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B08" w:rsidRPr="00034B08" w:rsidRDefault="00034B08" w:rsidP="00034B08">
      <w:pPr>
        <w:autoSpaceDE w:val="0"/>
        <w:autoSpaceDN w:val="0"/>
        <w:adjustRightInd w:val="0"/>
        <w:spacing w:after="0" w:line="240" w:lineRule="auto"/>
        <w:jc w:val="center"/>
        <w:rPr>
          <w:rFonts w:ascii="Times New Roman" w:hAnsi="Times New Roman" w:cs="Times New Roman"/>
          <w:b/>
          <w:bCs/>
          <w:sz w:val="26"/>
          <w:szCs w:val="26"/>
        </w:rPr>
      </w:pPr>
      <w:bookmarkStart w:id="0" w:name="_GoBack"/>
      <w:bookmarkEnd w:id="0"/>
      <w:r w:rsidRPr="00034B08">
        <w:rPr>
          <w:rFonts w:ascii="Times New Roman" w:hAnsi="Times New Roman" w:cs="Times New Roman"/>
          <w:b/>
          <w:bCs/>
          <w:sz w:val="26"/>
          <w:szCs w:val="26"/>
        </w:rPr>
        <w:t>ФОРМЫ ПРИМЕРНЫХ КОНЦЕССИОННЫХ СОГЛАШЕНИЙ</w:t>
      </w:r>
    </w:p>
    <w:p w:rsidR="00034B08" w:rsidRPr="00034B08" w:rsidRDefault="00034B08" w:rsidP="00034B08">
      <w:pPr>
        <w:autoSpaceDE w:val="0"/>
        <w:autoSpaceDN w:val="0"/>
        <w:adjustRightInd w:val="0"/>
        <w:spacing w:after="0" w:line="240" w:lineRule="auto"/>
        <w:jc w:val="center"/>
        <w:rPr>
          <w:rFonts w:ascii="Times New Roman" w:hAnsi="Times New Roman" w:cs="Times New Roman"/>
          <w:sz w:val="26"/>
          <w:szCs w:val="26"/>
        </w:rPr>
      </w:pPr>
    </w:p>
    <w:p w:rsidR="00034B08" w:rsidRPr="00034B08" w:rsidRDefault="00034B08" w:rsidP="00034B08">
      <w:pPr>
        <w:autoSpaceDE w:val="0"/>
        <w:autoSpaceDN w:val="0"/>
        <w:adjustRightInd w:val="0"/>
        <w:spacing w:after="0" w:line="240" w:lineRule="auto"/>
        <w:ind w:firstLine="540"/>
        <w:jc w:val="both"/>
        <w:rPr>
          <w:rFonts w:ascii="Times New Roman" w:hAnsi="Times New Roman" w:cs="Times New Roman"/>
          <w:sz w:val="26"/>
          <w:szCs w:val="26"/>
        </w:rPr>
      </w:pPr>
      <w:r w:rsidRPr="00034B08">
        <w:rPr>
          <w:rFonts w:ascii="Times New Roman" w:hAnsi="Times New Roman" w:cs="Times New Roman"/>
          <w:sz w:val="26"/>
          <w:szCs w:val="26"/>
        </w:rPr>
        <w:t xml:space="preserve">В данный материал включены формы примерных концессионных соглашений, </w:t>
      </w:r>
      <w:hyperlink r:id="rId6" w:history="1">
        <w:r w:rsidRPr="00034B08">
          <w:rPr>
            <w:rFonts w:ascii="Times New Roman" w:hAnsi="Times New Roman" w:cs="Times New Roman"/>
            <w:color w:val="0000FF"/>
            <w:sz w:val="26"/>
            <w:szCs w:val="26"/>
          </w:rPr>
          <w:t>утвержденные</w:t>
        </w:r>
      </w:hyperlink>
      <w:r w:rsidRPr="00034B08">
        <w:rPr>
          <w:rFonts w:ascii="Times New Roman" w:hAnsi="Times New Roman" w:cs="Times New Roman"/>
          <w:sz w:val="26"/>
          <w:szCs w:val="26"/>
        </w:rPr>
        <w:t xml:space="preserve"> Правительством РФ в соответствии с Федеральным </w:t>
      </w:r>
      <w:hyperlink r:id="rId7" w:history="1">
        <w:r w:rsidRPr="00034B08">
          <w:rPr>
            <w:rFonts w:ascii="Times New Roman" w:hAnsi="Times New Roman" w:cs="Times New Roman"/>
            <w:color w:val="0000FF"/>
            <w:sz w:val="26"/>
            <w:szCs w:val="26"/>
          </w:rPr>
          <w:t>законом</w:t>
        </w:r>
      </w:hyperlink>
      <w:r w:rsidRPr="00034B08">
        <w:rPr>
          <w:rFonts w:ascii="Times New Roman" w:hAnsi="Times New Roman" w:cs="Times New Roman"/>
          <w:sz w:val="26"/>
          <w:szCs w:val="26"/>
        </w:rPr>
        <w:t xml:space="preserve"> от 21.07.2005 N 115-ФЗ "О концессионных соглашениях".</w:t>
      </w:r>
    </w:p>
    <w:p w:rsidR="00034B08" w:rsidRPr="00034B08" w:rsidRDefault="00034B08" w:rsidP="00034B08">
      <w:pPr>
        <w:autoSpaceDE w:val="0"/>
        <w:autoSpaceDN w:val="0"/>
        <w:adjustRightInd w:val="0"/>
        <w:spacing w:after="0" w:line="240" w:lineRule="auto"/>
        <w:jc w:val="center"/>
        <w:rPr>
          <w:rFonts w:ascii="Times New Roman" w:hAnsi="Times New Roman" w:cs="Times New Roman"/>
          <w:sz w:val="26"/>
          <w:szCs w:val="26"/>
        </w:rPr>
      </w:pPr>
    </w:p>
    <w:tbl>
      <w:tblPr>
        <w:tblW w:w="9498" w:type="dxa"/>
        <w:tblInd w:w="62" w:type="dxa"/>
        <w:tblLayout w:type="fixed"/>
        <w:tblCellMar>
          <w:top w:w="102" w:type="dxa"/>
          <w:left w:w="62" w:type="dxa"/>
          <w:bottom w:w="102" w:type="dxa"/>
          <w:right w:w="62" w:type="dxa"/>
        </w:tblCellMar>
        <w:tblLook w:val="0000" w:firstRow="0" w:lastRow="0" w:firstColumn="0" w:lastColumn="0" w:noHBand="0" w:noVBand="0"/>
      </w:tblPr>
      <w:tblGrid>
        <w:gridCol w:w="782"/>
        <w:gridCol w:w="6164"/>
        <w:gridCol w:w="2552"/>
      </w:tblGrid>
      <w:tr w:rsidR="00034B08" w:rsidRPr="00034B08" w:rsidTr="00034B08">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rsidP="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 xml:space="preserve"> №</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jc w:val="center"/>
              <w:rPr>
                <w:rFonts w:ascii="Times New Roman" w:hAnsi="Times New Roman" w:cs="Times New Roman"/>
                <w:sz w:val="26"/>
                <w:szCs w:val="26"/>
              </w:rPr>
            </w:pPr>
            <w:r w:rsidRPr="00034B08">
              <w:rPr>
                <w:rFonts w:ascii="Times New Roman" w:hAnsi="Times New Roman" w:cs="Times New Roman"/>
                <w:sz w:val="26"/>
                <w:szCs w:val="26"/>
              </w:rPr>
              <w:t>Объект примерного концессионного соглашения</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jc w:val="center"/>
              <w:rPr>
                <w:rFonts w:ascii="Times New Roman" w:hAnsi="Times New Roman" w:cs="Times New Roman"/>
                <w:sz w:val="26"/>
                <w:szCs w:val="26"/>
              </w:rPr>
            </w:pPr>
            <w:r w:rsidRPr="00034B08">
              <w:rPr>
                <w:rFonts w:ascii="Times New Roman" w:hAnsi="Times New Roman" w:cs="Times New Roman"/>
                <w:sz w:val="26"/>
                <w:szCs w:val="26"/>
              </w:rPr>
              <w:t>Основание</w:t>
            </w:r>
          </w:p>
        </w:tc>
      </w:tr>
      <w:tr w:rsidR="00034B08" w:rsidRPr="00034B08" w:rsidTr="00034B08">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1.</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rsidP="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Автомобильные дороги или участки автомобильных дорог, защитные дорожные сооружения, искусственные дорожные сооружения, производственные объекты, то есть объекты, используемые при капитальном ремонте, ремонте, содержании автомобильных дорог, элементы обустройства автомобильных дорог (в том числе остановочные пункты), объекты, предназначенные для взимания платы (в том числе пункты взимания платы), объекты дорожного сервиса</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AA04BE">
            <w:pPr>
              <w:autoSpaceDE w:val="0"/>
              <w:autoSpaceDN w:val="0"/>
              <w:adjustRightInd w:val="0"/>
              <w:spacing w:after="0" w:line="240" w:lineRule="auto"/>
              <w:rPr>
                <w:rFonts w:ascii="Times New Roman" w:hAnsi="Times New Roman" w:cs="Times New Roman"/>
                <w:sz w:val="26"/>
                <w:szCs w:val="26"/>
              </w:rPr>
            </w:pPr>
            <w:hyperlink r:id="rId8" w:history="1">
              <w:r w:rsidR="00034B08" w:rsidRPr="00034B08">
                <w:rPr>
                  <w:rFonts w:ascii="Times New Roman" w:hAnsi="Times New Roman" w:cs="Times New Roman"/>
                  <w:color w:val="0000FF"/>
                  <w:sz w:val="26"/>
                  <w:szCs w:val="26"/>
                </w:rPr>
                <w:t>Постановление</w:t>
              </w:r>
            </w:hyperlink>
            <w:r w:rsidR="00034B08" w:rsidRPr="00034B08">
              <w:rPr>
                <w:rFonts w:ascii="Times New Roman" w:hAnsi="Times New Roman" w:cs="Times New Roman"/>
                <w:sz w:val="26"/>
                <w:szCs w:val="26"/>
              </w:rPr>
              <w:t xml:space="preserve"> Правительства РФ от 27.05.2006 N 319</w:t>
            </w:r>
          </w:p>
        </w:tc>
      </w:tr>
      <w:tr w:rsidR="00034B08" w:rsidRPr="00034B08" w:rsidTr="00034B08">
        <w:trPr>
          <w:trHeight w:val="912"/>
        </w:trPr>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2.</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Гидротехнические сооружения</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AA04BE">
            <w:pPr>
              <w:autoSpaceDE w:val="0"/>
              <w:autoSpaceDN w:val="0"/>
              <w:adjustRightInd w:val="0"/>
              <w:spacing w:after="0" w:line="240" w:lineRule="auto"/>
              <w:rPr>
                <w:rFonts w:ascii="Times New Roman" w:hAnsi="Times New Roman" w:cs="Times New Roman"/>
                <w:sz w:val="26"/>
                <w:szCs w:val="26"/>
              </w:rPr>
            </w:pPr>
            <w:hyperlink r:id="rId9" w:history="1">
              <w:r w:rsidR="00034B08" w:rsidRPr="00034B08">
                <w:rPr>
                  <w:rFonts w:ascii="Times New Roman" w:hAnsi="Times New Roman" w:cs="Times New Roman"/>
                  <w:color w:val="0000FF"/>
                  <w:sz w:val="26"/>
                  <w:szCs w:val="26"/>
                </w:rPr>
                <w:t>Постановление</w:t>
              </w:r>
            </w:hyperlink>
            <w:r w:rsidR="00034B08" w:rsidRPr="00034B08">
              <w:rPr>
                <w:rFonts w:ascii="Times New Roman" w:hAnsi="Times New Roman" w:cs="Times New Roman"/>
                <w:sz w:val="26"/>
                <w:szCs w:val="26"/>
              </w:rPr>
              <w:t xml:space="preserve"> Правительства РФ от 05.12.2006 N 747</w:t>
            </w:r>
          </w:p>
        </w:tc>
      </w:tr>
      <w:tr w:rsidR="00034B08" w:rsidRPr="00034B08" w:rsidTr="00034B08">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3.</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Объекты по производству, передаче и распределению электрической и тепловой энергии</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AA04BE">
            <w:pPr>
              <w:autoSpaceDE w:val="0"/>
              <w:autoSpaceDN w:val="0"/>
              <w:adjustRightInd w:val="0"/>
              <w:spacing w:after="0" w:line="240" w:lineRule="auto"/>
              <w:rPr>
                <w:rFonts w:ascii="Times New Roman" w:hAnsi="Times New Roman" w:cs="Times New Roman"/>
                <w:sz w:val="26"/>
                <w:szCs w:val="26"/>
              </w:rPr>
            </w:pPr>
            <w:hyperlink r:id="rId10" w:history="1">
              <w:r w:rsidR="00034B08" w:rsidRPr="00034B08">
                <w:rPr>
                  <w:rFonts w:ascii="Times New Roman" w:hAnsi="Times New Roman" w:cs="Times New Roman"/>
                  <w:color w:val="0000FF"/>
                  <w:sz w:val="26"/>
                  <w:szCs w:val="26"/>
                </w:rPr>
                <w:t>Постановление</w:t>
              </w:r>
            </w:hyperlink>
            <w:r w:rsidR="00034B08" w:rsidRPr="00034B08">
              <w:rPr>
                <w:rFonts w:ascii="Times New Roman" w:hAnsi="Times New Roman" w:cs="Times New Roman"/>
                <w:sz w:val="26"/>
                <w:szCs w:val="26"/>
              </w:rPr>
              <w:t xml:space="preserve"> Правительства РФ от 11.11.2006 N 673</w:t>
            </w:r>
          </w:p>
        </w:tc>
      </w:tr>
      <w:tr w:rsidR="00034B08" w:rsidRPr="00034B08" w:rsidTr="00034B08">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4.</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Системы коммунальной инфраструктуры и иные объекты коммунального хозяйства, в том числе объекты тепл</w:t>
            </w:r>
            <w:proofErr w:type="gramStart"/>
            <w:r w:rsidRPr="00034B08">
              <w:rPr>
                <w:rFonts w:ascii="Times New Roman" w:hAnsi="Times New Roman" w:cs="Times New Roman"/>
                <w:sz w:val="26"/>
                <w:szCs w:val="26"/>
              </w:rPr>
              <w:t>о-</w:t>
            </w:r>
            <w:proofErr w:type="gramEnd"/>
            <w:r w:rsidRPr="00034B08">
              <w:rPr>
                <w:rFonts w:ascii="Times New Roman" w:hAnsi="Times New Roman" w:cs="Times New Roman"/>
                <w:sz w:val="26"/>
                <w:szCs w:val="26"/>
              </w:rPr>
              <w:t>, газо- и энергоснабжения, централизованные системы горячего водоснабжения, холодного водоснабжения и (или) водоотведения, отдельные объекты таких систем, объекты, на которых осуществляются обработка, утилизация, обезвреживание, размещение твердых коммунальных отходов, объекты, предназначенные для освещения территорий городских и сельских поселений, объекты, предназначенные для благоустройства территорий, а также объекты социального обслуживания граждан</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AA04BE">
            <w:pPr>
              <w:autoSpaceDE w:val="0"/>
              <w:autoSpaceDN w:val="0"/>
              <w:adjustRightInd w:val="0"/>
              <w:spacing w:after="0" w:line="240" w:lineRule="auto"/>
              <w:rPr>
                <w:rFonts w:ascii="Times New Roman" w:hAnsi="Times New Roman" w:cs="Times New Roman"/>
                <w:sz w:val="26"/>
                <w:szCs w:val="26"/>
              </w:rPr>
            </w:pPr>
            <w:hyperlink r:id="rId11" w:history="1">
              <w:r w:rsidR="00034B08" w:rsidRPr="00034B08">
                <w:rPr>
                  <w:rFonts w:ascii="Times New Roman" w:hAnsi="Times New Roman" w:cs="Times New Roman"/>
                  <w:color w:val="0000FF"/>
                  <w:sz w:val="26"/>
                  <w:szCs w:val="26"/>
                </w:rPr>
                <w:t>Постановление</w:t>
              </w:r>
            </w:hyperlink>
            <w:r w:rsidR="00034B08" w:rsidRPr="00034B08">
              <w:rPr>
                <w:rFonts w:ascii="Times New Roman" w:hAnsi="Times New Roman" w:cs="Times New Roman"/>
                <w:sz w:val="26"/>
                <w:szCs w:val="26"/>
              </w:rPr>
              <w:t xml:space="preserve"> Правительства РФ от 05.12.2006 N 748</w:t>
            </w:r>
          </w:p>
        </w:tc>
      </w:tr>
      <w:tr w:rsidR="00034B08" w:rsidRPr="00034B08" w:rsidTr="00034B08">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5.</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Объекты образования</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AA04BE">
            <w:pPr>
              <w:autoSpaceDE w:val="0"/>
              <w:autoSpaceDN w:val="0"/>
              <w:adjustRightInd w:val="0"/>
              <w:spacing w:after="0" w:line="240" w:lineRule="auto"/>
              <w:rPr>
                <w:rFonts w:ascii="Times New Roman" w:hAnsi="Times New Roman" w:cs="Times New Roman"/>
                <w:sz w:val="26"/>
                <w:szCs w:val="26"/>
              </w:rPr>
            </w:pPr>
            <w:hyperlink r:id="rId12" w:history="1">
              <w:r w:rsidR="00034B08" w:rsidRPr="00034B08">
                <w:rPr>
                  <w:rFonts w:ascii="Times New Roman" w:hAnsi="Times New Roman" w:cs="Times New Roman"/>
                  <w:color w:val="0000FF"/>
                  <w:sz w:val="26"/>
                  <w:szCs w:val="26"/>
                </w:rPr>
                <w:t>Постановление</w:t>
              </w:r>
            </w:hyperlink>
            <w:r w:rsidR="00034B08" w:rsidRPr="00034B08">
              <w:rPr>
                <w:rFonts w:ascii="Times New Roman" w:hAnsi="Times New Roman" w:cs="Times New Roman"/>
                <w:sz w:val="26"/>
                <w:szCs w:val="26"/>
              </w:rPr>
              <w:t xml:space="preserve"> Правительства РФ от 11.11.2006 N 671</w:t>
            </w:r>
          </w:p>
        </w:tc>
      </w:tr>
      <w:tr w:rsidR="00034B08" w:rsidRPr="00034B08" w:rsidTr="00034B08">
        <w:tc>
          <w:tcPr>
            <w:tcW w:w="782"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6.</w:t>
            </w:r>
          </w:p>
        </w:tc>
        <w:tc>
          <w:tcPr>
            <w:tcW w:w="6164" w:type="dxa"/>
            <w:tcBorders>
              <w:top w:val="single" w:sz="4" w:space="0" w:color="auto"/>
              <w:left w:val="single" w:sz="4" w:space="0" w:color="auto"/>
              <w:bottom w:val="single" w:sz="4" w:space="0" w:color="auto"/>
              <w:right w:val="single" w:sz="4" w:space="0" w:color="auto"/>
            </w:tcBorders>
          </w:tcPr>
          <w:p w:rsidR="00034B08" w:rsidRPr="00034B08" w:rsidRDefault="00034B08">
            <w:pPr>
              <w:autoSpaceDE w:val="0"/>
              <w:autoSpaceDN w:val="0"/>
              <w:adjustRightInd w:val="0"/>
              <w:spacing w:after="0" w:line="240" w:lineRule="auto"/>
              <w:rPr>
                <w:rFonts w:ascii="Times New Roman" w:hAnsi="Times New Roman" w:cs="Times New Roman"/>
                <w:sz w:val="26"/>
                <w:szCs w:val="26"/>
              </w:rPr>
            </w:pPr>
            <w:r w:rsidRPr="00034B08">
              <w:rPr>
                <w:rFonts w:ascii="Times New Roman" w:hAnsi="Times New Roman" w:cs="Times New Roman"/>
                <w:sz w:val="26"/>
                <w:szCs w:val="26"/>
              </w:rPr>
              <w:t>Объекты культуры, спорта, объекты, используемые для организации отдыха граждан и туризма, иные объекты социально-культурного назначения</w:t>
            </w:r>
          </w:p>
        </w:tc>
        <w:tc>
          <w:tcPr>
            <w:tcW w:w="2552" w:type="dxa"/>
            <w:tcBorders>
              <w:top w:val="single" w:sz="4" w:space="0" w:color="auto"/>
              <w:left w:val="single" w:sz="4" w:space="0" w:color="auto"/>
              <w:bottom w:val="single" w:sz="4" w:space="0" w:color="auto"/>
              <w:right w:val="single" w:sz="4" w:space="0" w:color="auto"/>
            </w:tcBorders>
          </w:tcPr>
          <w:p w:rsidR="00034B08" w:rsidRPr="00034B08" w:rsidRDefault="00AA04BE">
            <w:pPr>
              <w:autoSpaceDE w:val="0"/>
              <w:autoSpaceDN w:val="0"/>
              <w:adjustRightInd w:val="0"/>
              <w:spacing w:after="0" w:line="240" w:lineRule="auto"/>
              <w:rPr>
                <w:rFonts w:ascii="Times New Roman" w:hAnsi="Times New Roman" w:cs="Times New Roman"/>
                <w:sz w:val="26"/>
                <w:szCs w:val="26"/>
              </w:rPr>
            </w:pPr>
            <w:hyperlink r:id="rId13" w:history="1">
              <w:r w:rsidR="00034B08" w:rsidRPr="00034B08">
                <w:rPr>
                  <w:rFonts w:ascii="Times New Roman" w:hAnsi="Times New Roman" w:cs="Times New Roman"/>
                  <w:color w:val="0000FF"/>
                  <w:sz w:val="26"/>
                  <w:szCs w:val="26"/>
                </w:rPr>
                <w:t>Постановление</w:t>
              </w:r>
            </w:hyperlink>
            <w:r w:rsidR="00034B08" w:rsidRPr="00034B08">
              <w:rPr>
                <w:rFonts w:ascii="Times New Roman" w:hAnsi="Times New Roman" w:cs="Times New Roman"/>
                <w:sz w:val="26"/>
                <w:szCs w:val="26"/>
              </w:rPr>
              <w:t xml:space="preserve"> Правительства РФ от 09.02.2007 N 90</w:t>
            </w:r>
          </w:p>
        </w:tc>
      </w:tr>
    </w:tbl>
    <w:p w:rsidR="00D50474" w:rsidRPr="00034B08" w:rsidRDefault="00AA04BE" w:rsidP="00034B08">
      <w:pPr>
        <w:rPr>
          <w:sz w:val="26"/>
          <w:szCs w:val="26"/>
        </w:rPr>
      </w:pPr>
    </w:p>
    <w:sectPr w:rsidR="00D50474" w:rsidRPr="00034B08" w:rsidSect="00034B08">
      <w:pgSz w:w="11905" w:h="16838"/>
      <w:pgMar w:top="1134" w:right="850" w:bottom="993" w:left="1701" w:header="0" w:footer="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B08"/>
    <w:rsid w:val="00034B08"/>
    <w:rsid w:val="006701F6"/>
    <w:rsid w:val="0067614B"/>
    <w:rsid w:val="009138DA"/>
    <w:rsid w:val="00962781"/>
    <w:rsid w:val="00AA04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770D01D3C3D1AD0D1F767D61410CE748E9CF0729B442D4181EADC1916C66FC4AD9AFEn8NBL" TargetMode="External"/><Relationship Id="rId13" Type="http://schemas.openxmlformats.org/officeDocument/2006/relationships/hyperlink" Target="consultantplus://offline/ref=2770D01D3C3D1AD0D1F767D61410CE748E9CF0759A452D4181EADC1916C66FC4AD9AFEn8N9L" TargetMode="External"/><Relationship Id="rId3" Type="http://schemas.microsoft.com/office/2007/relationships/stylesWithEffects" Target="stylesWithEffects.xml"/><Relationship Id="rId7" Type="http://schemas.openxmlformats.org/officeDocument/2006/relationships/hyperlink" Target="consultantplus://offline/ref=2770D01D3C3D1AD0D1F767D61410CE748D9BF5709C452D4181EADC1916nCN6L" TargetMode="External"/><Relationship Id="rId12" Type="http://schemas.openxmlformats.org/officeDocument/2006/relationships/hyperlink" Target="consultantplus://offline/ref=2770D01D3C3D1AD0D1F767D61410CE748E9CF0729A4B2D4181EADC1916C66FC4AD9AFEn8NA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consultantplus://offline/ref=2770D01D3C3D1AD0D1F767D61410CE748D9BF5709C452D4181EADC1916C66FC4AD9AFE8E50nANBL" TargetMode="External"/><Relationship Id="rId11" Type="http://schemas.openxmlformats.org/officeDocument/2006/relationships/hyperlink" Target="consultantplus://offline/ref=2770D01D3C3D1AD0D1F767D61410CE748D9BF1709C482D4181EADC1916C66FC4AD9AFE8E55AEB6DAn5N0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2770D01D3C3D1AD0D1F767D61410CE748E9CF0729A482D4181EADC1916C66FC4AD9AFEn8NAL" TargetMode="External"/><Relationship Id="rId4" Type="http://schemas.openxmlformats.org/officeDocument/2006/relationships/settings" Target="settings.xml"/><Relationship Id="rId9" Type="http://schemas.openxmlformats.org/officeDocument/2006/relationships/hyperlink" Target="consultantplus://offline/ref=2770D01D3C3D1AD0D1F767D61410CE748E9CF0759B492D4181EADC1916C66FC4AD9AFEn8NAL"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8F83E-7647-4021-86DD-D6D1A4FC4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2420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Понкратова Надежда Александровна</dc:creator>
  <cp:lastModifiedBy>Понкратова Надежда Александровна</cp:lastModifiedBy>
  <cp:revision>2</cp:revision>
  <dcterms:created xsi:type="dcterms:W3CDTF">2017-06-26T05:49:00Z</dcterms:created>
  <dcterms:modified xsi:type="dcterms:W3CDTF">2017-06-26T05:49:00Z</dcterms:modified>
</cp:coreProperties>
</file>