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Опросный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EF4739" w:rsidRPr="00B14BA5" w:rsidRDefault="00092657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</w:t>
      </w:r>
      <w:bookmarkStart w:id="0" w:name="_GoBack"/>
      <w:bookmarkEnd w:id="0"/>
      <w:r w:rsidR="00B14BA5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>ород Астрахан</w:t>
      </w:r>
      <w:r w:rsidR="004E66E3"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 w:rsidR="00EF4739" w:rsidRPr="00B14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739" w:rsidRPr="00B14BA5">
        <w:rPr>
          <w:rFonts w:ascii="Times New Roman" w:hAnsi="Times New Roman" w:cs="Times New Roman"/>
          <w:sz w:val="28"/>
          <w:szCs w:val="28"/>
        </w:rPr>
        <w:t>«</w:t>
      </w:r>
      <w:r w:rsidR="001D56F4" w:rsidRPr="001D56F4">
        <w:rPr>
          <w:rFonts w:ascii="Times New Roman" w:hAnsi="Times New Roman" w:cs="Times New Roman"/>
          <w:sz w:val="28"/>
          <w:szCs w:val="28"/>
        </w:rPr>
        <w:t>Об утверждении Регламента  заключения инвестиционных соглашений на территории муниципального образования «Город Астрахань»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 w:rsidR="001D56F4">
        <w:rPr>
          <w:rFonts w:ascii="Times New Roman" w:hAnsi="Times New Roman" w:cs="Times New Roman"/>
          <w:sz w:val="28"/>
          <w:szCs w:val="28"/>
        </w:rPr>
        <w:t xml:space="preserve"> </w:t>
      </w:r>
      <w:r w:rsidR="001D56F4" w:rsidRPr="001D56F4">
        <w:rPr>
          <w:rFonts w:ascii="Times New Roman" w:hAnsi="Times New Roman" w:cs="Times New Roman"/>
          <w:sz w:val="28"/>
          <w:szCs w:val="28"/>
        </w:rPr>
        <w:t>info-invest@bk.ru</w:t>
      </w:r>
      <w:r w:rsidR="001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56F4">
        <w:rPr>
          <w:rFonts w:ascii="Times New Roman" w:hAnsi="Times New Roman" w:cs="Times New Roman"/>
          <w:sz w:val="28"/>
          <w:szCs w:val="28"/>
        </w:rPr>
        <w:t>14</w:t>
      </w:r>
      <w:r w:rsidR="00A91294">
        <w:rPr>
          <w:rFonts w:ascii="Times New Roman" w:hAnsi="Times New Roman" w:cs="Times New Roman"/>
          <w:sz w:val="28"/>
          <w:szCs w:val="28"/>
        </w:rPr>
        <w:t>.</w:t>
      </w:r>
      <w:r w:rsidR="001D56F4">
        <w:rPr>
          <w:rFonts w:ascii="Times New Roman" w:hAnsi="Times New Roman" w:cs="Times New Roman"/>
          <w:sz w:val="28"/>
          <w:szCs w:val="28"/>
        </w:rPr>
        <w:t>1</w:t>
      </w:r>
      <w:r w:rsidR="00A91294">
        <w:rPr>
          <w:rFonts w:ascii="Times New Roman" w:hAnsi="Times New Roman" w:cs="Times New Roman"/>
          <w:sz w:val="28"/>
          <w:szCs w:val="28"/>
        </w:rPr>
        <w:t>1.201</w:t>
      </w:r>
      <w:r w:rsidR="001D56F4">
        <w:rPr>
          <w:rFonts w:ascii="Times New Roman" w:hAnsi="Times New Roman" w:cs="Times New Roman"/>
          <w:sz w:val="28"/>
          <w:szCs w:val="28"/>
        </w:rPr>
        <w:t>8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57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6C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6F4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694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4B4F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294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922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Арстангалиева Юлия Сергеевна</cp:lastModifiedBy>
  <cp:revision>5</cp:revision>
  <cp:lastPrinted>2016-01-14T05:40:00Z</cp:lastPrinted>
  <dcterms:created xsi:type="dcterms:W3CDTF">2018-10-31T13:05:00Z</dcterms:created>
  <dcterms:modified xsi:type="dcterms:W3CDTF">2018-11-01T05:23:00Z</dcterms:modified>
</cp:coreProperties>
</file>