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B5" w:rsidRPr="003832B5" w:rsidRDefault="003832B5" w:rsidP="003832B5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8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2B5" w:rsidRPr="003832B5" w:rsidRDefault="003832B5" w:rsidP="003832B5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работе управления информационно</w:t>
      </w:r>
      <w:r w:rsidR="00A7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38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политики </w:t>
      </w:r>
      <w:r w:rsidRPr="0038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муниципального образования «Город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информационно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политики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 своей работе руководствовалось главной целью – достоверное, оперативное и всестороннее освещение работы администрации МО «Город Астрахань». Основной задачей было – донести социально ориентированную информацию до максимального числа жителей города, укрепить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администрации, обеспечить максимальную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ткрытость муниципальной власти.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указанной цели и р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поставленных задач в 2016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управлением использовались все имеющиеся в городе мед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иа-площадки: телевидение, газеты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радио,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экономии бюджетных средств основной формой р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 информации в 2016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являлись пресс-релизы. За отчетный период их было подготовлено около </w:t>
      </w:r>
      <w:r w:rsidR="0040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32B5" w:rsidRPr="003832B5" w:rsidRDefault="00A72398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в 2016 году полностью перешла на программный метод бюджетного планирования. В связи с этим управление осуществляло свою деятельность в 2016 году в рамках  муниципальной программы «Организация муниципального управления» (подпрограмма 5 «</w:t>
      </w:r>
      <w:r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муниципального образования «Город Астрахань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расходования бюджетных средств в рамках 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была скорректирована информационная политика. Преимущество было отдано новостному распространению информации, ориенти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 на широкую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целевую аудиторию. 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A7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«О контрактной системе в сфере закупок товаров, работ, услуг для обеспечения государственных и муниципальных нужд» от 5 апреля 2013  №44-ФЗ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контракты были заключены с 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массовой информации: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телекана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лы: «Лотос»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«Астрахань 24», «СТС. Астрахань»,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газеты: «Комсомол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 Каспия»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«Рек-Тайм», «Московский Комсомолец.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радио: «Русское Радио», «Южная Волна»,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Интернет: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информационно-новостной ресурс «Пункт-А»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информационный сайт </w:t>
      </w:r>
      <w:proofErr w:type="spellStart"/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</w:t>
      </w:r>
      <w:proofErr w:type="spellEnd"/>
      <w:r w:rsidR="00275F65" w:rsidRP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mk</w:t>
      </w:r>
      <w:proofErr w:type="spellEnd"/>
      <w:r w:rsidR="00275F65" w:rsidRP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ежедневном режиме </w:t>
      </w:r>
      <w:r w:rsidR="0027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телеканалах «Лотос»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«Астрахань 24» «СТС. Астрахань», «7+» выходили видеосюжеты о деятельности администрации и главы, подготовленные либо непосредственно специалистами управления, либо при их содействии. Регулярно проводились тематические </w:t>
      </w:r>
      <w:proofErr w:type="spellStart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телеэфиры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каналах «Лотос», 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24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«Астрахань 24», «7 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Благодаря индивидуальной работе с журналистами и руководством телеканалов из </w:t>
      </w:r>
      <w:r w:rsidR="00DF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825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сюжетов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вышедших в телеэфир в 201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алась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муниципальных контрактов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574</w:t>
      </w:r>
      <w:r w:rsidR="00D4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безвозмездной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(преимущественно речь идет о сюжетах на телеканале «7 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дневных сюжетах на ГТРК Лотос, повторах новостных 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сюжетов на телеканале Россия 24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новости о деятельности муниципальной власти освещались в эфире местных радиостанций: Радио Лотос, </w:t>
      </w:r>
      <w:proofErr w:type="spellStart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Авторадио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Дорожное радио, </w:t>
      </w:r>
      <w:proofErr w:type="spellStart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радио, радио Шансон, Европа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Юмор ФМ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радио «Дача»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этими СМИ, кроме Русского радио, Южной Волны управление также взаимодейств</w:t>
      </w:r>
      <w:r w:rsidR="0026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информация распространялась в печатных изданиях города: дважды в неделю в газете «Комсомолец Каспия» и еженедельно в газетах «Вечерняя Астрахань», «Рек Тайм», «Мос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ковский Комсомолец. Астрахань».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</w:t>
      </w:r>
      <w:r w:rsidR="0074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активно сотрудничало на безвозмездной основе с газетами «Хронометр», «Аргументы и факты. А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страхань», «Газета Волга»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F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размещенных в печатных СМИ за год 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размещены на безвозмездной основе.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информационные материалы выходили ежедневно: на официальном сайте </w:t>
      </w:r>
      <w:r w:rsidR="008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«Город Астрахань»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информационных порталах «Пункт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А», «Астрахань-ФМ»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Астрахань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proofErr w:type="spellEnd"/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</w:t>
      </w:r>
      <w:proofErr w:type="spellEnd"/>
      <w:r w:rsidR="00C3498B" w:rsidRP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mk</w:t>
      </w:r>
      <w:proofErr w:type="spellEnd"/>
      <w:r w:rsidR="00C3498B" w:rsidRP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«Астрахань </w:t>
      </w:r>
      <w:r w:rsidR="008C1B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информационных агентствах, а также на интернет-сайтах, не являющихся средствами массовой информации. Пом</w:t>
      </w:r>
      <w:r w:rsidR="00CF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 официальных релизов в сети И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было размещено </w:t>
      </w:r>
      <w:r w:rsid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только </w:t>
      </w:r>
      <w:r w:rsid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размещены в рамках контрактов, </w:t>
      </w:r>
      <w:r w:rsid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списке астраханских СМИ, с которыми сотрудничало управление в 201</w:t>
      </w:r>
      <w:r w:rsid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  <w:r w:rsidRP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</w:t>
      </w:r>
      <w:r w:rsidR="0026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ФГУП ВГТРК «</w:t>
      </w:r>
      <w:r w:rsidR="0026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ГТРК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Лотос»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 «Россия 24.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 «Домашний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 «7+»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 СТС. Астрахань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 «Астрахань 24»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«Лотос»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«Русское радио»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«Шансон»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«Любовь»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«Наше время» (</w:t>
      </w:r>
      <w:proofErr w:type="spellStart"/>
      <w:r w:rsidRP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Авторадио</w:t>
      </w:r>
      <w:proofErr w:type="spellEnd"/>
      <w:r w:rsidRPr="009A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«Европа +»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«Юмор FM»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«Дорожное радио»</w:t>
      </w:r>
    </w:p>
    <w:p w:rsid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«Южная Волна»</w:t>
      </w:r>
    </w:p>
    <w:p w:rsidR="005167E6" w:rsidRPr="003832B5" w:rsidRDefault="005167E6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«Дача»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Газета «Газета Волга»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«Вечерняя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«Комсомолец Каспия»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«Астраханские Ведомости»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«АиФ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«Хронометр»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«Рек Тайм»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«Все для Вас»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«Стройся»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«Астраханский пенсионер»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«Московский Комсомолец. Астрахань»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Информационно-новостной ресурс «Пункт-А»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Новостной портал «</w:t>
      </w:r>
      <w:proofErr w:type="spellStart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Каспий.Инфо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Информационно-новостной ресурс «Астрахань-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67E6" w:rsidRPr="005167E6" w:rsidRDefault="005167E6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Новостной 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</w:t>
      </w:r>
      <w:proofErr w:type="spellEnd"/>
      <w:r w:rsidRP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mk</w:t>
      </w:r>
      <w:proofErr w:type="spellEnd"/>
      <w:r w:rsidRP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498B" w:rsidRPr="003832B5" w:rsidRDefault="00C3498B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сотрудники управления освещали в СМИ личные приемы граждан, </w:t>
      </w:r>
      <w:r w:rsid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главой администрации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многочисленные выездные совещания и меропри</w:t>
      </w:r>
      <w:r w:rsid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ятия; организовывали брифинги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пресс-конференции с участием главы администрации и руководителей структурных подразделений.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велась работа по информированию населения о перекрытии или ограничении автомобильного движения при проведении каких-либо мероприятий, публиковались памятки о поведении на воде, профилактике терроризма, проведении учений, правила безопасности на льду, железнодорожных переездах и другая жизненно важная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 значимая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управление занималось анонсированием различных мероприятий, организованных структурными подразделениями </w:t>
      </w:r>
      <w:proofErr w:type="spellStart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горадминистрации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публикацией программ всех праздничных мероприятий, проводимых на территории города. В течение года сотрудники управления также принимали участие в рейдах, организованных структурными подразделениями администрации. </w:t>
      </w:r>
    </w:p>
    <w:p w:rsidR="003832B5" w:rsidRPr="003832B5" w:rsidRDefault="005167E6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продолжило проект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фотовернисаж</w:t>
      </w:r>
      <w:proofErr w:type="spellEnd"/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открытым небом. В Братском 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43 конструкциях 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экспонировались три фотовыставки.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проект был реализован совместно с компанией «Геометрия Астрахань» и носил название «Незнакомая Астрахань». В рамках проекта были подобраны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 мало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мест города. 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уже традиционно была приурочена к 70-летию Победы в Великой Отечественной войны. Экспозиция носила название «Потомки победителей». В сентябре по традиции состоялась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фотор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финалистов конкурса "Астрахань. Южный колорит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проекта, который </w:t>
      </w:r>
      <w:r w:rsidR="00FA2D21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на протяжении 5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Ежегодно к нему в качестве участников проявля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интерес сотни горожан, 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4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интернет-</w:t>
      </w:r>
      <w:r w:rsidR="003832B5"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голосовании. 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повышения эффективности указанных проектов, а также для популяризаци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деятельности администрации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них размещалась на сайте администрации города в виде отдельных блоков. 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ежедневном режиме в управление поступали запросы от средств массовой информации. За 201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управление поступило </w:t>
      </w:r>
      <w:r w:rsidR="007F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редакционных запрос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FA2D21" w:rsidRPr="001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в рамках закона о СМИ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Все они были отработаны в соответствующем закону порядке. </w:t>
      </w:r>
    </w:p>
    <w:p w:rsidR="00FA2D21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A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выпущено </w:t>
      </w:r>
      <w:r w:rsidRPr="007F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бюллетен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«Астраханский вестник» 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 (</w:t>
      </w:r>
      <w:r w:rsidR="00B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страниц) издания. Это на </w:t>
      </w:r>
      <w:r w:rsidR="00987B3C" w:rsidRP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в 201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98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B3C" w:rsidRP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C22D6" w:rsidRP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2150</w:t>
      </w:r>
      <w:r w:rsidR="00987B3C" w:rsidRP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2B5" w:rsidRPr="00FE3483" w:rsidRDefault="003832B5" w:rsidP="00FA2D21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МБУ "Пресс-центр" было </w:t>
      </w:r>
      <w:r w:rsidR="00FA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обработаны и подготовлены к печати </w:t>
      </w:r>
      <w:r w:rsidR="00DC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2118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 документа. </w:t>
      </w:r>
    </w:p>
    <w:p w:rsidR="003832B5" w:rsidRPr="00C3498B" w:rsidRDefault="00C818BD" w:rsidP="00C3498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4A08D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продолж</w:t>
      </w:r>
      <w:r w:rsidR="00FA2D2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ла </w:t>
      </w:r>
      <w:r w:rsidR="00FA2D21">
        <w:rPr>
          <w:rFonts w:ascii="Times New Roman" w:hAnsi="Times New Roman"/>
          <w:sz w:val="28"/>
          <w:szCs w:val="28"/>
          <w:lang w:eastAsia="ru-RU"/>
        </w:rPr>
        <w:t>выходить единственная муниципальная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газета «Вечерняя Астрахань</w:t>
      </w:r>
      <w:r w:rsidR="00FA2D21">
        <w:rPr>
          <w:rFonts w:ascii="Times New Roman" w:hAnsi="Times New Roman"/>
          <w:sz w:val="28"/>
          <w:szCs w:val="28"/>
          <w:lang w:eastAsia="ru-RU"/>
        </w:rPr>
        <w:t>».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Тираж издания</w:t>
      </w:r>
      <w:r w:rsidR="00FA2D21">
        <w:rPr>
          <w:rFonts w:ascii="Times New Roman" w:hAnsi="Times New Roman"/>
          <w:sz w:val="28"/>
          <w:szCs w:val="28"/>
          <w:lang w:eastAsia="ru-RU"/>
        </w:rPr>
        <w:t xml:space="preserve"> составлял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483" w:rsidRPr="00DC22D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C22D6" w:rsidRPr="00DC22D6">
        <w:rPr>
          <w:rFonts w:ascii="Times New Roman" w:hAnsi="Times New Roman"/>
          <w:sz w:val="28"/>
          <w:szCs w:val="28"/>
          <w:lang w:eastAsia="ru-RU"/>
        </w:rPr>
        <w:t>7</w:t>
      </w:r>
      <w:r w:rsidR="00FE3483" w:rsidRPr="00DC22D6">
        <w:rPr>
          <w:rFonts w:ascii="Times New Roman" w:hAnsi="Times New Roman"/>
          <w:sz w:val="28"/>
          <w:szCs w:val="28"/>
          <w:lang w:eastAsia="ru-RU"/>
        </w:rPr>
        <w:t>000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экземпляров. </w:t>
      </w:r>
      <w:r w:rsidR="00DC22D6">
        <w:rPr>
          <w:rFonts w:ascii="Times New Roman" w:hAnsi="Times New Roman"/>
          <w:sz w:val="28"/>
          <w:szCs w:val="28"/>
          <w:lang w:eastAsia="ru-RU"/>
        </w:rPr>
        <w:t xml:space="preserve">Из которых 5000 печатались в рамках муниципального задания, а 2000 </w:t>
      </w:r>
      <w:r w:rsidR="00157DF8">
        <w:rPr>
          <w:rFonts w:ascii="Times New Roman" w:hAnsi="Times New Roman"/>
          <w:sz w:val="28"/>
          <w:szCs w:val="28"/>
          <w:lang w:eastAsia="ru-RU"/>
        </w:rPr>
        <w:t xml:space="preserve">экземпляров печатались за счет средств, заработанных МБУ. 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>Всего с января 201</w:t>
      </w:r>
      <w:r w:rsidR="004A08D1">
        <w:rPr>
          <w:rFonts w:ascii="Times New Roman" w:hAnsi="Times New Roman"/>
          <w:sz w:val="28"/>
          <w:szCs w:val="28"/>
          <w:lang w:eastAsia="ru-RU"/>
        </w:rPr>
        <w:t>6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года было выпущено </w:t>
      </w:r>
      <w:r w:rsidR="007F1ABD">
        <w:rPr>
          <w:rFonts w:ascii="Times New Roman" w:hAnsi="Times New Roman"/>
          <w:sz w:val="28"/>
          <w:szCs w:val="28"/>
          <w:lang w:eastAsia="ru-RU"/>
        </w:rPr>
        <w:t>52</w:t>
      </w:r>
      <w:r w:rsidR="00157DF8">
        <w:rPr>
          <w:rFonts w:ascii="Times New Roman" w:hAnsi="Times New Roman"/>
          <w:sz w:val="28"/>
          <w:szCs w:val="28"/>
          <w:lang w:eastAsia="ru-RU"/>
        </w:rPr>
        <w:t xml:space="preserve"> номера</w:t>
      </w:r>
      <w:r w:rsidR="00FE3483" w:rsidRPr="00FE3483">
        <w:rPr>
          <w:rFonts w:ascii="Times New Roman" w:hAnsi="Times New Roman"/>
          <w:sz w:val="28"/>
          <w:szCs w:val="28"/>
          <w:lang w:eastAsia="ru-RU"/>
        </w:rPr>
        <w:t xml:space="preserve"> городской газеты.</w:t>
      </w:r>
      <w:r w:rsidR="004A08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управление обновляет раздел новостей на официальном сайте </w:t>
      </w:r>
      <w:r w:rsidR="00A6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«Город Астрахань»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отчетный период на сайте было размещено </w:t>
      </w:r>
      <w:r w:rsidR="001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пресс-релизов</w:t>
      </w:r>
      <w:r w:rsidR="001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="001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 больше, чем в 2016г.) 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Управление занимается администрированием сайта. Во исполнение Федерального закона N 8-ФЗ «Об обеспечении доступа к информации о деятельности государственных органов и органов местного самоуправления» постоянно проводится работа по содержанию и наполнению контента сайта </w:t>
      </w:r>
      <w:hyperlink r:id="rId4" w:tgtFrame="_blank" w:history="1">
        <w:r w:rsidRPr="003832B5">
          <w:rPr>
            <w:rFonts w:ascii="Times New Roman" w:eastAsia="Times New Roman" w:hAnsi="Times New Roman" w:cs="Times New Roman"/>
            <w:color w:val="660099"/>
            <w:sz w:val="28"/>
            <w:szCs w:val="28"/>
            <w:u w:val="single"/>
            <w:lang w:eastAsia="ru-RU"/>
          </w:rPr>
          <w:t>www.astrgorod.ru</w:t>
        </w:r>
      </w:hyperlink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законодательством. </w:t>
      </w:r>
      <w:r w:rsidR="00A6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в отчетном году было разработано новое положение об официальном сайте администрации, куда были внесены существенные поправки, влияющие на качество работы ресурса.</w:t>
      </w:r>
    </w:p>
    <w:p w:rsidR="003832B5" w:rsidRPr="003832B5" w:rsidRDefault="003832B5" w:rsidP="003832B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увеличения информационного охвата управлением ведется работа по наполнению материалами официальных групп администрации МО «Город Астрахань», открыт</w:t>
      </w:r>
      <w:r w:rsidR="00C8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в </w:t>
      </w:r>
      <w:proofErr w:type="spellStart"/>
      <w:r w:rsidR="00C8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C8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Одноклассники, </w:t>
      </w:r>
      <w:proofErr w:type="spellStart"/>
      <w:r w:rsidR="00C8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proofErr w:type="spellEnd"/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818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r w:rsidRPr="003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8BD" w:rsidRPr="00C818BD" w:rsidRDefault="00C818BD" w:rsidP="003832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BD">
        <w:rPr>
          <w:rFonts w:ascii="Times New Roman" w:hAnsi="Times New Roman" w:cs="Times New Roman"/>
          <w:b/>
          <w:sz w:val="28"/>
          <w:szCs w:val="28"/>
        </w:rPr>
        <w:t>Планы на 201</w:t>
      </w:r>
      <w:r w:rsidR="00A67C19">
        <w:rPr>
          <w:rFonts w:ascii="Times New Roman" w:hAnsi="Times New Roman" w:cs="Times New Roman"/>
          <w:b/>
          <w:sz w:val="28"/>
          <w:szCs w:val="28"/>
        </w:rPr>
        <w:t>7</w:t>
      </w:r>
      <w:r w:rsidRPr="00C818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59CD" w:rsidRDefault="003359CD" w:rsidP="0033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перед управлением стоит задача укрепления имиджа администрации города, формирование позитивного образа муниципального руководства, формирование информационной политики администрации, с учетом системного подхода к развитию города в нынешних экономических и политических условиях.</w:t>
      </w:r>
    </w:p>
    <w:p w:rsidR="003359CD" w:rsidRPr="0000041F" w:rsidRDefault="003359CD" w:rsidP="0033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продолжит работу по обеспечению </w:t>
      </w:r>
      <w:r w:rsidRPr="0000041F">
        <w:rPr>
          <w:rFonts w:ascii="Times New Roman" w:hAnsi="Times New Roman"/>
          <w:sz w:val="28"/>
          <w:szCs w:val="28"/>
        </w:rPr>
        <w:t>открытост</w:t>
      </w:r>
      <w:r>
        <w:rPr>
          <w:rFonts w:ascii="Times New Roman" w:hAnsi="Times New Roman"/>
          <w:sz w:val="28"/>
          <w:szCs w:val="28"/>
        </w:rPr>
        <w:t>и</w:t>
      </w:r>
      <w:r w:rsidRPr="00000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власти</w:t>
      </w:r>
      <w:r w:rsidRPr="0000041F">
        <w:rPr>
          <w:rFonts w:ascii="Times New Roman" w:hAnsi="Times New Roman"/>
          <w:sz w:val="28"/>
          <w:szCs w:val="28"/>
        </w:rPr>
        <w:t>, используя при этом все возможные формы взаимодействия со СМИ: предоставление комме</w:t>
      </w:r>
      <w:r>
        <w:rPr>
          <w:rFonts w:ascii="Times New Roman" w:hAnsi="Times New Roman"/>
          <w:sz w:val="28"/>
          <w:szCs w:val="28"/>
        </w:rPr>
        <w:t xml:space="preserve">нтариев, обсуждение актуальных </w:t>
      </w:r>
      <w:r w:rsidRPr="0000041F">
        <w:rPr>
          <w:rFonts w:ascii="Times New Roman" w:hAnsi="Times New Roman"/>
          <w:sz w:val="28"/>
          <w:szCs w:val="28"/>
        </w:rPr>
        <w:t>тем; организация «горячих линий» и прямых эфиров для руководителей структурных подразделений, а также медиа-сопровождение проектов, направленных на достижение открытости власти.</w:t>
      </w:r>
    </w:p>
    <w:p w:rsidR="003359CD" w:rsidRPr="00C95F28" w:rsidRDefault="003359CD" w:rsidP="0033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A67C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расширена база мониторинга СМИ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. Планируется увеличение объема информации, предоставляемой на интернет-ресурсы и радиостанции (самы</w:t>
      </w:r>
      <w:r w:rsidR="00A67C19">
        <w:rPr>
          <w:rFonts w:ascii="Times New Roman" w:hAnsi="Times New Roman"/>
          <w:sz w:val="28"/>
          <w:szCs w:val="28"/>
        </w:rPr>
        <w:t>е оперативные и мобильные СМИ). Активизирована работа в социальных сетях.</w:t>
      </w:r>
    </w:p>
    <w:p w:rsidR="003359CD" w:rsidRDefault="003359CD" w:rsidP="0033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Продолжится работа по улучшению сайта администрации МО «Город Астрахань». </w:t>
      </w:r>
    </w:p>
    <w:p w:rsidR="00C818BD" w:rsidRPr="00157DF8" w:rsidRDefault="003359CD" w:rsidP="00157D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населения к совместной работе с органами местного самоуправления в 201</w:t>
      </w:r>
      <w:r w:rsidR="00A67C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вновь будет проводиться фотоконкурс, приуроченный ко Дню города </w:t>
      </w:r>
      <w:r w:rsidR="00157DF8">
        <w:rPr>
          <w:rFonts w:ascii="Times New Roman" w:hAnsi="Times New Roman"/>
          <w:sz w:val="28"/>
          <w:szCs w:val="28"/>
        </w:rPr>
        <w:t>и 300-летию Астраханской губернии, фотографии финалистов будут</w:t>
      </w:r>
      <w:r>
        <w:rPr>
          <w:rFonts w:ascii="Times New Roman" w:hAnsi="Times New Roman"/>
          <w:sz w:val="28"/>
          <w:szCs w:val="28"/>
        </w:rPr>
        <w:t xml:space="preserve"> экспонирова</w:t>
      </w:r>
      <w:r w:rsidR="00157DF8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на площадке в Братском саду.</w:t>
      </w:r>
    </w:p>
    <w:sectPr w:rsidR="00C818BD" w:rsidRPr="00157DF8" w:rsidSect="00E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B5"/>
    <w:rsid w:val="00111D1F"/>
    <w:rsid w:val="00157DF8"/>
    <w:rsid w:val="00264B28"/>
    <w:rsid w:val="00275F65"/>
    <w:rsid w:val="003359CD"/>
    <w:rsid w:val="00347618"/>
    <w:rsid w:val="0036587B"/>
    <w:rsid w:val="003832B5"/>
    <w:rsid w:val="00405CA8"/>
    <w:rsid w:val="004A08D1"/>
    <w:rsid w:val="00514E7C"/>
    <w:rsid w:val="005167E6"/>
    <w:rsid w:val="00592BFD"/>
    <w:rsid w:val="00656AA6"/>
    <w:rsid w:val="00740F6F"/>
    <w:rsid w:val="00767BBE"/>
    <w:rsid w:val="007E41CE"/>
    <w:rsid w:val="007F1ABD"/>
    <w:rsid w:val="008C1B70"/>
    <w:rsid w:val="008F1009"/>
    <w:rsid w:val="00987B3C"/>
    <w:rsid w:val="009A0A34"/>
    <w:rsid w:val="00A67C19"/>
    <w:rsid w:val="00A72398"/>
    <w:rsid w:val="00A82469"/>
    <w:rsid w:val="00B6146E"/>
    <w:rsid w:val="00B61FE5"/>
    <w:rsid w:val="00B9399E"/>
    <w:rsid w:val="00C3498B"/>
    <w:rsid w:val="00C45DA7"/>
    <w:rsid w:val="00C818BD"/>
    <w:rsid w:val="00CF1483"/>
    <w:rsid w:val="00D46B06"/>
    <w:rsid w:val="00DC22D6"/>
    <w:rsid w:val="00DF018B"/>
    <w:rsid w:val="00EC23F7"/>
    <w:rsid w:val="00EC5C31"/>
    <w:rsid w:val="00F369EC"/>
    <w:rsid w:val="00FA2D21"/>
    <w:rsid w:val="00FE0D8F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AF94-2D49-4C84-970B-943943E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2B5"/>
  </w:style>
  <w:style w:type="character" w:customStyle="1" w:styleId="wmi-callto">
    <w:name w:val="wmi-callto"/>
    <w:basedOn w:val="a0"/>
    <w:rsid w:val="003832B5"/>
  </w:style>
  <w:style w:type="character" w:styleId="a3">
    <w:name w:val="Hyperlink"/>
    <w:basedOn w:val="a0"/>
    <w:uiPriority w:val="99"/>
    <w:semiHidden/>
    <w:unhideWhenUsed/>
    <w:rsid w:val="003832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Владислав Николаевич</dc:creator>
  <cp:keywords/>
  <cp:lastModifiedBy>User</cp:lastModifiedBy>
  <cp:revision>2</cp:revision>
  <cp:lastPrinted>2017-02-03T08:09:00Z</cp:lastPrinted>
  <dcterms:created xsi:type="dcterms:W3CDTF">2017-06-05T13:18:00Z</dcterms:created>
  <dcterms:modified xsi:type="dcterms:W3CDTF">2017-06-05T13:18:00Z</dcterms:modified>
</cp:coreProperties>
</file>