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9" w:rsidRDefault="00DF1E39" w:rsidP="00DF1E39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ОТЧЁТ</w:t>
      </w:r>
    </w:p>
    <w:p w:rsidR="00DF1E39" w:rsidRDefault="00DF1E39" w:rsidP="00DF1E39">
      <w:pPr>
        <w:jc w:val="center"/>
        <w:rPr>
          <w:b/>
          <w:sz w:val="28"/>
          <w:szCs w:val="28"/>
        </w:rPr>
      </w:pPr>
    </w:p>
    <w:p w:rsidR="00DF1E39" w:rsidRDefault="00DF1E39" w:rsidP="00DF1E39">
      <w:pPr>
        <w:jc w:val="center"/>
        <w:rPr>
          <w:b/>
          <w:sz w:val="28"/>
          <w:szCs w:val="28"/>
        </w:rPr>
      </w:pPr>
    </w:p>
    <w:p w:rsidR="00DF1E39" w:rsidRDefault="00DF1E39" w:rsidP="00DF1E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размещении муниципального заказа </w:t>
      </w:r>
    </w:p>
    <w:p w:rsidR="00DF1E39" w:rsidRDefault="00DF1E39" w:rsidP="00DF1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отраслевыми и территориальными органами </w:t>
      </w:r>
    </w:p>
    <w:p w:rsidR="00DF1E39" w:rsidRDefault="00DF1E39" w:rsidP="00DF1E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Астрахань»</w:t>
      </w:r>
    </w:p>
    <w:p w:rsidR="00DF1E39" w:rsidRDefault="00DF1E39" w:rsidP="00DF1E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p w:rsidR="00DF1E39" w:rsidRDefault="00DF1E39" w:rsidP="00DF1E39">
      <w:pPr>
        <w:ind w:firstLine="567"/>
        <w:jc w:val="center"/>
        <w:rPr>
          <w:b/>
          <w:sz w:val="28"/>
          <w:szCs w:val="28"/>
        </w:rPr>
      </w:pPr>
    </w:p>
    <w:p w:rsidR="00DF1E39" w:rsidRDefault="00DF1E39" w:rsidP="00DF1E39">
      <w:pPr>
        <w:ind w:firstLine="567"/>
        <w:jc w:val="center"/>
        <w:rPr>
          <w:b/>
          <w:sz w:val="28"/>
          <w:szCs w:val="28"/>
        </w:rPr>
      </w:pPr>
    </w:p>
    <w:p w:rsidR="00DF1E39" w:rsidRDefault="00DF1E39" w:rsidP="00DF1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размещения муниципального заказа в 2013 г.</w:t>
      </w:r>
    </w:p>
    <w:p w:rsidR="00DF1E39" w:rsidRDefault="00DF1E39" w:rsidP="00DF1E39">
      <w:pPr>
        <w:ind w:firstLine="567"/>
        <w:jc w:val="center"/>
        <w:rPr>
          <w:b/>
          <w:sz w:val="28"/>
          <w:szCs w:val="28"/>
        </w:rPr>
      </w:pP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Объём закупок для муниципальных нужд составил </w:t>
      </w:r>
      <w:r w:rsidRPr="00D668B8">
        <w:rPr>
          <w:color w:val="0000FF"/>
          <w:sz w:val="28"/>
          <w:szCs w:val="28"/>
          <w:lang w:eastAsia="ru-RU"/>
        </w:rPr>
        <w:t xml:space="preserve"> 3315,5 </w:t>
      </w:r>
      <w:r w:rsidRPr="00D668B8">
        <w:rPr>
          <w:sz w:val="28"/>
          <w:szCs w:val="28"/>
          <w:lang w:eastAsia="ru-RU"/>
        </w:rPr>
        <w:t xml:space="preserve">млн. руб., в </w:t>
      </w:r>
      <w:proofErr w:type="spellStart"/>
      <w:r w:rsidRPr="00D668B8">
        <w:rPr>
          <w:sz w:val="28"/>
          <w:szCs w:val="28"/>
          <w:lang w:eastAsia="ru-RU"/>
        </w:rPr>
        <w:t>т.ч</w:t>
      </w:r>
      <w:proofErr w:type="spellEnd"/>
      <w:r w:rsidRPr="00D668B8">
        <w:rPr>
          <w:sz w:val="28"/>
          <w:szCs w:val="28"/>
          <w:lang w:eastAsia="ru-RU"/>
        </w:rPr>
        <w:t xml:space="preserve">. за счёт средств городского бюджета </w:t>
      </w:r>
      <w:r w:rsidRPr="00D668B8">
        <w:rPr>
          <w:color w:val="0000FF"/>
          <w:sz w:val="28"/>
          <w:szCs w:val="28"/>
          <w:lang w:eastAsia="ru-RU"/>
        </w:rPr>
        <w:t>2525,0</w:t>
      </w:r>
      <w:r w:rsidRPr="00D668B8">
        <w:rPr>
          <w:i/>
          <w:iCs/>
          <w:sz w:val="28"/>
          <w:szCs w:val="28"/>
          <w:lang w:eastAsia="ru-RU"/>
        </w:rPr>
        <w:t xml:space="preserve"> </w:t>
      </w:r>
      <w:r w:rsidRPr="00D668B8">
        <w:rPr>
          <w:sz w:val="28"/>
          <w:szCs w:val="28"/>
          <w:lang w:eastAsia="ru-RU"/>
        </w:rPr>
        <w:t xml:space="preserve">млн. руб., внебюджетных источников – </w:t>
      </w:r>
      <w:r w:rsidRPr="00D668B8">
        <w:rPr>
          <w:color w:val="0000FF"/>
          <w:sz w:val="28"/>
          <w:szCs w:val="28"/>
          <w:lang w:eastAsia="ru-RU"/>
        </w:rPr>
        <w:t>790,5</w:t>
      </w:r>
      <w:r w:rsidRPr="00D668B8">
        <w:rPr>
          <w:sz w:val="28"/>
          <w:szCs w:val="28"/>
          <w:lang w:eastAsia="ru-RU"/>
        </w:rPr>
        <w:t xml:space="preserve"> млн. руб.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Всего было заключено 26391 контрактов и сделок:</w:t>
      </w:r>
    </w:p>
    <w:p w:rsidR="00D668B8" w:rsidRPr="00D668B8" w:rsidRDefault="00D668B8" w:rsidP="00D668B8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D668B8">
        <w:rPr>
          <w:sz w:val="28"/>
          <w:szCs w:val="28"/>
          <w:lang w:eastAsia="ru-RU"/>
        </w:rPr>
        <w:t xml:space="preserve"> </w:t>
      </w:r>
      <w:r w:rsidRPr="00D668B8">
        <w:rPr>
          <w:sz w:val="28"/>
          <w:szCs w:val="28"/>
          <w:u w:val="single"/>
          <w:lang w:eastAsia="ru-RU"/>
        </w:rPr>
        <w:t>за счёт средств городского бюджета было заключено 18016 контрактов и сделок:</w:t>
      </w:r>
    </w:p>
    <w:p w:rsidR="00D668B8" w:rsidRPr="00D668B8" w:rsidRDefault="00D668B8" w:rsidP="00D668B8">
      <w:pPr>
        <w:numPr>
          <w:ilvl w:val="0"/>
          <w:numId w:val="1"/>
        </w:num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color w:val="0000FF"/>
          <w:sz w:val="28"/>
          <w:szCs w:val="28"/>
          <w:lang w:eastAsia="ru-RU"/>
        </w:rPr>
        <w:t xml:space="preserve"> 3485</w:t>
      </w:r>
      <w:r w:rsidRPr="00D668B8">
        <w:rPr>
          <w:sz w:val="28"/>
          <w:szCs w:val="28"/>
          <w:lang w:eastAsia="ru-RU"/>
        </w:rPr>
        <w:t xml:space="preserve"> муниципальных контрактов по итогам торгов и других способов закупок на сумму </w:t>
      </w:r>
      <w:r w:rsidRPr="00D668B8">
        <w:rPr>
          <w:color w:val="0000FF"/>
          <w:sz w:val="28"/>
          <w:szCs w:val="28"/>
          <w:lang w:eastAsia="ru-RU"/>
        </w:rPr>
        <w:t>2298,8</w:t>
      </w:r>
      <w:r w:rsidRPr="00D668B8">
        <w:rPr>
          <w:sz w:val="28"/>
          <w:szCs w:val="28"/>
          <w:lang w:eastAsia="ru-RU"/>
        </w:rPr>
        <w:t xml:space="preserve"> млн. руб.;</w:t>
      </w:r>
    </w:p>
    <w:p w:rsidR="00D668B8" w:rsidRPr="00D668B8" w:rsidRDefault="00D668B8" w:rsidP="00D668B8">
      <w:pPr>
        <w:numPr>
          <w:ilvl w:val="0"/>
          <w:numId w:val="1"/>
        </w:num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color w:val="0000FF"/>
          <w:sz w:val="28"/>
          <w:szCs w:val="28"/>
          <w:lang w:eastAsia="ru-RU"/>
        </w:rPr>
        <w:t xml:space="preserve"> 14531 </w:t>
      </w:r>
      <w:r w:rsidRPr="00D668B8">
        <w:rPr>
          <w:sz w:val="28"/>
          <w:szCs w:val="28"/>
          <w:lang w:eastAsia="ru-RU"/>
        </w:rPr>
        <w:t xml:space="preserve">сделок (закупок до 100 тыс. руб.) на основании п.14 ч.2 ст.55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на сумму </w:t>
      </w:r>
      <w:r w:rsidRPr="00D668B8">
        <w:rPr>
          <w:color w:val="0000FF"/>
          <w:sz w:val="28"/>
          <w:szCs w:val="28"/>
          <w:lang w:eastAsia="ru-RU"/>
        </w:rPr>
        <w:t xml:space="preserve">226,2 </w:t>
      </w:r>
      <w:r w:rsidRPr="00D668B8">
        <w:rPr>
          <w:sz w:val="28"/>
          <w:szCs w:val="28"/>
          <w:lang w:eastAsia="ru-RU"/>
        </w:rPr>
        <w:t>млн. руб.</w:t>
      </w:r>
    </w:p>
    <w:p w:rsidR="00D668B8" w:rsidRPr="00D668B8" w:rsidRDefault="00D668B8" w:rsidP="00D668B8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D668B8">
        <w:rPr>
          <w:sz w:val="28"/>
          <w:szCs w:val="28"/>
          <w:u w:val="single"/>
          <w:lang w:eastAsia="ru-RU"/>
        </w:rPr>
        <w:t>за счёт средств внебюджетных источников было заключено:</w:t>
      </w:r>
    </w:p>
    <w:p w:rsidR="00D668B8" w:rsidRPr="00D668B8" w:rsidRDefault="00D668B8" w:rsidP="00D668B8">
      <w:pPr>
        <w:numPr>
          <w:ilvl w:val="0"/>
          <w:numId w:val="1"/>
        </w:num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color w:val="0000FF"/>
          <w:sz w:val="28"/>
          <w:szCs w:val="28"/>
          <w:lang w:eastAsia="ru-RU"/>
        </w:rPr>
        <w:t xml:space="preserve">1359 </w:t>
      </w:r>
      <w:r w:rsidRPr="00D668B8">
        <w:rPr>
          <w:sz w:val="28"/>
          <w:szCs w:val="28"/>
          <w:lang w:eastAsia="ru-RU"/>
        </w:rPr>
        <w:t xml:space="preserve"> муниципальных контрактов по итогам торгов и других способов закупок на сумму </w:t>
      </w:r>
      <w:r w:rsidRPr="00D668B8">
        <w:rPr>
          <w:color w:val="0000FF"/>
          <w:sz w:val="28"/>
          <w:szCs w:val="28"/>
          <w:lang w:eastAsia="ru-RU"/>
        </w:rPr>
        <w:t>630,9</w:t>
      </w:r>
      <w:r w:rsidRPr="00D668B8">
        <w:rPr>
          <w:sz w:val="28"/>
          <w:szCs w:val="28"/>
          <w:lang w:eastAsia="ru-RU"/>
        </w:rPr>
        <w:t xml:space="preserve"> млн. руб.;</w:t>
      </w:r>
    </w:p>
    <w:p w:rsidR="00D668B8" w:rsidRPr="00D668B8" w:rsidRDefault="00D668B8" w:rsidP="00D668B8">
      <w:pPr>
        <w:numPr>
          <w:ilvl w:val="0"/>
          <w:numId w:val="1"/>
        </w:num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color w:val="548DD4" w:themeColor="text2" w:themeTint="99"/>
          <w:sz w:val="28"/>
          <w:szCs w:val="28"/>
          <w:lang w:eastAsia="ru-RU"/>
        </w:rPr>
        <w:t>7016</w:t>
      </w:r>
      <w:r w:rsidRPr="00D668B8">
        <w:rPr>
          <w:sz w:val="28"/>
          <w:szCs w:val="28"/>
          <w:lang w:eastAsia="ru-RU"/>
        </w:rPr>
        <w:t xml:space="preserve"> сделок (закупок до 100 тыс. руб.) на основании п.14 ч.2 ст.55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на сумму </w:t>
      </w:r>
      <w:r w:rsidRPr="00D668B8">
        <w:rPr>
          <w:color w:val="0000FF"/>
          <w:sz w:val="28"/>
          <w:szCs w:val="28"/>
          <w:lang w:eastAsia="ru-RU"/>
        </w:rPr>
        <w:t xml:space="preserve">159,6 </w:t>
      </w:r>
      <w:r w:rsidRPr="00D668B8">
        <w:rPr>
          <w:sz w:val="28"/>
          <w:szCs w:val="28"/>
          <w:lang w:eastAsia="ru-RU"/>
        </w:rPr>
        <w:t>млн. руб.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Закупки из </w:t>
      </w:r>
      <w:r w:rsidRPr="00621A81">
        <w:rPr>
          <w:b/>
          <w:sz w:val="28"/>
          <w:szCs w:val="28"/>
          <w:lang w:eastAsia="ru-RU"/>
        </w:rPr>
        <w:t xml:space="preserve">бюджета </w:t>
      </w:r>
      <w:r w:rsidRPr="00D668B8">
        <w:rPr>
          <w:sz w:val="28"/>
          <w:szCs w:val="28"/>
          <w:lang w:eastAsia="ru-RU"/>
        </w:rPr>
        <w:t xml:space="preserve">города проведены по результатам торгов, запросов котировок и др. способами, в </w:t>
      </w:r>
      <w:proofErr w:type="spellStart"/>
      <w:r w:rsidRPr="00D668B8">
        <w:rPr>
          <w:sz w:val="28"/>
          <w:szCs w:val="28"/>
          <w:lang w:eastAsia="ru-RU"/>
        </w:rPr>
        <w:t>т.ч</w:t>
      </w:r>
      <w:proofErr w:type="spellEnd"/>
      <w:r w:rsidRPr="00D668B8">
        <w:rPr>
          <w:sz w:val="28"/>
          <w:szCs w:val="28"/>
          <w:lang w:eastAsia="ru-RU"/>
        </w:rPr>
        <w:t>.: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итогам открытых конкурсов – 2,03 млн. руб.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итогам открытых аукционов в электронной форме – 556,8 млн. руб.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итогам запросов котировок – 99,3 млн. руб.</w:t>
      </w:r>
    </w:p>
    <w:p w:rsidR="00D668B8" w:rsidRPr="00D668B8" w:rsidRDefault="00D668B8" w:rsidP="00D668B8">
      <w:pPr>
        <w:suppressAutoHyphens w:val="0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        закупки у единственного поставщика: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результатам несостоявшихся торгов – 1140,66 млн. руб.;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закупки до 100 тыс. руб. – 226,2  млн. руб.;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- по иным основаниям (поставка тепло- и электроэнергии, газа, оказание услуг водоснабжения и водоотведения, связи, аварийные ситуации, и прочие услуги) на сумму 500,01 млн. руб. 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Закупки из </w:t>
      </w:r>
      <w:r w:rsidRPr="00621A81">
        <w:rPr>
          <w:b/>
          <w:sz w:val="28"/>
          <w:szCs w:val="28"/>
          <w:lang w:eastAsia="ru-RU"/>
        </w:rPr>
        <w:t>внебюджетных источников</w:t>
      </w:r>
      <w:r w:rsidRPr="00D668B8">
        <w:rPr>
          <w:sz w:val="28"/>
          <w:szCs w:val="28"/>
          <w:lang w:eastAsia="ru-RU"/>
        </w:rPr>
        <w:t xml:space="preserve"> проведены по результатам торгов, запросов котировок и др. способами, в </w:t>
      </w:r>
      <w:proofErr w:type="spellStart"/>
      <w:r w:rsidRPr="00D668B8">
        <w:rPr>
          <w:sz w:val="28"/>
          <w:szCs w:val="28"/>
          <w:lang w:eastAsia="ru-RU"/>
        </w:rPr>
        <w:t>т.ч</w:t>
      </w:r>
      <w:proofErr w:type="spellEnd"/>
      <w:r w:rsidRPr="00D668B8">
        <w:rPr>
          <w:sz w:val="28"/>
          <w:szCs w:val="28"/>
          <w:lang w:eastAsia="ru-RU"/>
        </w:rPr>
        <w:t>.: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lastRenderedPageBreak/>
        <w:t>- по итогам открытых аукционов в электронной форме – 195,9 млн. руб.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итогам запросов котировок – 71,7 млн. руб.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закупки у единственного поставщика: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результатам несостоявшихся торгов – 351,7 млн. руб.;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закупки до 100 тыс. руб. – 159,6 млн. руб.;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- по иным основаниям (поставка тепло- и электроэнергии, газа, оказание услуг водоснабжения и водоотведения, связи, аварийные ситуации, и прочие услуги) на сумму 11,6 млн. руб. 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В конкурсах и аукционах принимали участие, как местные, так и иногородние участники. В среднем на каждый объявленный аукцион приходится 2-3 претендента, на каждый запрос котировочной цены были поданы от 2 до 3 заявок.</w:t>
      </w:r>
    </w:p>
    <w:p w:rsidR="00D668B8" w:rsidRPr="00D668B8" w:rsidRDefault="00D668B8" w:rsidP="00D668B8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D668B8">
        <w:rPr>
          <w:sz w:val="28"/>
          <w:szCs w:val="28"/>
          <w:lang w:eastAsia="ru-RU"/>
        </w:rPr>
        <w:t xml:space="preserve"> </w:t>
      </w:r>
      <w:r w:rsidRPr="00D668B8">
        <w:rPr>
          <w:sz w:val="28"/>
          <w:szCs w:val="28"/>
          <w:lang w:eastAsia="ru-RU"/>
        </w:rPr>
        <w:tab/>
        <w:t xml:space="preserve"> 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</w:rPr>
      </w:pPr>
      <w:r w:rsidRPr="00D668B8">
        <w:rPr>
          <w:sz w:val="28"/>
          <w:szCs w:val="28"/>
          <w:lang w:eastAsia="ru-RU"/>
        </w:rPr>
        <w:t>Экономия по итогам размещения заказа на поставки товаров, выполнение работ, оказание услуг для мун</w:t>
      </w:r>
      <w:r w:rsidR="00621A81">
        <w:rPr>
          <w:sz w:val="28"/>
          <w:szCs w:val="28"/>
          <w:lang w:eastAsia="ru-RU"/>
        </w:rPr>
        <w:t>иципальных нужд составила 208,12</w:t>
      </w:r>
      <w:bookmarkStart w:id="0" w:name="_GoBack"/>
      <w:bookmarkEnd w:id="0"/>
      <w:r w:rsidRPr="00D668B8">
        <w:rPr>
          <w:sz w:val="28"/>
          <w:szCs w:val="28"/>
          <w:lang w:eastAsia="ru-RU"/>
        </w:rPr>
        <w:t xml:space="preserve"> млн. руб., в том числе: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 xml:space="preserve">- по выставленным на </w:t>
      </w:r>
      <w:r w:rsidR="00621A81">
        <w:rPr>
          <w:sz w:val="28"/>
          <w:szCs w:val="28"/>
          <w:lang w:eastAsia="ru-RU"/>
        </w:rPr>
        <w:t>открытые торги закупкам – 177,15</w:t>
      </w:r>
      <w:r w:rsidRPr="00D668B8">
        <w:rPr>
          <w:sz w:val="28"/>
          <w:szCs w:val="28"/>
          <w:lang w:eastAsia="ru-RU"/>
        </w:rPr>
        <w:t xml:space="preserve"> млн. руб.;</w:t>
      </w:r>
    </w:p>
    <w:p w:rsidR="00D668B8" w:rsidRPr="00D668B8" w:rsidRDefault="00D668B8" w:rsidP="00D668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- по резуль</w:t>
      </w:r>
      <w:r w:rsidR="00621A81">
        <w:rPr>
          <w:sz w:val="28"/>
          <w:szCs w:val="28"/>
          <w:lang w:eastAsia="ru-RU"/>
        </w:rPr>
        <w:t>татам запросов котировок – 30,94</w:t>
      </w:r>
      <w:r w:rsidRPr="00D668B8">
        <w:rPr>
          <w:sz w:val="28"/>
          <w:szCs w:val="28"/>
          <w:lang w:eastAsia="ru-RU"/>
        </w:rPr>
        <w:t xml:space="preserve"> млн. руб.</w:t>
      </w:r>
    </w:p>
    <w:p w:rsidR="00D668B8" w:rsidRPr="00D668B8" w:rsidRDefault="00D668B8" w:rsidP="00D668B8">
      <w:pPr>
        <w:suppressAutoHyphens w:val="0"/>
        <w:jc w:val="both"/>
        <w:rPr>
          <w:sz w:val="26"/>
          <w:szCs w:val="26"/>
          <w:lang w:eastAsia="ru-RU"/>
        </w:rPr>
      </w:pPr>
      <w:r w:rsidRPr="00D668B8">
        <w:rPr>
          <w:sz w:val="26"/>
          <w:szCs w:val="26"/>
          <w:lang w:eastAsia="ru-RU"/>
        </w:rPr>
        <w:t xml:space="preserve">        - </w:t>
      </w:r>
      <w:r w:rsidRPr="00D668B8">
        <w:rPr>
          <w:sz w:val="28"/>
          <w:szCs w:val="28"/>
          <w:lang w:eastAsia="ru-RU"/>
        </w:rPr>
        <w:t>- по иным основаниям-0,03</w:t>
      </w:r>
    </w:p>
    <w:p w:rsidR="00D668B8" w:rsidRPr="00D668B8" w:rsidRDefault="00D668B8" w:rsidP="00D668B8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D668B8" w:rsidRPr="00D668B8" w:rsidRDefault="00D668B8" w:rsidP="00D668B8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D668B8" w:rsidRPr="00D668B8" w:rsidRDefault="00D668B8" w:rsidP="00D668B8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D668B8" w:rsidRPr="00D668B8" w:rsidRDefault="00D668B8" w:rsidP="00D668B8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D668B8" w:rsidRPr="00D668B8" w:rsidRDefault="00D668B8" w:rsidP="00D668B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668B8">
        <w:rPr>
          <w:sz w:val="28"/>
          <w:szCs w:val="28"/>
          <w:lang w:eastAsia="ru-RU"/>
        </w:rPr>
        <w:t>Начальник управление                                                        Е. В. Гарина</w:t>
      </w:r>
    </w:p>
    <w:sectPr w:rsidR="00D668B8" w:rsidRPr="00D6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9"/>
    <w:rsid w:val="00015F22"/>
    <w:rsid w:val="00047919"/>
    <w:rsid w:val="000561D4"/>
    <w:rsid w:val="00061D5E"/>
    <w:rsid w:val="00063649"/>
    <w:rsid w:val="000827BE"/>
    <w:rsid w:val="000872DE"/>
    <w:rsid w:val="000A6B2F"/>
    <w:rsid w:val="00104C25"/>
    <w:rsid w:val="00115779"/>
    <w:rsid w:val="0013283C"/>
    <w:rsid w:val="001458C0"/>
    <w:rsid w:val="00154F58"/>
    <w:rsid w:val="00174914"/>
    <w:rsid w:val="00197D34"/>
    <w:rsid w:val="001C6197"/>
    <w:rsid w:val="001D0BB3"/>
    <w:rsid w:val="00206D7A"/>
    <w:rsid w:val="002300F1"/>
    <w:rsid w:val="00254483"/>
    <w:rsid w:val="00260892"/>
    <w:rsid w:val="00275DCE"/>
    <w:rsid w:val="002959EB"/>
    <w:rsid w:val="002A2B4D"/>
    <w:rsid w:val="002B7026"/>
    <w:rsid w:val="002C2993"/>
    <w:rsid w:val="002E4F2B"/>
    <w:rsid w:val="00305703"/>
    <w:rsid w:val="00321FD4"/>
    <w:rsid w:val="00325DD2"/>
    <w:rsid w:val="00341481"/>
    <w:rsid w:val="00356EA3"/>
    <w:rsid w:val="00363F58"/>
    <w:rsid w:val="00375350"/>
    <w:rsid w:val="00382067"/>
    <w:rsid w:val="003B2123"/>
    <w:rsid w:val="003C3BF9"/>
    <w:rsid w:val="003C6BC4"/>
    <w:rsid w:val="003D3AE3"/>
    <w:rsid w:val="003E39D4"/>
    <w:rsid w:val="003F0D5A"/>
    <w:rsid w:val="003F5797"/>
    <w:rsid w:val="004025E0"/>
    <w:rsid w:val="004037A6"/>
    <w:rsid w:val="00423E49"/>
    <w:rsid w:val="004323A8"/>
    <w:rsid w:val="00433B98"/>
    <w:rsid w:val="00440519"/>
    <w:rsid w:val="0044733F"/>
    <w:rsid w:val="00453944"/>
    <w:rsid w:val="00455B42"/>
    <w:rsid w:val="004A7EF3"/>
    <w:rsid w:val="004B18D8"/>
    <w:rsid w:val="004D3ECA"/>
    <w:rsid w:val="004E1680"/>
    <w:rsid w:val="004F67D1"/>
    <w:rsid w:val="00502BD6"/>
    <w:rsid w:val="00524A15"/>
    <w:rsid w:val="00537E74"/>
    <w:rsid w:val="00541F40"/>
    <w:rsid w:val="0054435D"/>
    <w:rsid w:val="00547639"/>
    <w:rsid w:val="0055103B"/>
    <w:rsid w:val="00560DFE"/>
    <w:rsid w:val="00565FA1"/>
    <w:rsid w:val="00574EAA"/>
    <w:rsid w:val="00577AA3"/>
    <w:rsid w:val="00590432"/>
    <w:rsid w:val="00595BD1"/>
    <w:rsid w:val="00597CF0"/>
    <w:rsid w:val="005E60A6"/>
    <w:rsid w:val="0060512F"/>
    <w:rsid w:val="006152D2"/>
    <w:rsid w:val="00621A81"/>
    <w:rsid w:val="006318FD"/>
    <w:rsid w:val="00634E62"/>
    <w:rsid w:val="006457EE"/>
    <w:rsid w:val="0066713F"/>
    <w:rsid w:val="00683973"/>
    <w:rsid w:val="0068602B"/>
    <w:rsid w:val="00686ED4"/>
    <w:rsid w:val="006927C6"/>
    <w:rsid w:val="006A10C4"/>
    <w:rsid w:val="006B3E24"/>
    <w:rsid w:val="006B53D0"/>
    <w:rsid w:val="006C24F4"/>
    <w:rsid w:val="006D4559"/>
    <w:rsid w:val="006F43F7"/>
    <w:rsid w:val="00703D84"/>
    <w:rsid w:val="00712076"/>
    <w:rsid w:val="007159AA"/>
    <w:rsid w:val="00716886"/>
    <w:rsid w:val="00717E6F"/>
    <w:rsid w:val="00725790"/>
    <w:rsid w:val="00732661"/>
    <w:rsid w:val="00734FD2"/>
    <w:rsid w:val="007375E7"/>
    <w:rsid w:val="0078169D"/>
    <w:rsid w:val="00795001"/>
    <w:rsid w:val="007A0599"/>
    <w:rsid w:val="007A5703"/>
    <w:rsid w:val="007D62B4"/>
    <w:rsid w:val="007E6E86"/>
    <w:rsid w:val="007F0B77"/>
    <w:rsid w:val="008269B8"/>
    <w:rsid w:val="00843FF8"/>
    <w:rsid w:val="008479C1"/>
    <w:rsid w:val="0087407F"/>
    <w:rsid w:val="00877962"/>
    <w:rsid w:val="00877E2B"/>
    <w:rsid w:val="00887A0D"/>
    <w:rsid w:val="008A18F6"/>
    <w:rsid w:val="008B74BD"/>
    <w:rsid w:val="008C4105"/>
    <w:rsid w:val="008C4FDE"/>
    <w:rsid w:val="008C6680"/>
    <w:rsid w:val="008D5EC5"/>
    <w:rsid w:val="008D7D3F"/>
    <w:rsid w:val="008F483E"/>
    <w:rsid w:val="00911D70"/>
    <w:rsid w:val="00957B96"/>
    <w:rsid w:val="00963382"/>
    <w:rsid w:val="009650E9"/>
    <w:rsid w:val="00974881"/>
    <w:rsid w:val="0097545D"/>
    <w:rsid w:val="00977440"/>
    <w:rsid w:val="00983A7C"/>
    <w:rsid w:val="00983F26"/>
    <w:rsid w:val="00985B00"/>
    <w:rsid w:val="009926FE"/>
    <w:rsid w:val="009C6D9D"/>
    <w:rsid w:val="009D3A0E"/>
    <w:rsid w:val="009D4C02"/>
    <w:rsid w:val="009E4B94"/>
    <w:rsid w:val="009F6234"/>
    <w:rsid w:val="00A260BE"/>
    <w:rsid w:val="00A4459D"/>
    <w:rsid w:val="00A62E50"/>
    <w:rsid w:val="00A64A34"/>
    <w:rsid w:val="00AC449E"/>
    <w:rsid w:val="00B55FB1"/>
    <w:rsid w:val="00B634A7"/>
    <w:rsid w:val="00B63FC8"/>
    <w:rsid w:val="00B6726C"/>
    <w:rsid w:val="00B932FF"/>
    <w:rsid w:val="00BA441C"/>
    <w:rsid w:val="00BB2A5A"/>
    <w:rsid w:val="00BB768E"/>
    <w:rsid w:val="00BD3474"/>
    <w:rsid w:val="00BD7E8C"/>
    <w:rsid w:val="00BE19F0"/>
    <w:rsid w:val="00BE49B3"/>
    <w:rsid w:val="00BE6AAB"/>
    <w:rsid w:val="00BF29D0"/>
    <w:rsid w:val="00BF57FA"/>
    <w:rsid w:val="00BF73CA"/>
    <w:rsid w:val="00C170EC"/>
    <w:rsid w:val="00C276AA"/>
    <w:rsid w:val="00C3306C"/>
    <w:rsid w:val="00C52C33"/>
    <w:rsid w:val="00C55DAE"/>
    <w:rsid w:val="00C74A37"/>
    <w:rsid w:val="00C92055"/>
    <w:rsid w:val="00CB085D"/>
    <w:rsid w:val="00CB628A"/>
    <w:rsid w:val="00CD0C80"/>
    <w:rsid w:val="00CD57B2"/>
    <w:rsid w:val="00CE5966"/>
    <w:rsid w:val="00D05183"/>
    <w:rsid w:val="00D16BCA"/>
    <w:rsid w:val="00D20EF9"/>
    <w:rsid w:val="00D2249E"/>
    <w:rsid w:val="00D33B14"/>
    <w:rsid w:val="00D579D6"/>
    <w:rsid w:val="00D57CCA"/>
    <w:rsid w:val="00D668B8"/>
    <w:rsid w:val="00D968AC"/>
    <w:rsid w:val="00DA1B01"/>
    <w:rsid w:val="00DB6026"/>
    <w:rsid w:val="00DF1E39"/>
    <w:rsid w:val="00DF316F"/>
    <w:rsid w:val="00E32345"/>
    <w:rsid w:val="00E32AA9"/>
    <w:rsid w:val="00E6177B"/>
    <w:rsid w:val="00E62F6A"/>
    <w:rsid w:val="00E64ADC"/>
    <w:rsid w:val="00E83718"/>
    <w:rsid w:val="00EB4D7B"/>
    <w:rsid w:val="00ED0912"/>
    <w:rsid w:val="00ED0B11"/>
    <w:rsid w:val="00EE3AE9"/>
    <w:rsid w:val="00EF6028"/>
    <w:rsid w:val="00F12DC8"/>
    <w:rsid w:val="00F17806"/>
    <w:rsid w:val="00F20441"/>
    <w:rsid w:val="00F301A9"/>
    <w:rsid w:val="00F76548"/>
    <w:rsid w:val="00F95706"/>
    <w:rsid w:val="00F97FFB"/>
    <w:rsid w:val="00FC24C8"/>
    <w:rsid w:val="00FE106C"/>
    <w:rsid w:val="00FE6C4A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2581</Characters>
  <Application>Microsoft Office Word</Application>
  <DocSecurity>0</DocSecurity>
  <Lines>21</Lines>
  <Paragraphs>6</Paragraphs>
  <ScaleCrop>false</ScaleCrop>
  <Company>Администрация Ленинского района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2014-01-29T06:47:00Z</dcterms:created>
  <dcterms:modified xsi:type="dcterms:W3CDTF">2014-01-29T07:02:00Z</dcterms:modified>
</cp:coreProperties>
</file>