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80" w:rsidRDefault="003C0180" w:rsidP="003C0180">
      <w:pPr>
        <w:pStyle w:val="3"/>
      </w:pPr>
      <w:r>
        <w:t>Администрация муниципального образования «Город Астрахань»</w:t>
      </w:r>
    </w:p>
    <w:p w:rsidR="00A57461" w:rsidRDefault="003C0180" w:rsidP="003C0180">
      <w:pPr>
        <w:pStyle w:val="3"/>
      </w:pPr>
      <w:r>
        <w:t>ПОСТАНОВЛЕНИЕ</w:t>
      </w:r>
    </w:p>
    <w:p w:rsidR="003C0180" w:rsidRDefault="003C0180" w:rsidP="003C0180">
      <w:pPr>
        <w:pStyle w:val="3"/>
      </w:pPr>
      <w:r>
        <w:t xml:space="preserve">21 февраля 2019 года № 76 </w:t>
      </w:r>
    </w:p>
    <w:p w:rsidR="003C0180" w:rsidRDefault="003C0180" w:rsidP="003C0180">
      <w:pPr>
        <w:pStyle w:val="3"/>
      </w:pPr>
      <w:r>
        <w:t xml:space="preserve">«О внесении изменений в постановление администрации </w:t>
      </w:r>
    </w:p>
    <w:p w:rsidR="003C0180" w:rsidRDefault="003C0180" w:rsidP="003C0180">
      <w:pPr>
        <w:pStyle w:val="3"/>
      </w:pPr>
      <w:r>
        <w:t>муниципального образования «Город Астрахань»</w:t>
      </w:r>
    </w:p>
    <w:p w:rsidR="003C0180" w:rsidRDefault="003C0180" w:rsidP="003C0180">
      <w:pPr>
        <w:pStyle w:val="3"/>
      </w:pPr>
      <w:r>
        <w:t xml:space="preserve"> от 02.05.2017 № 2638»</w:t>
      </w:r>
    </w:p>
    <w:p w:rsidR="003C0180" w:rsidRPr="00A57461" w:rsidRDefault="003C0180" w:rsidP="00A57461">
      <w:pPr>
        <w:pStyle w:val="a3"/>
        <w:ind w:firstLine="709"/>
        <w:rPr>
          <w:spacing w:val="0"/>
        </w:rPr>
      </w:pPr>
      <w:proofErr w:type="gramStart"/>
      <w:r w:rsidRPr="00A57461">
        <w:rPr>
          <w:spacing w:val="0"/>
        </w:rPr>
        <w:t>В соответствии с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руководствуясь постановлением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 10383, ПОСТАНОВЛЯЮ:</w:t>
      </w:r>
      <w:proofErr w:type="gramEnd"/>
    </w:p>
    <w:p w:rsidR="003C0180" w:rsidRPr="00A57461" w:rsidRDefault="003C0180" w:rsidP="00A57461">
      <w:pPr>
        <w:pStyle w:val="a3"/>
        <w:ind w:firstLine="709"/>
        <w:rPr>
          <w:spacing w:val="0"/>
        </w:rPr>
      </w:pPr>
      <w:r w:rsidRPr="00A57461">
        <w:rPr>
          <w:spacing w:val="0"/>
        </w:rPr>
        <w:t xml:space="preserve">1. </w:t>
      </w:r>
      <w:proofErr w:type="gramStart"/>
      <w:r w:rsidRPr="00A57461">
        <w:rPr>
          <w:spacing w:val="0"/>
        </w:rPr>
        <w:t>В названии и пункте 1 постановления администрации муниципального образования «Город Астрахань» от 02.05.2017 № 2638 «Об утверждении административного Регламента администрации муниципального образования «Город Астрахань» по предоставлению муниципальной услуги «Прием документов, а также выдача заключений об установлении факта нарушения условий жизнедеятельности при аварии на опасном объекте» слова «по предоставлению муниципальной услуги» заменить словами «предоставления муниципальной услуги».</w:t>
      </w:r>
      <w:proofErr w:type="gramEnd"/>
    </w:p>
    <w:p w:rsidR="003C0180" w:rsidRPr="00A57461" w:rsidRDefault="003C0180" w:rsidP="00A57461">
      <w:pPr>
        <w:pStyle w:val="a3"/>
        <w:ind w:firstLine="709"/>
        <w:rPr>
          <w:spacing w:val="0"/>
        </w:rPr>
      </w:pPr>
      <w:r w:rsidRPr="00A57461">
        <w:rPr>
          <w:spacing w:val="0"/>
        </w:rPr>
        <w:t>2. Внести в административный Регламент, указанный в пункте 1 настоящего постановления администрации муниципального образования «Город Астрахань», следующие изменения согласно приложению к настоящему постановлению администрации муниципального образования «Город Астрахань».</w:t>
      </w:r>
    </w:p>
    <w:p w:rsidR="003C0180" w:rsidRPr="00A57461" w:rsidRDefault="003C0180" w:rsidP="00A57461">
      <w:pPr>
        <w:pStyle w:val="a3"/>
        <w:ind w:firstLine="709"/>
        <w:rPr>
          <w:spacing w:val="0"/>
        </w:rPr>
      </w:pPr>
      <w:r w:rsidRPr="00A57461">
        <w:rPr>
          <w:spacing w:val="0"/>
        </w:rPr>
        <w:t>3. Муниципальному бюджетному учреждению города Астрахани «Аварийно-спасательный центр» внести изменения в государственные информационные системы http://www.gosuslugi.ru, http://www.gosuslugi.astrobl.ru, на официальном сайте администрации муниципального образования «Город Астрахань» в разделе «Административные регламенты».</w:t>
      </w:r>
    </w:p>
    <w:p w:rsidR="003C0180" w:rsidRPr="00A57461" w:rsidRDefault="003C0180" w:rsidP="00A57461">
      <w:pPr>
        <w:pStyle w:val="a3"/>
        <w:ind w:firstLine="709"/>
        <w:rPr>
          <w:spacing w:val="0"/>
        </w:rPr>
      </w:pPr>
      <w:r w:rsidRPr="00A57461">
        <w:rPr>
          <w:spacing w:val="0"/>
        </w:rPr>
        <w:t>4. Управлению информационной политики администрации муниципального образования «Город Астрахань»:</w:t>
      </w:r>
    </w:p>
    <w:p w:rsidR="003C0180" w:rsidRPr="00A57461" w:rsidRDefault="003C0180" w:rsidP="00A57461">
      <w:pPr>
        <w:pStyle w:val="a3"/>
        <w:ind w:firstLine="709"/>
        <w:rPr>
          <w:spacing w:val="0"/>
        </w:rPr>
      </w:pPr>
      <w:r w:rsidRPr="00A57461">
        <w:rPr>
          <w:spacing w:val="0"/>
        </w:rPr>
        <w:t>4.1. Опубликовать настоящее постановление администрации муниципального образования «Город Астрахань» в средствах массовой информации.</w:t>
      </w:r>
    </w:p>
    <w:p w:rsidR="003C0180" w:rsidRPr="00A57461" w:rsidRDefault="003C0180" w:rsidP="00A57461">
      <w:pPr>
        <w:pStyle w:val="a3"/>
        <w:ind w:firstLine="709"/>
        <w:rPr>
          <w:spacing w:val="0"/>
        </w:rPr>
      </w:pPr>
      <w:r w:rsidRPr="00A57461">
        <w:rPr>
          <w:spacing w:val="0"/>
        </w:rPr>
        <w:t xml:space="preserve">4.2. </w:t>
      </w:r>
      <w:proofErr w:type="gramStart"/>
      <w:r w:rsidRPr="00A57461">
        <w:rPr>
          <w:spacing w:val="0"/>
        </w:rPr>
        <w:t>Разместить</w:t>
      </w:r>
      <w:proofErr w:type="gramEnd"/>
      <w:r w:rsidRPr="00A57461">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3C0180" w:rsidRPr="00A57461" w:rsidRDefault="003C0180" w:rsidP="00A57461">
      <w:pPr>
        <w:pStyle w:val="a3"/>
        <w:ind w:firstLine="709"/>
        <w:rPr>
          <w:spacing w:val="0"/>
        </w:rPr>
      </w:pPr>
      <w:r w:rsidRPr="00A57461">
        <w:rPr>
          <w:spacing w:val="0"/>
        </w:rPr>
        <w:t>5. Управлению контроля и документооборота администрации муниципального образования «Город Астрахань»:</w:t>
      </w:r>
    </w:p>
    <w:p w:rsidR="003C0180" w:rsidRPr="00A57461" w:rsidRDefault="003C0180" w:rsidP="00A57461">
      <w:pPr>
        <w:pStyle w:val="a3"/>
        <w:ind w:firstLine="709"/>
        <w:rPr>
          <w:spacing w:val="0"/>
        </w:rPr>
      </w:pPr>
      <w:r w:rsidRPr="00A57461">
        <w:rPr>
          <w:spacing w:val="0"/>
        </w:rPr>
        <w:t>5.1. Внести соответствующие изменения в поисково-справочную систему правовых актов администрации муниципального образования «Город Астрахань».</w:t>
      </w:r>
    </w:p>
    <w:p w:rsidR="003C0180" w:rsidRPr="00A57461" w:rsidRDefault="003C0180" w:rsidP="00A57461">
      <w:pPr>
        <w:pStyle w:val="a3"/>
        <w:ind w:firstLine="709"/>
        <w:rPr>
          <w:spacing w:val="0"/>
        </w:rPr>
      </w:pPr>
      <w:r w:rsidRPr="00A57461">
        <w:rPr>
          <w:spacing w:val="0"/>
        </w:rPr>
        <w:t xml:space="preserve">5.2.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3C0180" w:rsidRPr="00A57461" w:rsidRDefault="003C0180" w:rsidP="00A57461">
      <w:pPr>
        <w:pStyle w:val="a3"/>
        <w:ind w:firstLine="709"/>
        <w:rPr>
          <w:spacing w:val="0"/>
        </w:rPr>
      </w:pPr>
      <w:r w:rsidRPr="00A57461">
        <w:rPr>
          <w:spacing w:val="0"/>
        </w:rPr>
        <w:t>5.3.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3C0180" w:rsidRDefault="003C0180" w:rsidP="00A57461">
      <w:pPr>
        <w:pStyle w:val="a3"/>
        <w:ind w:firstLine="709"/>
      </w:pPr>
      <w:r w:rsidRPr="00A57461">
        <w:rPr>
          <w:spacing w:val="0"/>
        </w:rPr>
        <w:t>6. Настоящее постановление администрации муниципального образования «Город Астрахань» вступает в силу со дня официального опубликования.</w:t>
      </w:r>
    </w:p>
    <w:p w:rsidR="003C0180" w:rsidRDefault="003C0180" w:rsidP="003C0180">
      <w:pPr>
        <w:pStyle w:val="a3"/>
        <w:jc w:val="right"/>
        <w:rPr>
          <w:b/>
          <w:bCs/>
        </w:rPr>
      </w:pPr>
      <w:r>
        <w:rPr>
          <w:b/>
          <w:bCs/>
        </w:rPr>
        <w:t>Глава администрации Р.Л. ХАРИСОВ</w:t>
      </w:r>
    </w:p>
    <w:p w:rsidR="00A57461" w:rsidRDefault="00A57461" w:rsidP="003C0180">
      <w:pPr>
        <w:pStyle w:val="a3"/>
        <w:ind w:left="2835" w:firstLine="0"/>
      </w:pPr>
      <w:r>
        <w:br w:type="page"/>
      </w:r>
    </w:p>
    <w:p w:rsidR="003C0180" w:rsidRDefault="003C0180" w:rsidP="003C0180">
      <w:pPr>
        <w:pStyle w:val="a3"/>
        <w:ind w:left="2835" w:firstLine="0"/>
      </w:pPr>
      <w:r>
        <w:lastRenderedPageBreak/>
        <w:t xml:space="preserve">Приложение к постановлению администрации </w:t>
      </w:r>
    </w:p>
    <w:p w:rsidR="003C0180" w:rsidRDefault="003C0180" w:rsidP="003C0180">
      <w:pPr>
        <w:pStyle w:val="a3"/>
        <w:ind w:left="2835" w:firstLine="0"/>
      </w:pPr>
      <w:r>
        <w:t xml:space="preserve">муниципального образования «Город Астрахань» </w:t>
      </w:r>
    </w:p>
    <w:p w:rsidR="003C0180" w:rsidRDefault="003C0180" w:rsidP="003C0180">
      <w:pPr>
        <w:pStyle w:val="a3"/>
        <w:ind w:left="2835" w:firstLine="0"/>
      </w:pPr>
      <w:r>
        <w:t xml:space="preserve">от 21.02.2019 № 76 </w:t>
      </w:r>
    </w:p>
    <w:p w:rsidR="003C0180" w:rsidRDefault="003C0180" w:rsidP="003C0180">
      <w:pPr>
        <w:pStyle w:val="3"/>
      </w:pPr>
      <w:r>
        <w:t xml:space="preserve">Изменения, вносимые в административный Регламент </w:t>
      </w:r>
    </w:p>
    <w:p w:rsidR="003C0180" w:rsidRDefault="003C0180" w:rsidP="003C0180">
      <w:pPr>
        <w:pStyle w:val="3"/>
      </w:pPr>
      <w:r>
        <w:t xml:space="preserve">администрации муниципального образования «Город Астрахань», </w:t>
      </w:r>
    </w:p>
    <w:p w:rsidR="003C0180" w:rsidRDefault="003C0180" w:rsidP="003C0180">
      <w:pPr>
        <w:pStyle w:val="3"/>
      </w:pPr>
      <w:proofErr w:type="gramStart"/>
      <w:r>
        <w:t>утвержденный</w:t>
      </w:r>
      <w:proofErr w:type="gramEnd"/>
      <w:r>
        <w:t xml:space="preserve"> постановлением администрации </w:t>
      </w:r>
    </w:p>
    <w:p w:rsidR="003C0180" w:rsidRDefault="003C0180" w:rsidP="003C0180">
      <w:pPr>
        <w:pStyle w:val="3"/>
      </w:pPr>
      <w:r>
        <w:t xml:space="preserve">муниципального образования «Город Астрахань» </w:t>
      </w:r>
    </w:p>
    <w:p w:rsidR="003C0180" w:rsidRDefault="003C0180" w:rsidP="00A57461">
      <w:pPr>
        <w:pStyle w:val="3"/>
        <w:spacing w:line="240" w:lineRule="auto"/>
        <w:ind w:firstLine="709"/>
        <w:jc w:val="both"/>
      </w:pPr>
      <w:r>
        <w:t>от 02.05.2017 № 2638</w:t>
      </w:r>
    </w:p>
    <w:p w:rsidR="003C0180" w:rsidRDefault="003C0180" w:rsidP="00A57461">
      <w:pPr>
        <w:pStyle w:val="a3"/>
        <w:spacing w:line="240" w:lineRule="auto"/>
        <w:ind w:firstLine="709"/>
      </w:pPr>
      <w:r>
        <w:t xml:space="preserve">1. В названии и пункте 1 административного Регламента, в приложениях к административному Регламенту слова «по предоставлению </w:t>
      </w:r>
      <w:proofErr w:type="spellStart"/>
      <w:r>
        <w:t>муницицальной</w:t>
      </w:r>
      <w:proofErr w:type="spellEnd"/>
      <w:r>
        <w:t xml:space="preserve"> услуги» заменить словами «предоставления муниципальной услуги».</w:t>
      </w:r>
    </w:p>
    <w:p w:rsidR="003C0180" w:rsidRDefault="003C0180" w:rsidP="00A57461">
      <w:pPr>
        <w:pStyle w:val="a3"/>
        <w:spacing w:line="240" w:lineRule="auto"/>
        <w:ind w:firstLine="709"/>
      </w:pPr>
      <w:r>
        <w:rPr>
          <w:spacing w:val="2"/>
        </w:rPr>
        <w:t>2. Абзац 2 пункта 2.5 административного Регламента изложить в новой редакции:</w:t>
      </w:r>
    </w:p>
    <w:p w:rsidR="003C0180" w:rsidRDefault="00A57461" w:rsidP="003C0180">
      <w:pPr>
        <w:pStyle w:val="a3"/>
        <w:ind w:firstLine="0"/>
      </w:pPr>
      <w:r>
        <w:rPr>
          <w:noProof/>
          <w:lang w:eastAsia="ru-RU"/>
        </w:rPr>
        <w:drawing>
          <wp:inline distT="0" distB="0" distL="0" distR="0" wp14:anchorId="6E6CC025" wp14:editId="6D8D175C">
            <wp:extent cx="4410075" cy="41188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410965" cy="4119640"/>
                    </a:xfrm>
                    <a:prstGeom prst="rect">
                      <a:avLst/>
                    </a:prstGeom>
                  </pic:spPr>
                </pic:pic>
              </a:graphicData>
            </a:graphic>
          </wp:inline>
        </w:drawing>
      </w:r>
    </w:p>
    <w:p w:rsidR="003C0180" w:rsidRDefault="00A57461" w:rsidP="003C0180">
      <w:pPr>
        <w:pStyle w:val="a3"/>
        <w:ind w:firstLine="0"/>
      </w:pPr>
      <w:r>
        <w:rPr>
          <w:noProof/>
          <w:lang w:eastAsia="ru-RU"/>
        </w:rPr>
        <w:drawing>
          <wp:inline distT="0" distB="0" distL="0" distR="0" wp14:anchorId="6540428B" wp14:editId="6D45CE52">
            <wp:extent cx="4457700" cy="3045923"/>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60755" cy="3048010"/>
                    </a:xfrm>
                    <a:prstGeom prst="rect">
                      <a:avLst/>
                    </a:prstGeom>
                  </pic:spPr>
                </pic:pic>
              </a:graphicData>
            </a:graphic>
          </wp:inline>
        </w:drawing>
      </w:r>
    </w:p>
    <w:p w:rsidR="00A57461" w:rsidRDefault="00A57461" w:rsidP="00A57461">
      <w:pPr>
        <w:pStyle w:val="a3"/>
        <w:ind w:firstLine="0"/>
        <w:rPr>
          <w:noProof/>
          <w:lang w:eastAsia="ru-RU"/>
        </w:rPr>
      </w:pPr>
    </w:p>
    <w:p w:rsidR="00A57461" w:rsidRDefault="00A57461" w:rsidP="00A57461">
      <w:pPr>
        <w:pStyle w:val="a3"/>
        <w:ind w:firstLine="0"/>
      </w:pPr>
      <w:r>
        <w:rPr>
          <w:noProof/>
          <w:lang w:eastAsia="ru-RU"/>
        </w:rPr>
        <w:lastRenderedPageBreak/>
        <w:drawing>
          <wp:inline distT="0" distB="0" distL="0" distR="0" wp14:anchorId="56A438A0" wp14:editId="79FBC21C">
            <wp:extent cx="4381500" cy="3143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9796"/>
                    <a:stretch/>
                  </pic:blipFill>
                  <pic:spPr bwMode="auto">
                    <a:xfrm>
                      <a:off x="0" y="0"/>
                      <a:ext cx="4384562" cy="3145447"/>
                    </a:xfrm>
                    <a:prstGeom prst="rect">
                      <a:avLst/>
                    </a:prstGeom>
                    <a:ln>
                      <a:noFill/>
                    </a:ln>
                    <a:extLst>
                      <a:ext uri="{53640926-AAD7-44D8-BBD7-CCE9431645EC}">
                        <a14:shadowObscured xmlns:a14="http://schemas.microsoft.com/office/drawing/2010/main"/>
                      </a:ext>
                    </a:extLst>
                  </pic:spPr>
                </pic:pic>
              </a:graphicData>
            </a:graphic>
          </wp:inline>
        </w:drawing>
      </w:r>
    </w:p>
    <w:p w:rsidR="003C0180" w:rsidRPr="00A57461" w:rsidRDefault="003C0180" w:rsidP="00A57461">
      <w:pPr>
        <w:pStyle w:val="a3"/>
        <w:spacing w:line="240" w:lineRule="auto"/>
        <w:ind w:firstLine="709"/>
        <w:rPr>
          <w:spacing w:val="0"/>
        </w:rPr>
      </w:pPr>
      <w:r w:rsidRPr="00A57461">
        <w:rPr>
          <w:spacing w:val="0"/>
        </w:rPr>
        <w:t>6. Абзац 15 пункта 2.5 административного Регламента изложить в новой редакции:</w:t>
      </w:r>
    </w:p>
    <w:p w:rsidR="003C0180" w:rsidRPr="00A57461" w:rsidRDefault="003C0180" w:rsidP="00A57461">
      <w:pPr>
        <w:pStyle w:val="a3"/>
        <w:spacing w:line="240" w:lineRule="auto"/>
        <w:ind w:firstLine="709"/>
        <w:rPr>
          <w:spacing w:val="0"/>
        </w:rPr>
      </w:pPr>
      <w:r w:rsidRPr="00A57461">
        <w:rPr>
          <w:spacing w:val="0"/>
        </w:rPr>
        <w:t>«- Устав муниципального образования «Город Астрахань» («Астраханский вестник», 2016, №15; 2017, №7, №16, №32, №44; 2018, №2, № 4, № 8);».</w:t>
      </w:r>
    </w:p>
    <w:p w:rsidR="003C0180" w:rsidRPr="00A57461" w:rsidRDefault="003C0180" w:rsidP="00A57461">
      <w:pPr>
        <w:pStyle w:val="a3"/>
        <w:spacing w:line="240" w:lineRule="auto"/>
        <w:ind w:firstLine="709"/>
        <w:rPr>
          <w:spacing w:val="0"/>
        </w:rPr>
      </w:pPr>
      <w:r w:rsidRPr="00A57461">
        <w:rPr>
          <w:spacing w:val="0"/>
        </w:rPr>
        <w:t>7. Абзац 10 пункта 2.9 административного Регламента изложить в новой редакции:</w:t>
      </w:r>
    </w:p>
    <w:p w:rsidR="003C0180" w:rsidRPr="00A57461" w:rsidRDefault="003C0180" w:rsidP="00A57461">
      <w:pPr>
        <w:pStyle w:val="a3"/>
        <w:spacing w:line="240" w:lineRule="auto"/>
        <w:ind w:firstLine="709"/>
        <w:rPr>
          <w:spacing w:val="0"/>
        </w:rPr>
      </w:pPr>
      <w:r w:rsidRPr="00A57461">
        <w:rPr>
          <w:spacing w:val="0"/>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0180" w:rsidRPr="00A57461" w:rsidRDefault="003C0180" w:rsidP="00A57461">
      <w:pPr>
        <w:pStyle w:val="a3"/>
        <w:spacing w:line="240" w:lineRule="auto"/>
        <w:ind w:firstLine="709"/>
        <w:rPr>
          <w:spacing w:val="0"/>
        </w:rPr>
      </w:pPr>
      <w:r w:rsidRPr="00A57461">
        <w:rPr>
          <w:spacing w:val="0"/>
        </w:rPr>
        <w:t>8. Раздел 5 административного Регламента изложить в новой редакции:</w:t>
      </w:r>
    </w:p>
    <w:p w:rsidR="003C0180" w:rsidRPr="00A57461" w:rsidRDefault="003C0180" w:rsidP="00A57461">
      <w:pPr>
        <w:pStyle w:val="a3"/>
        <w:spacing w:line="240" w:lineRule="auto"/>
        <w:ind w:firstLine="709"/>
        <w:rPr>
          <w:spacing w:val="0"/>
        </w:rPr>
      </w:pPr>
      <w:r w:rsidRPr="00A57461">
        <w:rPr>
          <w:spacing w:val="0"/>
        </w:rPr>
        <w:t>«5. Досудебный (внесудебный) порядок обжалования заявителем решений и действий (бездействия) Учреждения, должностного лица либо специалиста Учреждения.</w:t>
      </w:r>
    </w:p>
    <w:p w:rsidR="003C0180" w:rsidRPr="00A57461" w:rsidRDefault="003C0180" w:rsidP="00A57461">
      <w:pPr>
        <w:pStyle w:val="a3"/>
        <w:spacing w:line="240" w:lineRule="auto"/>
        <w:ind w:firstLine="709"/>
        <w:rPr>
          <w:spacing w:val="0"/>
        </w:rPr>
      </w:pPr>
      <w:r w:rsidRPr="00A57461">
        <w:rPr>
          <w:spacing w:val="0"/>
        </w:rPr>
        <w:t>5.1. Информация для заявителей об их праве подать жалобу на решения и действия (бездействие) Учреждения, должностного лица либо специалиста Учреждения.</w:t>
      </w:r>
    </w:p>
    <w:p w:rsidR="003C0180" w:rsidRPr="00A57461" w:rsidRDefault="003C0180" w:rsidP="00A57461">
      <w:pPr>
        <w:pStyle w:val="a3"/>
        <w:spacing w:line="240" w:lineRule="auto"/>
        <w:ind w:firstLine="709"/>
        <w:rPr>
          <w:spacing w:val="0"/>
        </w:rPr>
      </w:pPr>
      <w:r w:rsidRPr="00A57461">
        <w:rPr>
          <w:spacing w:val="0"/>
        </w:rPr>
        <w:t>Заявитель имеет право подать жалобу на решения и действия (бездействие) Учреждения, должностного лица, либо специалиста Учреждения (далее - жалоба).</w:t>
      </w:r>
    </w:p>
    <w:p w:rsidR="003C0180" w:rsidRPr="00A57461" w:rsidRDefault="003C0180" w:rsidP="00A57461">
      <w:pPr>
        <w:pStyle w:val="a3"/>
        <w:spacing w:line="240" w:lineRule="auto"/>
        <w:ind w:firstLine="709"/>
        <w:rPr>
          <w:spacing w:val="0"/>
        </w:rPr>
      </w:pPr>
      <w:r w:rsidRPr="00A57461">
        <w:rPr>
          <w:spacing w:val="0"/>
        </w:rPr>
        <w:t>5.2. Способы информирования заявителей о порядке подачи и рассмотрения жалобы.</w:t>
      </w:r>
    </w:p>
    <w:p w:rsidR="003C0180" w:rsidRPr="00A57461" w:rsidRDefault="003C0180" w:rsidP="00A57461">
      <w:pPr>
        <w:pStyle w:val="a3"/>
        <w:spacing w:line="240" w:lineRule="auto"/>
        <w:ind w:firstLine="709"/>
        <w:rPr>
          <w:spacing w:val="0"/>
        </w:rPr>
      </w:pPr>
      <w:r w:rsidRPr="00A57461">
        <w:rPr>
          <w:spacing w:val="0"/>
        </w:rPr>
        <w:t>Информирование заявителей о порядке подачи и рассмотрения жалобы осуществляется следующими способами:</w:t>
      </w:r>
    </w:p>
    <w:p w:rsidR="003C0180" w:rsidRPr="00A57461" w:rsidRDefault="003C0180" w:rsidP="00A57461">
      <w:pPr>
        <w:pStyle w:val="a3"/>
        <w:spacing w:line="240" w:lineRule="auto"/>
        <w:ind w:firstLine="709"/>
        <w:rPr>
          <w:spacing w:val="0"/>
        </w:rPr>
      </w:pPr>
      <w:r w:rsidRPr="00A57461">
        <w:rPr>
          <w:spacing w:val="0"/>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3C0180" w:rsidRPr="00A57461" w:rsidRDefault="003C0180" w:rsidP="00A57461">
      <w:pPr>
        <w:pStyle w:val="a3"/>
        <w:spacing w:line="240" w:lineRule="auto"/>
        <w:ind w:firstLine="709"/>
        <w:rPr>
          <w:spacing w:val="0"/>
        </w:rPr>
      </w:pPr>
      <w:r w:rsidRPr="00A57461">
        <w:rPr>
          <w:spacing w:val="0"/>
        </w:rPr>
        <w:t>- путем взаимодействия должностных лиц Учреждения, ответственных за рассмотрение жалобы, с заявителями по почте, по электронной почте;</w:t>
      </w:r>
    </w:p>
    <w:p w:rsidR="003C0180" w:rsidRPr="00A57461" w:rsidRDefault="003C0180" w:rsidP="00A57461">
      <w:pPr>
        <w:pStyle w:val="a3"/>
        <w:spacing w:line="240" w:lineRule="auto"/>
        <w:ind w:firstLine="709"/>
        <w:rPr>
          <w:spacing w:val="0"/>
        </w:rPr>
      </w:pPr>
      <w:proofErr w:type="gramStart"/>
      <w:r w:rsidRPr="00A57461">
        <w:rPr>
          <w:spacing w:val="0"/>
        </w:rP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roofErr w:type="gramEnd"/>
    </w:p>
    <w:p w:rsidR="003C0180" w:rsidRPr="00A57461" w:rsidRDefault="003C0180" w:rsidP="00A57461">
      <w:pPr>
        <w:pStyle w:val="a3"/>
        <w:spacing w:line="240" w:lineRule="auto"/>
        <w:ind w:firstLine="709"/>
        <w:rPr>
          <w:spacing w:val="0"/>
        </w:rPr>
      </w:pPr>
      <w:r w:rsidRPr="00A57461">
        <w:rPr>
          <w:spacing w:val="0"/>
        </w:rPr>
        <w:t>- посредством информационных материалов, которые размещаются на информационных стендах в помещениях Учреждения.</w:t>
      </w:r>
    </w:p>
    <w:p w:rsidR="003C0180" w:rsidRPr="00A57461" w:rsidRDefault="003C0180" w:rsidP="00A57461">
      <w:pPr>
        <w:pStyle w:val="a3"/>
        <w:spacing w:line="240" w:lineRule="auto"/>
        <w:ind w:firstLine="709"/>
        <w:rPr>
          <w:spacing w:val="0"/>
        </w:rPr>
      </w:pPr>
      <w:r w:rsidRPr="00A57461">
        <w:rPr>
          <w:spacing w:val="0"/>
        </w:rPr>
        <w:t>5.3. Предмет жалобы.</w:t>
      </w:r>
    </w:p>
    <w:p w:rsidR="003C0180" w:rsidRPr="00A57461" w:rsidRDefault="003C0180" w:rsidP="00A57461">
      <w:pPr>
        <w:pStyle w:val="a3"/>
        <w:spacing w:line="240" w:lineRule="auto"/>
        <w:ind w:firstLine="709"/>
        <w:rPr>
          <w:spacing w:val="0"/>
        </w:rPr>
      </w:pPr>
      <w:r w:rsidRPr="00A57461">
        <w:rPr>
          <w:spacing w:val="0"/>
        </w:rPr>
        <w:t>Заявитель может обратиться с жалобой, в том числе в следующих случаях:</w:t>
      </w:r>
    </w:p>
    <w:p w:rsidR="003C0180" w:rsidRPr="00A57461" w:rsidRDefault="003C0180" w:rsidP="00A57461">
      <w:pPr>
        <w:pStyle w:val="a3"/>
        <w:spacing w:line="240" w:lineRule="auto"/>
        <w:ind w:firstLine="709"/>
        <w:rPr>
          <w:spacing w:val="0"/>
        </w:rPr>
      </w:pPr>
      <w:r w:rsidRPr="00A57461">
        <w:rPr>
          <w:spacing w:val="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3C0180" w:rsidRPr="00A57461" w:rsidRDefault="003C0180" w:rsidP="00A57461">
      <w:pPr>
        <w:pStyle w:val="a3"/>
        <w:spacing w:line="240" w:lineRule="auto"/>
        <w:ind w:firstLine="709"/>
        <w:rPr>
          <w:spacing w:val="0"/>
        </w:rPr>
      </w:pPr>
      <w:r w:rsidRPr="00A57461">
        <w:rPr>
          <w:spacing w:val="0"/>
        </w:rPr>
        <w:t>- нарушение срока предоставления муниципальной услуги;</w:t>
      </w:r>
    </w:p>
    <w:p w:rsidR="003C0180" w:rsidRPr="00A57461" w:rsidRDefault="003C0180" w:rsidP="00A57461">
      <w:pPr>
        <w:pStyle w:val="a3"/>
        <w:spacing w:line="240" w:lineRule="auto"/>
        <w:ind w:firstLine="709"/>
        <w:rPr>
          <w:spacing w:val="0"/>
        </w:rPr>
      </w:pPr>
      <w:r w:rsidRPr="00A57461">
        <w:rPr>
          <w:spacing w:val="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3C0180" w:rsidRPr="00A57461" w:rsidRDefault="003C0180" w:rsidP="00A57461">
      <w:pPr>
        <w:pStyle w:val="a3"/>
        <w:spacing w:line="240" w:lineRule="auto"/>
        <w:ind w:firstLine="709"/>
        <w:rPr>
          <w:spacing w:val="0"/>
        </w:rPr>
      </w:pPr>
      <w:r w:rsidRPr="00A57461">
        <w:rPr>
          <w:spacing w:val="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0180" w:rsidRPr="00A57461" w:rsidRDefault="003C0180" w:rsidP="00A57461">
      <w:pPr>
        <w:pStyle w:val="a3"/>
        <w:spacing w:line="240" w:lineRule="auto"/>
        <w:ind w:firstLine="709"/>
        <w:rPr>
          <w:spacing w:val="0"/>
        </w:rPr>
      </w:pPr>
      <w:proofErr w:type="gramStart"/>
      <w:r w:rsidRPr="00A57461">
        <w:rPr>
          <w:spacing w:val="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0180" w:rsidRPr="00A57461" w:rsidRDefault="003C0180" w:rsidP="00A57461">
      <w:pPr>
        <w:pStyle w:val="a3"/>
        <w:spacing w:line="240" w:lineRule="auto"/>
        <w:ind w:firstLine="709"/>
        <w:rPr>
          <w:spacing w:val="0"/>
        </w:rPr>
      </w:pPr>
      <w:r w:rsidRPr="00A57461">
        <w:rPr>
          <w:spacing w:val="0"/>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0180" w:rsidRPr="00A57461" w:rsidRDefault="003C0180" w:rsidP="00A57461">
      <w:pPr>
        <w:pStyle w:val="a3"/>
        <w:spacing w:line="240" w:lineRule="auto"/>
        <w:ind w:firstLine="709"/>
        <w:rPr>
          <w:spacing w:val="0"/>
        </w:rPr>
      </w:pPr>
      <w:proofErr w:type="gramStart"/>
      <w:r w:rsidRPr="00A57461">
        <w:rPr>
          <w:spacing w:val="0"/>
        </w:rPr>
        <w:t>- отказ Учреждения, должностного лица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0180" w:rsidRPr="00A57461" w:rsidRDefault="003C0180" w:rsidP="00A57461">
      <w:pPr>
        <w:pStyle w:val="a3"/>
        <w:spacing w:line="240" w:lineRule="auto"/>
        <w:ind w:firstLine="709"/>
        <w:rPr>
          <w:spacing w:val="0"/>
        </w:rPr>
      </w:pPr>
      <w:r w:rsidRPr="00A57461">
        <w:rPr>
          <w:spacing w:val="0"/>
        </w:rPr>
        <w:t>- нарушение срока или порядка выдачи документов по результатам предоставления муниципальной услуги;</w:t>
      </w:r>
    </w:p>
    <w:p w:rsidR="003C0180" w:rsidRPr="00A57461" w:rsidRDefault="003C0180" w:rsidP="00A57461">
      <w:pPr>
        <w:pStyle w:val="a3"/>
        <w:spacing w:line="240" w:lineRule="auto"/>
        <w:ind w:firstLine="709"/>
        <w:rPr>
          <w:spacing w:val="0"/>
        </w:rPr>
      </w:pPr>
      <w:r w:rsidRPr="00A57461">
        <w:rPr>
          <w:spacing w:val="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3C0180" w:rsidRPr="00A57461" w:rsidRDefault="003C0180" w:rsidP="00A57461">
      <w:pPr>
        <w:pStyle w:val="a3"/>
        <w:spacing w:line="240" w:lineRule="auto"/>
        <w:ind w:firstLine="709"/>
        <w:rPr>
          <w:spacing w:val="0"/>
        </w:rPr>
      </w:pPr>
      <w:r w:rsidRPr="00A57461">
        <w:rPr>
          <w:spacing w:val="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C0180" w:rsidRPr="00A57461" w:rsidRDefault="003C0180" w:rsidP="00A57461">
      <w:pPr>
        <w:pStyle w:val="a3"/>
        <w:spacing w:line="240" w:lineRule="auto"/>
        <w:ind w:firstLine="709"/>
        <w:rPr>
          <w:spacing w:val="0"/>
        </w:rPr>
      </w:pPr>
      <w:r w:rsidRPr="00A57461">
        <w:rPr>
          <w:spacing w:val="0"/>
        </w:rPr>
        <w:t xml:space="preserve">5.4. Муниципальные органы и должностные лица, уполномоченные на рассмотрение жалоб. </w:t>
      </w:r>
    </w:p>
    <w:p w:rsidR="003C0180" w:rsidRPr="00A57461" w:rsidRDefault="003C0180" w:rsidP="00A57461">
      <w:pPr>
        <w:pStyle w:val="a3"/>
        <w:spacing w:line="240" w:lineRule="auto"/>
        <w:ind w:firstLine="709"/>
        <w:rPr>
          <w:spacing w:val="0"/>
        </w:rPr>
      </w:pPr>
      <w:r w:rsidRPr="00A57461">
        <w:rPr>
          <w:spacing w:val="0"/>
        </w:rPr>
        <w:t xml:space="preserve">5.4.1. Жалобы на решения и действия (или бездействие) Учреждения, должностных лиц Учреждения, за исключением решений и действий (или бездействие) директора Учреждения, рассматриваются Учреждением. </w:t>
      </w:r>
    </w:p>
    <w:p w:rsidR="003C0180" w:rsidRPr="00A57461" w:rsidRDefault="003C0180" w:rsidP="00A57461">
      <w:pPr>
        <w:pStyle w:val="a3"/>
        <w:spacing w:line="240" w:lineRule="auto"/>
        <w:ind w:firstLine="709"/>
        <w:rPr>
          <w:spacing w:val="0"/>
        </w:rPr>
      </w:pPr>
      <w:r w:rsidRPr="00A57461">
        <w:rPr>
          <w:spacing w:val="0"/>
        </w:rPr>
        <w:t>5.4.2. Жалобы на решения и действия (или бездействие) директора Учреждения рассматриваются управлением по коммунальному хозяйству и благоустройству администрации муниципального образования «Город Астрахань» (далее - Управление).</w:t>
      </w:r>
    </w:p>
    <w:p w:rsidR="003C0180" w:rsidRPr="00A57461" w:rsidRDefault="003C0180" w:rsidP="00A57461">
      <w:pPr>
        <w:pStyle w:val="a3"/>
        <w:spacing w:line="240" w:lineRule="auto"/>
        <w:ind w:firstLine="709"/>
        <w:rPr>
          <w:spacing w:val="0"/>
        </w:rPr>
      </w:pPr>
      <w:r w:rsidRPr="00A57461">
        <w:rPr>
          <w:spacing w:val="0"/>
        </w:rPr>
        <w:t>5.4.3. Жалобы на решения и действия (или бездействие) Учреждения, должностных лиц Учреждения могут быть поданы для рассмотрения в администрацию муниципального образования «Город Астрахань» (далее - администрация).</w:t>
      </w:r>
    </w:p>
    <w:p w:rsidR="003C0180" w:rsidRPr="00A57461" w:rsidRDefault="003C0180" w:rsidP="00A57461">
      <w:pPr>
        <w:pStyle w:val="a3"/>
        <w:spacing w:line="240" w:lineRule="auto"/>
        <w:ind w:firstLine="709"/>
        <w:rPr>
          <w:spacing w:val="0"/>
        </w:rPr>
      </w:pPr>
      <w:r w:rsidRPr="00A57461">
        <w:rPr>
          <w:spacing w:val="0"/>
        </w:rPr>
        <w:t>5.5. Порядок подачи и рассмотрения жалобы.</w:t>
      </w:r>
    </w:p>
    <w:p w:rsidR="003C0180" w:rsidRPr="00A57461" w:rsidRDefault="003C0180" w:rsidP="00A57461">
      <w:pPr>
        <w:pStyle w:val="a3"/>
        <w:spacing w:line="240" w:lineRule="auto"/>
        <w:ind w:firstLine="709"/>
        <w:rPr>
          <w:spacing w:val="0"/>
        </w:rPr>
      </w:pPr>
      <w:r w:rsidRPr="00A57461">
        <w:rPr>
          <w:spacing w:val="0"/>
        </w:rPr>
        <w:t>5.5.1. Жалоба на решения и действия (бездействие) Учреждения, должностного лица Учреждения либо специалиста может быть подана лично, направлена по почте, с использованием сети Интернет, официального сайта администрации, а также может быть принята при личном приеме заявителя.</w:t>
      </w:r>
    </w:p>
    <w:p w:rsidR="003C0180" w:rsidRPr="00A57461" w:rsidRDefault="003C0180" w:rsidP="00A57461">
      <w:pPr>
        <w:pStyle w:val="a3"/>
        <w:spacing w:line="240" w:lineRule="auto"/>
        <w:ind w:firstLine="709"/>
        <w:rPr>
          <w:spacing w:val="0"/>
        </w:rPr>
      </w:pPr>
      <w:r w:rsidRPr="00A57461">
        <w:rPr>
          <w:spacing w:val="0"/>
        </w:rPr>
        <w:t>5.5.2. Почтовый адрес Учреждения: 414040, г. Астрахань, ул. Чехова, 10.</w:t>
      </w:r>
    </w:p>
    <w:p w:rsidR="003C0180" w:rsidRPr="00A57461" w:rsidRDefault="003C0180" w:rsidP="00A57461">
      <w:pPr>
        <w:pStyle w:val="a3"/>
        <w:spacing w:line="240" w:lineRule="auto"/>
        <w:ind w:firstLine="709"/>
        <w:rPr>
          <w:spacing w:val="0"/>
        </w:rPr>
      </w:pPr>
      <w:r w:rsidRPr="00A57461">
        <w:rPr>
          <w:spacing w:val="0"/>
        </w:rPr>
        <w:t>Электронная почта Учреждения: astrspascentr@mail.ru.</w:t>
      </w:r>
    </w:p>
    <w:p w:rsidR="003C0180" w:rsidRPr="00A57461" w:rsidRDefault="003C0180" w:rsidP="00A57461">
      <w:pPr>
        <w:pStyle w:val="a3"/>
        <w:spacing w:line="240" w:lineRule="auto"/>
        <w:ind w:firstLine="709"/>
        <w:rPr>
          <w:spacing w:val="0"/>
        </w:rPr>
      </w:pPr>
      <w:r w:rsidRPr="00A57461">
        <w:rPr>
          <w:spacing w:val="0"/>
        </w:rPr>
        <w:t>Интернет-приемная на официальном сайте администрации муниципального образования «Город Астрахань»: http://www.astrgorod.ru.</w:t>
      </w:r>
    </w:p>
    <w:p w:rsidR="003C0180" w:rsidRPr="00A57461" w:rsidRDefault="003C0180" w:rsidP="00A57461">
      <w:pPr>
        <w:pStyle w:val="a3"/>
        <w:spacing w:line="240" w:lineRule="auto"/>
        <w:ind w:firstLine="709"/>
        <w:rPr>
          <w:spacing w:val="0"/>
        </w:rPr>
      </w:pPr>
      <w:r w:rsidRPr="00A57461">
        <w:rPr>
          <w:spacing w:val="0"/>
        </w:rPr>
        <w:t>Адрес регионального портала: http://gosuslugi.astrobl.ru.</w:t>
      </w:r>
    </w:p>
    <w:p w:rsidR="003C0180" w:rsidRPr="00A57461" w:rsidRDefault="003C0180" w:rsidP="00A57461">
      <w:pPr>
        <w:pStyle w:val="a3"/>
        <w:spacing w:line="240" w:lineRule="auto"/>
        <w:ind w:firstLine="709"/>
        <w:rPr>
          <w:spacing w:val="0"/>
        </w:rPr>
      </w:pPr>
      <w:r w:rsidRPr="00A57461">
        <w:rPr>
          <w:spacing w:val="0"/>
        </w:rPr>
        <w:t>Адрес единого портала: http://www.gosuslugi.ru.</w:t>
      </w:r>
    </w:p>
    <w:p w:rsidR="003C0180" w:rsidRPr="00A57461" w:rsidRDefault="003C0180" w:rsidP="00A57461">
      <w:pPr>
        <w:pStyle w:val="a3"/>
        <w:spacing w:line="240" w:lineRule="auto"/>
        <w:ind w:firstLine="709"/>
        <w:rPr>
          <w:spacing w:val="0"/>
        </w:rPr>
      </w:pPr>
      <w:r w:rsidRPr="00A57461">
        <w:rPr>
          <w:spacing w:val="0"/>
        </w:rPr>
        <w:t>5.5.3. Жалоба должна содержать:</w:t>
      </w:r>
    </w:p>
    <w:p w:rsidR="003C0180" w:rsidRPr="00A57461" w:rsidRDefault="003C0180" w:rsidP="00A57461">
      <w:pPr>
        <w:pStyle w:val="a3"/>
        <w:spacing w:line="240" w:lineRule="auto"/>
        <w:ind w:firstLine="709"/>
        <w:rPr>
          <w:spacing w:val="0"/>
        </w:rPr>
      </w:pPr>
      <w:r w:rsidRPr="00A57461">
        <w:rPr>
          <w:spacing w:val="0"/>
        </w:rP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специалиста, решения и действия (бездействие) которых обжалуются;</w:t>
      </w:r>
    </w:p>
    <w:p w:rsidR="003C0180" w:rsidRPr="00A57461" w:rsidRDefault="003C0180" w:rsidP="00A57461">
      <w:pPr>
        <w:pStyle w:val="a3"/>
        <w:spacing w:line="240" w:lineRule="auto"/>
        <w:ind w:firstLine="709"/>
        <w:rPr>
          <w:spacing w:val="0"/>
        </w:rPr>
      </w:pPr>
      <w:proofErr w:type="gramStart"/>
      <w:r w:rsidRPr="00A57461">
        <w:rPr>
          <w:spacing w:val="0"/>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3C0180" w:rsidRPr="00A57461" w:rsidRDefault="003C0180" w:rsidP="00A57461">
      <w:pPr>
        <w:pStyle w:val="a3"/>
        <w:spacing w:line="240" w:lineRule="auto"/>
        <w:ind w:firstLine="709"/>
        <w:rPr>
          <w:spacing w:val="0"/>
        </w:rPr>
      </w:pPr>
      <w:r w:rsidRPr="00A57461">
        <w:rPr>
          <w:spacing w:val="0"/>
        </w:rPr>
        <w:t>- сведения об обжалуемых решениях и действиях (бездействии) Учреждения, должностного лица Учреждения;</w:t>
      </w:r>
    </w:p>
    <w:p w:rsidR="003C0180" w:rsidRPr="00A57461" w:rsidRDefault="003C0180" w:rsidP="00A57461">
      <w:pPr>
        <w:pStyle w:val="a3"/>
        <w:spacing w:line="240" w:lineRule="auto"/>
        <w:ind w:firstLine="709"/>
        <w:rPr>
          <w:spacing w:val="0"/>
        </w:rPr>
      </w:pPr>
      <w:r w:rsidRPr="00A57461">
        <w:rPr>
          <w:spacing w:val="0"/>
        </w:rPr>
        <w:t>- доводы, на основании которых заявитель не согласен с решением и действием (бездействием) Учреждения, должностного лица Учреждения. Заявителем могут быть представлены документы (при наличии), подтверждающие доводы заявителя, либо их копии.</w:t>
      </w:r>
    </w:p>
    <w:p w:rsidR="003C0180" w:rsidRPr="00A57461" w:rsidRDefault="003C0180" w:rsidP="00A57461">
      <w:pPr>
        <w:pStyle w:val="a3"/>
        <w:spacing w:line="240" w:lineRule="auto"/>
        <w:ind w:firstLine="709"/>
        <w:rPr>
          <w:spacing w:val="0"/>
        </w:rPr>
      </w:pPr>
      <w:r w:rsidRPr="00A57461">
        <w:rPr>
          <w:spacing w:val="0"/>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57461">
        <w:rPr>
          <w:spacing w:val="0"/>
        </w:rPr>
        <w:t>представлена</w:t>
      </w:r>
      <w:proofErr w:type="gramEnd"/>
      <w:r w:rsidRPr="00A57461">
        <w:rPr>
          <w:spacing w:val="0"/>
        </w:rPr>
        <w:t>:</w:t>
      </w:r>
    </w:p>
    <w:p w:rsidR="003C0180" w:rsidRPr="00A57461" w:rsidRDefault="003C0180" w:rsidP="00A57461">
      <w:pPr>
        <w:pStyle w:val="a3"/>
        <w:spacing w:line="240" w:lineRule="auto"/>
        <w:ind w:firstLine="709"/>
        <w:rPr>
          <w:spacing w:val="0"/>
        </w:rPr>
      </w:pPr>
      <w:r w:rsidRPr="00A57461">
        <w:rPr>
          <w:spacing w:val="0"/>
        </w:rPr>
        <w:t>- оформленная в соответствии с законодательством Российской Федерации доверенность (для физических лиц);</w:t>
      </w:r>
    </w:p>
    <w:p w:rsidR="003C0180" w:rsidRPr="00A57461" w:rsidRDefault="003C0180" w:rsidP="00A57461">
      <w:pPr>
        <w:pStyle w:val="a3"/>
        <w:spacing w:line="240" w:lineRule="auto"/>
        <w:ind w:firstLine="709"/>
        <w:rPr>
          <w:spacing w:val="0"/>
        </w:rPr>
      </w:pPr>
      <w:r w:rsidRPr="00A57461">
        <w:rPr>
          <w:spacing w:val="0"/>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C0180" w:rsidRPr="00A57461" w:rsidRDefault="003C0180" w:rsidP="00A57461">
      <w:pPr>
        <w:pStyle w:val="a3"/>
        <w:spacing w:line="240" w:lineRule="auto"/>
        <w:ind w:firstLine="709"/>
        <w:rPr>
          <w:spacing w:val="0"/>
        </w:rPr>
      </w:pPr>
      <w:r w:rsidRPr="00A57461">
        <w:rPr>
          <w:spacing w:val="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0180" w:rsidRPr="00A57461" w:rsidRDefault="003C0180" w:rsidP="00A57461">
      <w:pPr>
        <w:pStyle w:val="a3"/>
        <w:spacing w:line="240" w:lineRule="auto"/>
        <w:ind w:firstLine="709"/>
        <w:rPr>
          <w:spacing w:val="0"/>
        </w:rPr>
      </w:pPr>
      <w:r w:rsidRPr="00A57461">
        <w:rPr>
          <w:spacing w:val="0"/>
        </w:rPr>
        <w:t>5.5.5. Прием жалоб в письменной форме осуществляется Учреждением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C0180" w:rsidRPr="00A57461" w:rsidRDefault="003C0180" w:rsidP="00A57461">
      <w:pPr>
        <w:pStyle w:val="a3"/>
        <w:spacing w:line="240" w:lineRule="auto"/>
        <w:ind w:firstLine="709"/>
        <w:rPr>
          <w:spacing w:val="0"/>
        </w:rPr>
      </w:pPr>
      <w:r w:rsidRPr="00A57461">
        <w:rPr>
          <w:spacing w:val="0"/>
        </w:rPr>
        <w:t>Жалобы принимаются в соответствии с графиком работы Учреждения, указанным в подпункте 1.4.1 пункта 1.4 административного Регламента.</w:t>
      </w:r>
    </w:p>
    <w:p w:rsidR="003C0180" w:rsidRPr="00A57461" w:rsidRDefault="003C0180" w:rsidP="00A57461">
      <w:pPr>
        <w:pStyle w:val="a3"/>
        <w:spacing w:line="240" w:lineRule="auto"/>
        <w:ind w:firstLine="709"/>
        <w:rPr>
          <w:spacing w:val="0"/>
        </w:rPr>
      </w:pPr>
      <w:r w:rsidRPr="00A57461">
        <w:rPr>
          <w:spacing w:val="0"/>
        </w:rPr>
        <w:t>5.5.6. В электронном виде жалоба может быть подана заявителем посредством:</w:t>
      </w:r>
    </w:p>
    <w:p w:rsidR="003C0180" w:rsidRPr="00A57461" w:rsidRDefault="003C0180" w:rsidP="00A57461">
      <w:pPr>
        <w:pStyle w:val="a3"/>
        <w:spacing w:line="240" w:lineRule="auto"/>
        <w:ind w:firstLine="709"/>
        <w:rPr>
          <w:spacing w:val="0"/>
        </w:rPr>
      </w:pPr>
      <w:r w:rsidRPr="00A57461">
        <w:rPr>
          <w:spacing w:val="0"/>
        </w:rPr>
        <w:lastRenderedPageBreak/>
        <w:t>- официального сайта администрации муниципального образования «Город Астрахань» в сети Интернет;</w:t>
      </w:r>
    </w:p>
    <w:p w:rsidR="003C0180" w:rsidRPr="00A57461" w:rsidRDefault="003C0180" w:rsidP="00A57461">
      <w:pPr>
        <w:pStyle w:val="a3"/>
        <w:spacing w:line="240" w:lineRule="auto"/>
        <w:ind w:firstLine="709"/>
        <w:rPr>
          <w:spacing w:val="0"/>
        </w:rPr>
      </w:pPr>
      <w:proofErr w:type="gramStart"/>
      <w:r w:rsidRPr="00A57461">
        <w:rPr>
          <w:spacing w:val="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Учреждением системы досудебного обжалования).</w:t>
      </w:r>
      <w:proofErr w:type="gramEnd"/>
    </w:p>
    <w:p w:rsidR="003C0180" w:rsidRPr="00A57461" w:rsidRDefault="003C0180" w:rsidP="00A57461">
      <w:pPr>
        <w:pStyle w:val="a3"/>
        <w:spacing w:line="240" w:lineRule="auto"/>
        <w:ind w:firstLine="709"/>
        <w:rPr>
          <w:spacing w:val="0"/>
        </w:rPr>
      </w:pPr>
      <w:r w:rsidRPr="00A57461">
        <w:rPr>
          <w:spacing w:val="0"/>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0180" w:rsidRPr="00A57461" w:rsidRDefault="003C0180" w:rsidP="00A57461">
      <w:pPr>
        <w:pStyle w:val="a3"/>
        <w:spacing w:line="240" w:lineRule="auto"/>
        <w:ind w:firstLine="709"/>
        <w:rPr>
          <w:spacing w:val="0"/>
        </w:rPr>
      </w:pPr>
      <w:r w:rsidRPr="00A57461">
        <w:rPr>
          <w:spacing w:val="0"/>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0180" w:rsidRPr="00A57461" w:rsidRDefault="003C0180" w:rsidP="00A57461">
      <w:pPr>
        <w:pStyle w:val="a3"/>
        <w:spacing w:line="240" w:lineRule="auto"/>
        <w:ind w:firstLine="709"/>
        <w:rPr>
          <w:spacing w:val="0"/>
        </w:rPr>
      </w:pPr>
      <w:r w:rsidRPr="00A57461">
        <w:rPr>
          <w:spacing w:val="0"/>
        </w:rPr>
        <w:t xml:space="preserve">5.6. Сроки рассмотрения жалоб. </w:t>
      </w:r>
    </w:p>
    <w:p w:rsidR="003C0180" w:rsidRPr="00A57461" w:rsidRDefault="003C0180" w:rsidP="00A57461">
      <w:pPr>
        <w:pStyle w:val="a3"/>
        <w:spacing w:line="240" w:lineRule="auto"/>
        <w:ind w:firstLine="709"/>
        <w:rPr>
          <w:spacing w:val="0"/>
        </w:rPr>
      </w:pPr>
      <w:proofErr w:type="gramStart"/>
      <w:r w:rsidRPr="00A57461">
        <w:rPr>
          <w:spacing w:val="0"/>
        </w:rPr>
        <w:t>Жалоба, поступившая в Учреждение, Управление,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A57461">
        <w:rPr>
          <w:spacing w:val="0"/>
        </w:rPr>
        <w:t xml:space="preserve"> дня ее регистрации.</w:t>
      </w:r>
    </w:p>
    <w:p w:rsidR="003C0180" w:rsidRPr="00A57461" w:rsidRDefault="003C0180" w:rsidP="00A57461">
      <w:pPr>
        <w:pStyle w:val="a3"/>
        <w:spacing w:line="240" w:lineRule="auto"/>
        <w:ind w:firstLine="709"/>
        <w:rPr>
          <w:spacing w:val="0"/>
        </w:rPr>
      </w:pPr>
      <w:r w:rsidRPr="00A57461">
        <w:rPr>
          <w:spacing w:val="0"/>
        </w:rPr>
        <w:t>5.7. Результат рассмотрения жалобы.</w:t>
      </w:r>
    </w:p>
    <w:p w:rsidR="003C0180" w:rsidRPr="00A57461" w:rsidRDefault="003C0180" w:rsidP="00A57461">
      <w:pPr>
        <w:pStyle w:val="a3"/>
        <w:spacing w:line="240" w:lineRule="auto"/>
        <w:ind w:firstLine="709"/>
        <w:rPr>
          <w:spacing w:val="0"/>
        </w:rPr>
      </w:pPr>
      <w:r w:rsidRPr="00A57461">
        <w:rPr>
          <w:spacing w:val="0"/>
        </w:rPr>
        <w:t>По результатам рассмотрения жалобы в соответствии с частью 7 статьи 11.2 Федерального закона принимается одно из следующих решений:</w:t>
      </w:r>
    </w:p>
    <w:p w:rsidR="003C0180" w:rsidRPr="00A57461" w:rsidRDefault="003C0180" w:rsidP="00A57461">
      <w:pPr>
        <w:pStyle w:val="a3"/>
        <w:spacing w:line="240" w:lineRule="auto"/>
        <w:ind w:firstLine="709"/>
        <w:rPr>
          <w:spacing w:val="0"/>
        </w:rPr>
      </w:pPr>
      <w:proofErr w:type="gramStart"/>
      <w:r w:rsidRPr="00A57461">
        <w:rPr>
          <w:spacing w:val="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0180" w:rsidRPr="00A57461" w:rsidRDefault="003C0180" w:rsidP="00A57461">
      <w:pPr>
        <w:pStyle w:val="a3"/>
        <w:spacing w:line="240" w:lineRule="auto"/>
        <w:ind w:firstLine="709"/>
        <w:rPr>
          <w:spacing w:val="0"/>
        </w:rPr>
      </w:pPr>
      <w:r w:rsidRPr="00A57461">
        <w:rPr>
          <w:spacing w:val="0"/>
        </w:rPr>
        <w:t>- в удовлетворении жалобы отказывается.</w:t>
      </w:r>
    </w:p>
    <w:p w:rsidR="003C0180" w:rsidRPr="00A57461" w:rsidRDefault="003C0180" w:rsidP="00A57461">
      <w:pPr>
        <w:pStyle w:val="a3"/>
        <w:spacing w:line="240" w:lineRule="auto"/>
        <w:ind w:firstLine="709"/>
        <w:rPr>
          <w:spacing w:val="0"/>
        </w:rPr>
      </w:pPr>
      <w:r w:rsidRPr="00A57461">
        <w:rPr>
          <w:spacing w:val="0"/>
        </w:rPr>
        <w:t>При удовлетворении жалобы Учреждение,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C0180" w:rsidRPr="00A57461" w:rsidRDefault="003C0180" w:rsidP="00A57461">
      <w:pPr>
        <w:pStyle w:val="a3"/>
        <w:spacing w:line="240" w:lineRule="auto"/>
        <w:ind w:firstLine="709"/>
        <w:rPr>
          <w:spacing w:val="0"/>
        </w:rPr>
      </w:pPr>
      <w:r w:rsidRPr="00A57461">
        <w:rPr>
          <w:spacing w:val="0"/>
        </w:rPr>
        <w:t>5.8. Ответ о результатах рассмотрения жалобы направляется заявителю не позднее дня, следующего за днем принятия решения, в письменной форме.</w:t>
      </w:r>
    </w:p>
    <w:p w:rsidR="003C0180" w:rsidRPr="00A57461" w:rsidRDefault="003C0180" w:rsidP="00A57461">
      <w:pPr>
        <w:pStyle w:val="a3"/>
        <w:spacing w:line="240" w:lineRule="auto"/>
        <w:ind w:firstLine="709"/>
        <w:rPr>
          <w:spacing w:val="0"/>
        </w:rPr>
      </w:pPr>
      <w:r w:rsidRPr="00A57461">
        <w:rPr>
          <w:spacing w:val="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Учреждения, вид которой установлен законодательством Российской Федерации.</w:t>
      </w:r>
    </w:p>
    <w:p w:rsidR="003C0180" w:rsidRPr="00A57461" w:rsidRDefault="003C0180" w:rsidP="00A57461">
      <w:pPr>
        <w:pStyle w:val="a3"/>
        <w:spacing w:line="240" w:lineRule="auto"/>
        <w:ind w:firstLine="709"/>
        <w:rPr>
          <w:spacing w:val="0"/>
        </w:rPr>
      </w:pPr>
      <w:r w:rsidRPr="00A57461">
        <w:rPr>
          <w:spacing w:val="0"/>
        </w:rPr>
        <w:t>В ответе по результатам рассмотрения жалобы указываются:</w:t>
      </w:r>
    </w:p>
    <w:p w:rsidR="003C0180" w:rsidRPr="00A57461" w:rsidRDefault="003C0180" w:rsidP="00A57461">
      <w:pPr>
        <w:pStyle w:val="a3"/>
        <w:spacing w:line="240" w:lineRule="auto"/>
        <w:ind w:firstLine="709"/>
        <w:rPr>
          <w:spacing w:val="0"/>
        </w:rPr>
      </w:pPr>
      <w:proofErr w:type="gramStart"/>
      <w:r w:rsidRPr="00A57461">
        <w:rPr>
          <w:spacing w:val="0"/>
        </w:rPr>
        <w:t>- наименование Учреждения, предоставляющее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C0180" w:rsidRPr="00A57461" w:rsidRDefault="003C0180" w:rsidP="00A57461">
      <w:pPr>
        <w:pStyle w:val="a3"/>
        <w:spacing w:line="240" w:lineRule="auto"/>
        <w:ind w:firstLine="709"/>
        <w:rPr>
          <w:spacing w:val="0"/>
        </w:rPr>
      </w:pPr>
      <w:r w:rsidRPr="00A57461">
        <w:rPr>
          <w:spacing w:val="0"/>
        </w:rPr>
        <w:t>- номер, дата, место принятия решения, включая сведения о должностном лице, решение или действия (бездействие) которого обжалуются;</w:t>
      </w:r>
    </w:p>
    <w:p w:rsidR="003C0180" w:rsidRPr="00A57461" w:rsidRDefault="003C0180" w:rsidP="00A57461">
      <w:pPr>
        <w:pStyle w:val="a3"/>
        <w:spacing w:line="240" w:lineRule="auto"/>
        <w:ind w:firstLine="709"/>
        <w:rPr>
          <w:spacing w:val="0"/>
        </w:rPr>
      </w:pPr>
      <w:r w:rsidRPr="00A57461">
        <w:rPr>
          <w:spacing w:val="0"/>
        </w:rPr>
        <w:t>- фамилия, имя, отчество (при наличии) или наименование заявителя;</w:t>
      </w:r>
    </w:p>
    <w:p w:rsidR="003C0180" w:rsidRPr="00A57461" w:rsidRDefault="003C0180" w:rsidP="00A57461">
      <w:pPr>
        <w:pStyle w:val="a3"/>
        <w:spacing w:line="240" w:lineRule="auto"/>
        <w:ind w:firstLine="709"/>
        <w:rPr>
          <w:spacing w:val="0"/>
        </w:rPr>
      </w:pPr>
      <w:r w:rsidRPr="00A57461">
        <w:rPr>
          <w:spacing w:val="0"/>
        </w:rPr>
        <w:t>- основания для принятия решения по жалобе;</w:t>
      </w:r>
    </w:p>
    <w:p w:rsidR="003C0180" w:rsidRPr="00A57461" w:rsidRDefault="003C0180" w:rsidP="00A57461">
      <w:pPr>
        <w:pStyle w:val="a3"/>
        <w:spacing w:line="240" w:lineRule="auto"/>
        <w:ind w:firstLine="709"/>
        <w:rPr>
          <w:spacing w:val="0"/>
        </w:rPr>
      </w:pPr>
      <w:r w:rsidRPr="00A57461">
        <w:rPr>
          <w:spacing w:val="0"/>
        </w:rPr>
        <w:t>- принятое по жалобе решение;</w:t>
      </w:r>
    </w:p>
    <w:p w:rsidR="003C0180" w:rsidRPr="00A57461" w:rsidRDefault="003C0180" w:rsidP="00A57461">
      <w:pPr>
        <w:pStyle w:val="a3"/>
        <w:spacing w:line="240" w:lineRule="auto"/>
        <w:ind w:firstLine="709"/>
        <w:rPr>
          <w:spacing w:val="0"/>
        </w:rPr>
      </w:pPr>
      <w:r w:rsidRPr="00A57461">
        <w:rPr>
          <w:spacing w:val="0"/>
        </w:rPr>
        <w:t xml:space="preserve">- в случае признания жалобы подлежащей удовлетворению - информация о действиях, осуществляемых Учреждением, Управлением,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7461">
        <w:rPr>
          <w:spacing w:val="0"/>
        </w:rPr>
        <w:t>неудобства</w:t>
      </w:r>
      <w:proofErr w:type="gramEnd"/>
      <w:r w:rsidRPr="00A57461">
        <w:rPr>
          <w:spacing w: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0180" w:rsidRPr="00A57461" w:rsidRDefault="003C0180" w:rsidP="00A57461">
      <w:pPr>
        <w:pStyle w:val="a3"/>
        <w:spacing w:line="240" w:lineRule="auto"/>
        <w:ind w:firstLine="709"/>
        <w:rPr>
          <w:spacing w:val="0"/>
        </w:rPr>
      </w:pPr>
      <w:r w:rsidRPr="00A57461">
        <w:rPr>
          <w:spacing w:val="0"/>
        </w:rPr>
        <w:t xml:space="preserve">- в случае признания </w:t>
      </w:r>
      <w:proofErr w:type="gramStart"/>
      <w:r w:rsidRPr="00A57461">
        <w:rPr>
          <w:spacing w:val="0"/>
        </w:rPr>
        <w:t>жалобы</w:t>
      </w:r>
      <w:proofErr w:type="gramEnd"/>
      <w:r w:rsidRPr="00A57461">
        <w:rPr>
          <w:spacing w:val="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0180" w:rsidRPr="00A57461" w:rsidRDefault="003C0180" w:rsidP="00A57461">
      <w:pPr>
        <w:pStyle w:val="a3"/>
        <w:spacing w:line="240" w:lineRule="auto"/>
        <w:ind w:firstLine="709"/>
        <w:rPr>
          <w:spacing w:val="0"/>
        </w:rPr>
      </w:pPr>
      <w:r w:rsidRPr="00A57461">
        <w:rPr>
          <w:spacing w:val="0"/>
        </w:rPr>
        <w:t>Ответ по результатам рассмотрения жалобы подписывается уполномоченным на рассмотрение жалобы должностным лицом Учреждения, Управления, администрации.</w:t>
      </w:r>
    </w:p>
    <w:p w:rsidR="003C0180" w:rsidRPr="00A57461" w:rsidRDefault="003C0180" w:rsidP="00A57461">
      <w:pPr>
        <w:pStyle w:val="a3"/>
        <w:spacing w:line="240" w:lineRule="auto"/>
        <w:ind w:firstLine="709"/>
        <w:rPr>
          <w:spacing w:val="0"/>
        </w:rPr>
      </w:pPr>
      <w:r w:rsidRPr="00A57461">
        <w:rPr>
          <w:spacing w:val="0"/>
        </w:rPr>
        <w:t>5.9. Порядок обжалования решения по жалобе.</w:t>
      </w:r>
    </w:p>
    <w:p w:rsidR="003C0180" w:rsidRPr="00A57461" w:rsidRDefault="003C0180" w:rsidP="00A57461">
      <w:pPr>
        <w:pStyle w:val="a3"/>
        <w:spacing w:line="240" w:lineRule="auto"/>
        <w:ind w:firstLine="709"/>
        <w:rPr>
          <w:spacing w:val="0"/>
        </w:rPr>
      </w:pPr>
      <w:r w:rsidRPr="00A57461">
        <w:rPr>
          <w:spacing w:val="0"/>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3C0180" w:rsidRPr="00A57461" w:rsidRDefault="003C0180" w:rsidP="00A57461">
      <w:pPr>
        <w:pStyle w:val="a3"/>
        <w:spacing w:line="240" w:lineRule="auto"/>
        <w:ind w:firstLine="709"/>
        <w:rPr>
          <w:spacing w:val="0"/>
        </w:rPr>
      </w:pPr>
      <w:r w:rsidRPr="00A57461">
        <w:rPr>
          <w:spacing w:val="0"/>
        </w:rPr>
        <w:t>5.10. Право заявителя на получение информации и документов, необходимых для обоснования и рассмотрения жалобы.</w:t>
      </w:r>
    </w:p>
    <w:p w:rsidR="003C0180" w:rsidRPr="00A57461" w:rsidRDefault="003C0180" w:rsidP="00A57461">
      <w:pPr>
        <w:pStyle w:val="a3"/>
        <w:spacing w:line="240" w:lineRule="auto"/>
        <w:ind w:firstLine="709"/>
        <w:rPr>
          <w:spacing w:val="0"/>
        </w:rPr>
      </w:pPr>
      <w:r w:rsidRPr="00A57461">
        <w:rPr>
          <w:spacing w:val="0"/>
        </w:rPr>
        <w:lastRenderedPageBreak/>
        <w:t>Для обоснования и рассмотрения жалобы заявители имеют право представлять в Учреждение, Управление, администрацию дополнительные документы и материалы либо обращаться с просьбой об их истребовании, в том числе в электронной форме.</w:t>
      </w:r>
    </w:p>
    <w:p w:rsidR="003C0180" w:rsidRPr="00A57461" w:rsidRDefault="003C0180" w:rsidP="00A57461">
      <w:pPr>
        <w:pStyle w:val="a3"/>
        <w:spacing w:line="240" w:lineRule="auto"/>
        <w:ind w:firstLine="709"/>
        <w:rPr>
          <w:spacing w:val="0"/>
        </w:rPr>
      </w:pPr>
      <w:proofErr w:type="gramStart"/>
      <w:r w:rsidRPr="00A57461">
        <w:rPr>
          <w:spacing w:val="0"/>
        </w:rPr>
        <w:t>Учреждение или должностное лицо Учреждения, Управление,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C0180" w:rsidRPr="00A57461" w:rsidRDefault="003C0180" w:rsidP="00A57461">
      <w:pPr>
        <w:pStyle w:val="a3"/>
        <w:spacing w:line="240" w:lineRule="auto"/>
        <w:ind w:firstLine="709"/>
        <w:rPr>
          <w:spacing w:val="0"/>
        </w:rPr>
      </w:pPr>
      <w:r w:rsidRPr="00A57461">
        <w:rPr>
          <w:spacing w:val="0"/>
        </w:rPr>
        <w:t>5.11. Учреждение, Управление, администрация отказывают в удовлетворении жалобы в следующих случаях:</w:t>
      </w:r>
    </w:p>
    <w:p w:rsidR="003C0180" w:rsidRPr="00A57461" w:rsidRDefault="003C0180" w:rsidP="00A57461">
      <w:pPr>
        <w:pStyle w:val="a3"/>
        <w:spacing w:line="240" w:lineRule="auto"/>
        <w:ind w:firstLine="709"/>
        <w:rPr>
          <w:spacing w:val="0"/>
        </w:rPr>
      </w:pPr>
      <w:r w:rsidRPr="00A57461">
        <w:rPr>
          <w:spacing w:val="0"/>
        </w:rPr>
        <w:t>- наличие вступившего в законную силу решения суда, арбитражного суда по жалобе о том же предмете и по тем же основаниям;</w:t>
      </w:r>
    </w:p>
    <w:p w:rsidR="003C0180" w:rsidRPr="00A57461" w:rsidRDefault="003C0180" w:rsidP="00A57461">
      <w:pPr>
        <w:pStyle w:val="a3"/>
        <w:spacing w:line="240" w:lineRule="auto"/>
        <w:ind w:firstLine="709"/>
        <w:rPr>
          <w:spacing w:val="0"/>
        </w:rPr>
      </w:pPr>
      <w:r w:rsidRPr="00A57461">
        <w:rPr>
          <w:spacing w:val="0"/>
        </w:rPr>
        <w:t>- подача жалобы лицом, полномочия которого не подтверждены в порядке, установленном законодательством Российской Федерации;</w:t>
      </w:r>
    </w:p>
    <w:p w:rsidR="003C0180" w:rsidRPr="00A57461" w:rsidRDefault="003C0180" w:rsidP="00A57461">
      <w:pPr>
        <w:pStyle w:val="a3"/>
        <w:spacing w:line="240" w:lineRule="auto"/>
        <w:ind w:firstLine="709"/>
        <w:rPr>
          <w:spacing w:val="0"/>
        </w:rPr>
      </w:pPr>
      <w:r w:rsidRPr="00A57461">
        <w:rPr>
          <w:spacing w:val="0"/>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3C0180" w:rsidRPr="00A57461" w:rsidRDefault="003C0180" w:rsidP="00A57461">
      <w:pPr>
        <w:pStyle w:val="a3"/>
        <w:spacing w:line="240" w:lineRule="auto"/>
        <w:ind w:firstLine="709"/>
        <w:rPr>
          <w:spacing w:val="0"/>
        </w:rPr>
      </w:pPr>
      <w:r w:rsidRPr="00A57461">
        <w:rPr>
          <w:spacing w:val="0"/>
        </w:rPr>
        <w:t>5.12. Учреждение, Управление, администрация вправе оставить жалобу без ответа в следующих случаях:</w:t>
      </w:r>
    </w:p>
    <w:p w:rsidR="003C0180" w:rsidRPr="00A57461" w:rsidRDefault="003C0180" w:rsidP="00A57461">
      <w:pPr>
        <w:pStyle w:val="a3"/>
        <w:spacing w:line="240" w:lineRule="auto"/>
        <w:ind w:firstLine="709"/>
        <w:rPr>
          <w:spacing w:val="0"/>
        </w:rPr>
      </w:pPr>
      <w:r w:rsidRPr="00A57461">
        <w:rPr>
          <w:spacing w:val="0"/>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C0180" w:rsidRPr="00A57461" w:rsidRDefault="003C0180" w:rsidP="00A57461">
      <w:pPr>
        <w:pStyle w:val="a3"/>
        <w:spacing w:line="240" w:lineRule="auto"/>
        <w:ind w:firstLine="709"/>
        <w:rPr>
          <w:spacing w:val="0"/>
        </w:rPr>
      </w:pPr>
      <w:r w:rsidRPr="00A57461">
        <w:rPr>
          <w:spacing w:val="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0180" w:rsidRPr="00A57461" w:rsidRDefault="003C0180" w:rsidP="00A57461">
      <w:pPr>
        <w:pStyle w:val="a3"/>
        <w:spacing w:line="240" w:lineRule="auto"/>
        <w:ind w:firstLine="709"/>
        <w:rPr>
          <w:spacing w:val="0"/>
        </w:rPr>
      </w:pPr>
      <w:r w:rsidRPr="00A57461">
        <w:rPr>
          <w:spacing w:val="0"/>
        </w:rPr>
        <w:t xml:space="preserve">Учреждение, Управление, администрация сообщают заявителю об оставлении жалобы без ответа в течение 3 рабочих дней со дня регистрации жалобы. </w:t>
      </w:r>
    </w:p>
    <w:p w:rsidR="003C0180" w:rsidRPr="00A57461" w:rsidRDefault="003C0180" w:rsidP="00A57461">
      <w:pPr>
        <w:pStyle w:val="a3"/>
        <w:spacing w:line="240" w:lineRule="auto"/>
        <w:ind w:firstLine="709"/>
        <w:rPr>
          <w:spacing w:val="0"/>
        </w:rPr>
      </w:pPr>
      <w:r w:rsidRPr="00A57461">
        <w:rPr>
          <w:spacing w:val="0"/>
        </w:rPr>
        <w:t>5.13. В случае если жалоба подана заявителем в Учреждение, Управление, администрацию и в их компетенцию не входит принятие решения по жалобе, в течение 3 рабочих дней со дня ее регистрации Учреждение, У</w:t>
      </w:r>
      <w:bookmarkStart w:id="0" w:name="_GoBack"/>
      <w:bookmarkEnd w:id="0"/>
      <w:r w:rsidRPr="00A57461">
        <w:rPr>
          <w:spacing w:val="0"/>
        </w:rPr>
        <w:t xml:space="preserve">правление, администрация направляют жалобу </w:t>
      </w:r>
      <w:proofErr w:type="gramStart"/>
      <w:r w:rsidRPr="00A57461">
        <w:rPr>
          <w:spacing w:val="0"/>
        </w:rPr>
        <w:t>в</w:t>
      </w:r>
      <w:proofErr w:type="gramEnd"/>
      <w:r w:rsidRPr="00A57461">
        <w:rPr>
          <w:spacing w:val="0"/>
        </w:rPr>
        <w:t xml:space="preserve"> </w:t>
      </w:r>
      <w:proofErr w:type="gramStart"/>
      <w:r w:rsidRPr="00A57461">
        <w:rPr>
          <w:spacing w:val="0"/>
        </w:rPr>
        <w:t>уполномоченный</w:t>
      </w:r>
      <w:proofErr w:type="gramEnd"/>
      <w:r w:rsidRPr="00A57461">
        <w:rPr>
          <w:spacing w:val="0"/>
        </w:rPr>
        <w:t xml:space="preserve"> на ее рассмотрение орган и в письменной форме информируют заявителя о перенаправлении жалобы.</w:t>
      </w:r>
    </w:p>
    <w:p w:rsidR="003C0180" w:rsidRDefault="003C0180" w:rsidP="00A57461">
      <w:pPr>
        <w:pStyle w:val="a3"/>
        <w:spacing w:line="240" w:lineRule="auto"/>
        <w:ind w:firstLine="709"/>
      </w:pPr>
      <w:r w:rsidRPr="00A57461">
        <w:rPr>
          <w:spacing w:val="0"/>
        </w:rPr>
        <w:t>При этом срок рассмотрения жалобы исчисляется со дня регистрации жалобы в уполномоченном на ее рассмотрение органе</w:t>
      </w:r>
      <w:proofErr w:type="gramStart"/>
      <w:r w:rsidRPr="00A57461">
        <w:rPr>
          <w:spacing w:val="0"/>
        </w:rPr>
        <w:t>.»</w:t>
      </w:r>
      <w:r>
        <w:t>.</w:t>
      </w:r>
      <w:proofErr w:type="gramEnd"/>
    </w:p>
    <w:p w:rsidR="00984FF0" w:rsidRDefault="00984FF0"/>
    <w:sectPr w:rsidR="00984FF0" w:rsidSect="00A57461">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80"/>
    <w:rsid w:val="003C0180"/>
    <w:rsid w:val="00984FF0"/>
    <w:rsid w:val="00A5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3C0180"/>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3C0180"/>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styleId="a4">
    <w:name w:val="Balloon Text"/>
    <w:basedOn w:val="a"/>
    <w:link w:val="a5"/>
    <w:uiPriority w:val="99"/>
    <w:semiHidden/>
    <w:unhideWhenUsed/>
    <w:rsid w:val="00A574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7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3C0180"/>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3C0180"/>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styleId="a4">
    <w:name w:val="Balloon Text"/>
    <w:basedOn w:val="a"/>
    <w:link w:val="a5"/>
    <w:uiPriority w:val="99"/>
    <w:semiHidden/>
    <w:unhideWhenUsed/>
    <w:rsid w:val="00A574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7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2844</Words>
  <Characters>16213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2019-02-27T13:06:00Z</dcterms:created>
  <dcterms:modified xsi:type="dcterms:W3CDTF">2019-02-27T13:15:00Z</dcterms:modified>
</cp:coreProperties>
</file>