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Администрация муниципального образования «Город Астрахань» </w:t>
      </w:r>
    </w:p>
    <w:p w:rsidR="004F5BAB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ПОСТАНОВЛЕНИЕ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24 июня 2019 года № 271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«О внесении изменений в постановление администрации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муниципального образования «Город Астрахань» 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от 13.09.2018 № 550»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В соответствии с федеральными законами «Об общих принципах организации местного самоуправления в Российской Федерации», «Об организации предоставления государственных и муниципальных услуг», постановлением администрации города Астрахани от 01.11.2011 № 10322 «Об утверждении Порядка разработки и утверждения административных регламентов предоставления муниципальных услуг», с изменениями и дополнениями, внесенными постановлением администрации города Астрахани от 03.12.2012 № 10383, ПОСТАНОВЛЯЮ: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1. </w:t>
      </w:r>
      <w:proofErr w:type="gramStart"/>
      <w:r w:rsidRPr="0055222E">
        <w:rPr>
          <w:spacing w:val="0"/>
        </w:rPr>
        <w:t>Внести в постановление администрации муниципального образования «Город Астрахань» от 13.09.2018 № 550 «Об утверждении административного Регламента предоставления муниципальными образовательными организациями муниципального образования «Город Астрахань» услуги «Зачисление детей в муниципальные образовательные организации, реализующие образовательные программы дошкольного образования (детские сады)» (далее - Постановление) следующие изменения согласно приложению 1 к настоящему постановлению администрации муниципального образования «Город Астрахань».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2. Приложение 1 к административному Регламенту предоставления муниципальными образовательными организациями муниципального образования «Город Астрахань» услуги «Зачисление детей в муниципальные образовательные организации, реализующие образовательные программы дошкольного образования (детские сады)», утвержденному Постановлением (далее - административный Регламент), изложить в новой редакции согласно приложению 2 к настоящему постановлению администрации муниципального образования «Город Астрахань».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3. Приложение 4 к административному Регламенту изложить в новой редакции согласно приложению 3 к настоящему постановлению администрации муниципального образования «Город Астрахань».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4. Муниципальным образовательным организациям муниципального образования «Город Астрахань», реализующим образовательные программы дошкольного образования, обеспечить исполнение настоящего постановления администрации муниципального образования «Город Астрахань».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 Управлению образования администрации муниципального образования «Город Астрахань» внести соответствующие изменения в государственные информационные системы http://www.gosuslugi.astrobl.ru, http://www.gosuslugi.ru, на официальном сайте администрации муниципального образования «Город Астрахань» в разделе «Административные регламенты».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6. Управлению информационной политики администрации муниципального образования «Город Астрахань»: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6.1.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6.2. </w:t>
      </w:r>
      <w:proofErr w:type="gramStart"/>
      <w:r w:rsidRPr="0055222E">
        <w:rPr>
          <w:spacing w:val="0"/>
        </w:rPr>
        <w:t>Разместить</w:t>
      </w:r>
      <w:proofErr w:type="gramEnd"/>
      <w:r w:rsidRPr="0055222E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7. Управлению контроля и документооборота администрации муниципального образования «Город Астрахань»: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7.1.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7.2.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7.3.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8. Настоящее постановление администрации муниципального образования «Город Астрахань» вступает в силу с момента его официального опубликования.</w:t>
      </w:r>
    </w:p>
    <w:p w:rsidR="000C3035" w:rsidRPr="0055222E" w:rsidRDefault="000C3035" w:rsidP="000C3035">
      <w:pPr>
        <w:pStyle w:val="a3"/>
        <w:spacing w:line="240" w:lineRule="auto"/>
        <w:jc w:val="right"/>
        <w:rPr>
          <w:b/>
          <w:bCs/>
          <w:spacing w:val="0"/>
        </w:rPr>
      </w:pPr>
      <w:r w:rsidRPr="0055222E">
        <w:rPr>
          <w:b/>
          <w:bCs/>
          <w:spacing w:val="0"/>
        </w:rPr>
        <w:t xml:space="preserve">Глава администрации </w:t>
      </w:r>
      <w:r w:rsidRPr="0055222E">
        <w:rPr>
          <w:b/>
          <w:bCs/>
          <w:caps/>
          <w:spacing w:val="0"/>
        </w:rPr>
        <w:t>Р.Л. Харисов</w:t>
      </w:r>
      <w:r w:rsidRPr="0055222E">
        <w:rPr>
          <w:b/>
          <w:bCs/>
          <w:spacing w:val="0"/>
        </w:rPr>
        <w:t xml:space="preserve"> </w:t>
      </w:r>
    </w:p>
    <w:p w:rsidR="004F5BAB" w:rsidRDefault="004F5BAB" w:rsidP="000C3035">
      <w:pPr>
        <w:pStyle w:val="a3"/>
        <w:spacing w:before="57" w:line="240" w:lineRule="auto"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0C3035" w:rsidRPr="0055222E" w:rsidRDefault="000C3035" w:rsidP="000C3035">
      <w:pPr>
        <w:pStyle w:val="a3"/>
        <w:spacing w:before="57" w:line="240" w:lineRule="auto"/>
        <w:ind w:left="2835" w:firstLine="0"/>
        <w:rPr>
          <w:spacing w:val="0"/>
        </w:rPr>
      </w:pPr>
      <w:r w:rsidRPr="0055222E">
        <w:rPr>
          <w:spacing w:val="0"/>
        </w:rPr>
        <w:lastRenderedPageBreak/>
        <w:t>Приложение 1 к постановлению администрации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муниципального образования «Город Астрахань»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от 24.06.2019 № 271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Изменения, вносимые в административный Регламент 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предоставления муниципальными образовательными организациями 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муниципального образования «Город Астрахань» услуги 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 xml:space="preserve">«Зачисление детей в </w:t>
      </w:r>
      <w:proofErr w:type="gramStart"/>
      <w:r w:rsidRPr="0055222E">
        <w:rPr>
          <w:spacing w:val="0"/>
        </w:rPr>
        <w:t>муниципальные</w:t>
      </w:r>
      <w:proofErr w:type="gramEnd"/>
      <w:r w:rsidRPr="0055222E">
        <w:rPr>
          <w:spacing w:val="0"/>
        </w:rPr>
        <w:t xml:space="preserve"> образовательные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организации, реализующие образовательные программы</w:t>
      </w:r>
    </w:p>
    <w:p w:rsidR="000C3035" w:rsidRPr="0055222E" w:rsidRDefault="000C3035" w:rsidP="000C3035">
      <w:pPr>
        <w:pStyle w:val="3"/>
        <w:spacing w:line="240" w:lineRule="auto"/>
        <w:rPr>
          <w:spacing w:val="0"/>
        </w:rPr>
      </w:pPr>
      <w:r w:rsidRPr="0055222E">
        <w:rPr>
          <w:spacing w:val="0"/>
        </w:rPr>
        <w:t>дошкольного образования (детские сады)»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1. В абзаце 5 подпункта 1.4.1 пункта 1.4 административного Регламента слова: «начальник управления» заменить словами: «заместитель главы администрации - начальник управления» в соответствующих падежах.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2. Абзац 1 подпункта 2.6.1 пункта 2.6 дополнить словами: «о выборе языка образования, родного языка из числа языков народов Российской Федерации, в том числе русского языка как родного языка».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3. Раздел 5 административного Регламента изложить в новой редакции: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«5. Досудебный (внесудебный) порядок обжалования заявителями решений и действий (бездействия) образовательных организаций, должностных лиц, специалистов образовательных организаций.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5.1. Информация для заявителей об их праве подать жалобу на решения и действия (бездействие) образовательных организаций, а также должностных лиц, специалистов образовательных организаций.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Заявитель имеет право подать жалобу на решения и действия (бездействие) образовательных организаций, а также должностных лиц, специалистов образовательных организаций (далее - жалоба).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5.2. Способы информирования заявителей о порядке подачи и рассмотрения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Информирование заявителей о порядке подачи и рассмотрения жалобы осуществляется следующими способами: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путем непосредственного общения заявителя (при личном обращении либо по телефону) с должностными лицами, ответственными за рассмотрение жалобы;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путем взаимодействия должностных лиц, ответственных за рассмотрение жалобы, с заявителями по почте, по электронной почте;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посредством информационных материалов, которые размещаются в сети Интернет на официальных сайтах образовательных организаций, администрации муниципального образования «Город Астрахань», на едином, региональном порталах;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посредством информационных материалов, которые размещаются на информационных стендах в помещениях образовательных организаций.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5.3. Предмет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Заявитель может обратиться с жалобой, в том числе в следующих случаях: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нарушение срока регистрации запроса заявителя о предоставлении услуги, запроса, указанного в статье 15.1 Федерального закона от 27.07.2010 № 210-ФЗ «Об организации предоставления государственных и муниципальных услуг» (далее - Федеральный закон);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нарушение срока предоставления услуги;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законами и иными нормативными правовыми актами Астраханской области, муниципальными правовыми актами для предоставления услуги;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отказ в приеме документов, предоставление которых предусмотрено нормативными правовыми актами Российской Федерации, нормативными правовыми актами Астраханской области, муниципальными правовыми актами для предоставления услуги, у заявителя;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отказ в предоставлении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Астраханской области, муниципальными правовыми актами;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затребование с заявителя при предоставлении услуги платы, не предусмотренной нормативными правовыми актами Российской Федерации, нормативными правовыми актами Астраханской области, муниципальными правовыми актами;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- отказ должностных лиц и специалистов образовательных </w:t>
      </w:r>
      <w:proofErr w:type="gramStart"/>
      <w:r w:rsidRPr="0055222E">
        <w:rPr>
          <w:spacing w:val="0"/>
        </w:rPr>
        <w:t>организаций</w:t>
      </w:r>
      <w:proofErr w:type="gramEnd"/>
      <w:r w:rsidRPr="0055222E">
        <w:rPr>
          <w:spacing w:val="0"/>
        </w:rPr>
        <w:t xml:space="preserve">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нарушение срока или порядка выдачи документов по результатам предоставления услуги;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приостановление предоставления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Астраханской области, муниципальными правовыми актами;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требование у заявителя при предоставлении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услуги, за исключением случаев, предусмотренных пунктом 4 части 1 статьи 7 Федерального закона.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5.4. Муниципальные органы и должностные лица, уполномоченные на рассмотрение жалоб.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lastRenderedPageBreak/>
        <w:t>5.4.1. Жалобы на решения и действия (бездействие) образовательной организации, должностных лиц, специалистов образовательной организации, за исключением решений и действий (бездействия) руководителя образовательной организации, рассматриваются образовательной организацией.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5.4.2. Жалобы на решения и действия (бездействие) руководителя образовательной организации подаются заместителю главы администрации - начальнику управления и рассматриваются управлением.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 Порядок подачи и рассмотрения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5.5.1. Жалоба на решения и действия (бездействие) подается в письменной форме, в том числе при личном приеме заявителя, или в электронном виде.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5.5.2. Почтовый адрес управления: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414000, г. Астрахань, ул. Никольская, д. 10/ ул. Ульяновых, 14.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414024, г. Астрахань, ул. Б. Хмельницкого, д. 29.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Информация о местонахождении, графиках работы образовательных организаций, предоставляющих услугу, приведена в приложении 1 к административному Регламенту.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Адрес электронной почты управления: oso.kon@yandex.ru.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Адрес единого портала: </w:t>
      </w:r>
      <w:proofErr w:type="spellStart"/>
      <w:r w:rsidRPr="0055222E">
        <w:rPr>
          <w:spacing w:val="0"/>
        </w:rPr>
        <w:t>http</w:t>
      </w:r>
      <w:proofErr w:type="spellEnd"/>
      <w:proofErr w:type="gramStart"/>
      <w:r w:rsidRPr="0055222E">
        <w:rPr>
          <w:spacing w:val="0"/>
        </w:rPr>
        <w:t xml:space="preserve"> :</w:t>
      </w:r>
      <w:proofErr w:type="gramEnd"/>
      <w:r w:rsidRPr="0055222E">
        <w:rPr>
          <w:spacing w:val="0"/>
        </w:rPr>
        <w:t>//www.gosuslugi.ru.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Адрес регионального портала: http://gosuslugi.astrobl.ru.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5.5.3. Жалоба должна содержать: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наименование организации, муниципального органа, в которую направляется жалоба, либо фамилию, имя, отчество соответствующего должностного лица, либо должность лица, специалиста, решения и действия (бездействие) которых обжалуются;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фамилию, имя, отчество (последнее - при наличии), сведения о месте жительства заявителя, а также номер (номера) контактного телефона, адрес (адреса) электронной почты (при наличии) или почтовый адрес, по которым должен быть направлен ответ;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сведения об обжалуемых решениях и действиях (бездействии) образовательной организации, должностного лица или специалиста образовательной организации;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доводы, на основании которых заявитель не согласен с решениями и действиями (бездействием) образовательной организации, должностного лица или специалиста образовательной организации. Заявителем могут быть представлены документы (при наличии), подтверждающие доводы заявителя, либо их копии.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5.5.4. 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</w:t>
      </w:r>
      <w:proofErr w:type="spellStart"/>
      <w:r w:rsidRPr="0055222E">
        <w:rPr>
          <w:spacing w:val="0"/>
        </w:rPr>
        <w:t>чмени</w:t>
      </w:r>
      <w:proofErr w:type="spellEnd"/>
      <w:r w:rsidRPr="0055222E">
        <w:rPr>
          <w:spacing w:val="0"/>
        </w:rPr>
        <w:t xml:space="preserve"> заявителя, может быть представлена оформленная в соответствии с законодательством Российской Федерации доверенность (для физических лиц).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5.5.5. Прием жалоб в письменной форме осуществляется образовательной организацией в месте предоставления услуги (в месте, где заявитель подавал запрос на получение услуги, нарушение порядка которой обжалуется, либо в месте, где заявителем получен результат указанной услуги).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Жалобы принимаются в соответствии с графиком работы образовательной организации, указанном в приложении 1 к административному Регламенту.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В случае если обжалуются решения руководителя образовательной организации, жалоба принимается в соответствии с графиком работы управления, указанном в подпункте 1.4.1 пункта 1.4 административного Регламента.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5.5.6. В электронной форме жалоба может быть подана заявителем посредством: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официального сайта образовательной организации, официального сайта администрации в информационно-телекоммуникационной сети Интернет;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(далее - система досудебного обжалования) с использованием сети Интернет (при использовании управлением системы досудебного обжалования).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5.5.7. При подаче жалобы в электронной форме докумен</w:t>
      </w:r>
      <w:proofErr w:type="gramStart"/>
      <w:r w:rsidRPr="0055222E">
        <w:rPr>
          <w:spacing w:val="0"/>
        </w:rPr>
        <w:t>т(</w:t>
      </w:r>
      <w:proofErr w:type="gramEnd"/>
      <w:r w:rsidRPr="0055222E">
        <w:rPr>
          <w:spacing w:val="0"/>
        </w:rPr>
        <w:t>ы), указанный(</w:t>
      </w:r>
      <w:proofErr w:type="spellStart"/>
      <w:r w:rsidRPr="0055222E">
        <w:rPr>
          <w:spacing w:val="0"/>
        </w:rPr>
        <w:t>ые</w:t>
      </w:r>
      <w:proofErr w:type="spellEnd"/>
      <w:r w:rsidRPr="0055222E">
        <w:rPr>
          <w:spacing w:val="0"/>
        </w:rPr>
        <w:t>) в подпункте 5.5.4 пункта 5.5. административного Регламента, может (могут)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личность, не требуется.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5.5.8. В случае установления в ходе или по результатам </w:t>
      </w:r>
      <w:proofErr w:type="gramStart"/>
      <w:r w:rsidRPr="0055222E">
        <w:rPr>
          <w:spacing w:val="0"/>
        </w:rPr>
        <w:t>рассмотрения жалобы признаков состава административного правонарушения предусмотренного</w:t>
      </w:r>
      <w:proofErr w:type="gramEnd"/>
      <w:r w:rsidRPr="0055222E">
        <w:rPr>
          <w:spacing w:val="0"/>
        </w:rPr>
        <w:t xml:space="preserve"> ст. 5.63 Кодекса Российской Федерации об административных правонарушениях, или признаков состава преступления,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5.6. Сроки рассмотрения жалоб. 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Жалоба, поступившая в образовательную организацию, управление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образовательной организации в приеме документов у заявителя, либо в исправлении допущенных опечаток и ошибок, или в случае обжалования нарушения установленного срока таких исправлений - в течение 5 рабочих дней со дня ее</w:t>
      </w:r>
      <w:proofErr w:type="gramEnd"/>
      <w:r w:rsidRPr="0055222E">
        <w:rPr>
          <w:spacing w:val="0"/>
        </w:rPr>
        <w:t xml:space="preserve"> регистрации.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5.7. Результат рассмотрения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lastRenderedPageBreak/>
        <w:t>По результатам рассмотрения жалобы в соответствии с частью 7 статьи 11.2 Федерального закона принимается одно из следующих решений: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жалоба удовлетворяется,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в удовлетворении жалобы отказывается.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При удовлетворении жалобы образовательная организация, управление принимают исчерпывающие меры по устранению выявленных нарушений, в том числе по выдаче заявителю результата услуги, не позднее 5 рабочих дней со дня принятия решения, если иное не предусмотрено законодательством Российской Федерации.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5.8. Ответ о результатах рассмотрения жалобы направляется заявителю не позднее дня, следующего за днем принятия решения, в письменной форме.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электронной подписью руководителя образовательной организации, вид которой установлен законодательством Российской Федерации.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В ответе по результатам рассмотрения жалобы указываются: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- наименование образовательной организации, предоставляющей услугу, рассмотревшей жалобу, должность, фамилия, имя, отчество (при наличии) ее должностного лица, принявшего решение по жалобе;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номер, дата, место принятия решения, включая сведения о должностном лице, решения или действия (бездействие) которого обжалуются;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фамилия, имя, отчество (при наличии) заявителя;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основания для принятия решения по жалобе;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принятое по жалобе решение;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- в случае признания жалобы подлежащей удовлетворению - информация о действиях, осуществляемых образовательной организацией, управлением в целях незамедлительного устранения выявленных нарушений при оказании услуги, а также приносятся извинения за доставленные </w:t>
      </w:r>
      <w:proofErr w:type="gramStart"/>
      <w:r w:rsidRPr="0055222E">
        <w:rPr>
          <w:spacing w:val="0"/>
        </w:rPr>
        <w:t>неудобства</w:t>
      </w:r>
      <w:proofErr w:type="gramEnd"/>
      <w:r w:rsidRPr="0055222E">
        <w:rPr>
          <w:spacing w:val="0"/>
        </w:rPr>
        <w:t xml:space="preserve"> и указывается информация о дальнейших действиях, которые необходимо совершить заявителю в целях получения услуги;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- в случае признания </w:t>
      </w:r>
      <w:proofErr w:type="gramStart"/>
      <w:r w:rsidRPr="0055222E">
        <w:rPr>
          <w:spacing w:val="0"/>
        </w:rPr>
        <w:t>жалобы</w:t>
      </w:r>
      <w:proofErr w:type="gramEnd"/>
      <w:r w:rsidRPr="0055222E">
        <w:rPr>
          <w:spacing w:val="0"/>
        </w:rPr>
        <w:t xml:space="preserve">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Ответ по результатам рассмотрения жалобы подписывается уполномоченным на рассмотрение жалобы должностным лицом образовательной организации, управления.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5.9. Порядок обжалования решения по жалобе.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5.10. Право заявителя на получение информации и документов, необходимых для обоснования и рассмотрения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Для обоснования и рассмотрения жалобы заявители имеют право представлять в образовательную организацию, управление дополнительные документы и материалы либо обращаться с просьбой об их истребовании, в том числе в электронной форме.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proofErr w:type="gramStart"/>
      <w:r w:rsidRPr="0055222E">
        <w:rPr>
          <w:spacing w:val="0"/>
        </w:rPr>
        <w:t>Образовательная организация или должностное лицо образовательной организации, управления по направленному в установленном порядке запросу заявителя обязаны в течение 15 рабочих дней предоставлять документы и материалы, необходимые для обоснования и рассмотрения жалобы, за исключением документов и материалов, в которых содержатся сведения, составляющие государственную или иную охраняемую федеральным законом тайну и для которых установлен особый порядок предоставления.</w:t>
      </w:r>
      <w:proofErr w:type="gramEnd"/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5.11. Образовательная организация, управление отказывают в удовлетворении жалобы в следующих случаях: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наличие вступившего в законную силу решения суда, арбитражного суда по жалобе о том же предмете и по тем же основаниям;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подача жалобы лицом, полномочия которого не подтверждены в порядке, установленном законодательством Российской Федерации;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наличие решения по жалобе,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5.12. Образовательная организация, управление вправе оставить жалобу без ответа в следующих случаях: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- наличие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-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 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Образовательная организация, управление сообщают заявителю об оставлении жалобы без ответа в течение 3 рабочих дней со дня регистрации жалобы.</w:t>
      </w:r>
    </w:p>
    <w:p w:rsidR="000C3035" w:rsidRPr="0055222E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lastRenderedPageBreak/>
        <w:t>5.13. В случае если жалоба подана заявителем в образовательную организацию, управление, в компетенцию которых не входит принятие решения по жалобе, в течение 3 рабочих дней со дня ее регистрации образовательная организация, управление направляют жалобу в уполномоченный на ее рассмотрение орган и в письменной форме информируют заявителя о перенаправлении жалобы.</w:t>
      </w:r>
    </w:p>
    <w:p w:rsidR="00826ADC" w:rsidRDefault="000C3035" w:rsidP="004F5BAB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При этом срок рассмотрения жалобы исчисляется со дня регистрации жалобы в уполномоченном на ее рассмотрение органе».</w:t>
      </w:r>
      <w:r w:rsidR="00826ADC">
        <w:rPr>
          <w:spacing w:val="0"/>
        </w:rPr>
        <w:br w:type="page"/>
      </w:r>
    </w:p>
    <w:p w:rsidR="000C3035" w:rsidRPr="0055222E" w:rsidRDefault="00826ADC" w:rsidP="00826ADC">
      <w:pPr>
        <w:pStyle w:val="3"/>
        <w:spacing w:before="57" w:line="240" w:lineRule="auto"/>
        <w:jc w:val="left"/>
        <w:rPr>
          <w:rFonts w:ascii="Arial" w:hAnsi="Arial" w:cs="Arial"/>
          <w:b w:val="0"/>
          <w:bCs w:val="0"/>
          <w:spacing w:val="0"/>
          <w:sz w:val="18"/>
          <w:szCs w:val="18"/>
        </w:rPr>
      </w:pP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07965" cy="81229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20030" cy="800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32095" cy="803973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225415" cy="8039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415280" cy="8004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79720" cy="8039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415280" cy="8027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296535" cy="8098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403215" cy="806323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248910" cy="8051165"/>
            <wp:effectExtent l="0" t="0" r="889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55590" cy="8015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5344160" cy="8051165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  <w:noProof/>
          <w:spacing w:val="0"/>
          <w:sz w:val="18"/>
          <w:szCs w:val="18"/>
          <w:lang w:eastAsia="ru-RU"/>
        </w:rPr>
        <w:lastRenderedPageBreak/>
        <w:drawing>
          <wp:inline distT="0" distB="0" distL="0" distR="0">
            <wp:extent cx="2838450" cy="80511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DC" w:rsidRDefault="00826ADC" w:rsidP="000C3035">
      <w:pPr>
        <w:pStyle w:val="a3"/>
        <w:spacing w:before="57" w:line="240" w:lineRule="auto"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0C3035" w:rsidRPr="0055222E" w:rsidRDefault="000C3035" w:rsidP="000C3035">
      <w:pPr>
        <w:pStyle w:val="a3"/>
        <w:spacing w:before="57" w:line="240" w:lineRule="auto"/>
        <w:ind w:left="2835" w:firstLine="0"/>
        <w:rPr>
          <w:spacing w:val="0"/>
        </w:rPr>
      </w:pPr>
      <w:r w:rsidRPr="0055222E">
        <w:rPr>
          <w:spacing w:val="0"/>
        </w:rPr>
        <w:lastRenderedPageBreak/>
        <w:t>Приложение 3 к постановлению администрации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муниципального образования «Город Астрахань»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от 24.06.2019 № 271</w:t>
      </w:r>
    </w:p>
    <w:p w:rsidR="000C3035" w:rsidRPr="0055222E" w:rsidRDefault="000C3035" w:rsidP="000C3035">
      <w:pPr>
        <w:pStyle w:val="a3"/>
        <w:spacing w:before="57"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Приложение 4 к административному Регламенту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предоставления </w:t>
      </w:r>
      <w:proofErr w:type="gramStart"/>
      <w:r w:rsidRPr="0055222E">
        <w:rPr>
          <w:spacing w:val="0"/>
        </w:rPr>
        <w:t>муниципальными</w:t>
      </w:r>
      <w:proofErr w:type="gramEnd"/>
      <w:r w:rsidRPr="0055222E">
        <w:rPr>
          <w:spacing w:val="0"/>
        </w:rPr>
        <w:t xml:space="preserve"> образовательными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организациями муниципального образования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«Город Астрахань» услуги «Зачисление детей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в муниципальные образовательные организации,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 xml:space="preserve">реализующие образовательные программы </w:t>
      </w:r>
    </w:p>
    <w:p w:rsidR="000C3035" w:rsidRPr="0055222E" w:rsidRDefault="000C3035" w:rsidP="000C3035">
      <w:pPr>
        <w:pStyle w:val="a3"/>
        <w:spacing w:line="240" w:lineRule="auto"/>
        <w:ind w:left="2494" w:firstLine="0"/>
        <w:rPr>
          <w:spacing w:val="0"/>
        </w:rPr>
      </w:pPr>
      <w:r w:rsidRPr="0055222E">
        <w:rPr>
          <w:spacing w:val="0"/>
        </w:rPr>
        <w:t>дошкольного образования (детские сады)»</w:t>
      </w:r>
    </w:p>
    <w:p w:rsidR="000C3035" w:rsidRPr="0055222E" w:rsidRDefault="000C3035" w:rsidP="000C3035">
      <w:pPr>
        <w:pStyle w:val="a3"/>
        <w:spacing w:line="240" w:lineRule="auto"/>
        <w:rPr>
          <w:spacing w:val="0"/>
        </w:rPr>
      </w:pPr>
    </w:p>
    <w:p w:rsidR="000D5E21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 xml:space="preserve">Руководителю образовательной организации 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_____________________________________________</w:t>
      </w:r>
    </w:p>
    <w:p w:rsidR="000C3035" w:rsidRPr="0055222E" w:rsidRDefault="000C3035" w:rsidP="000C3035">
      <w:pPr>
        <w:pStyle w:val="a4"/>
        <w:spacing w:line="240" w:lineRule="auto"/>
        <w:rPr>
          <w:spacing w:val="0"/>
          <w:w w:val="100"/>
        </w:rPr>
      </w:pP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  <w:t>(наименование организации)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__________________________________________</w:t>
      </w:r>
    </w:p>
    <w:p w:rsidR="000C3035" w:rsidRPr="0055222E" w:rsidRDefault="000C3035" w:rsidP="000C3035">
      <w:pPr>
        <w:pStyle w:val="a4"/>
        <w:spacing w:line="240" w:lineRule="auto"/>
        <w:rPr>
          <w:spacing w:val="0"/>
          <w:w w:val="100"/>
        </w:rPr>
      </w:pP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  <w:t>(ФИО руководителя)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от _______________________________________,</w:t>
      </w:r>
    </w:p>
    <w:p w:rsidR="000C3035" w:rsidRPr="0055222E" w:rsidRDefault="000C3035" w:rsidP="000C3035">
      <w:pPr>
        <w:pStyle w:val="a4"/>
        <w:spacing w:line="240" w:lineRule="auto"/>
        <w:rPr>
          <w:spacing w:val="0"/>
          <w:w w:val="100"/>
        </w:rPr>
      </w:pP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proofErr w:type="gramStart"/>
      <w:r w:rsidRPr="0055222E">
        <w:rPr>
          <w:spacing w:val="0"/>
          <w:w w:val="100"/>
        </w:rPr>
        <w:t>(ФИО родителя (законного представителя)</w:t>
      </w:r>
      <w:bookmarkStart w:id="0" w:name="_GoBack"/>
      <w:bookmarkEnd w:id="0"/>
      <w:proofErr w:type="gramEnd"/>
    </w:p>
    <w:p w:rsidR="000D5E21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проживающег</w:t>
      </w:r>
      <w:proofErr w:type="gramStart"/>
      <w:r w:rsidRPr="0055222E">
        <w:rPr>
          <w:spacing w:val="0"/>
        </w:rPr>
        <w:t>о(</w:t>
      </w:r>
      <w:proofErr w:type="gramEnd"/>
      <w:r w:rsidRPr="0055222E">
        <w:rPr>
          <w:spacing w:val="0"/>
        </w:rPr>
        <w:t xml:space="preserve">ей) по адресу 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___________________________________________________________,</w:t>
      </w:r>
    </w:p>
    <w:p w:rsidR="000C3035" w:rsidRPr="0055222E" w:rsidRDefault="000C3035" w:rsidP="000C3035">
      <w:pPr>
        <w:pStyle w:val="a3"/>
        <w:spacing w:line="240" w:lineRule="auto"/>
        <w:ind w:left="2835" w:firstLine="0"/>
        <w:rPr>
          <w:spacing w:val="0"/>
        </w:rPr>
      </w:pPr>
      <w:r w:rsidRPr="0055222E">
        <w:rPr>
          <w:spacing w:val="0"/>
        </w:rPr>
        <w:t>тел. ______________________________________</w:t>
      </w:r>
    </w:p>
    <w:p w:rsidR="000C3035" w:rsidRPr="0055222E" w:rsidRDefault="000C3035" w:rsidP="000C3035">
      <w:pPr>
        <w:pStyle w:val="3"/>
        <w:spacing w:before="113" w:line="240" w:lineRule="auto"/>
        <w:rPr>
          <w:spacing w:val="0"/>
        </w:rPr>
      </w:pPr>
      <w:r w:rsidRPr="0055222E">
        <w:rPr>
          <w:spacing w:val="0"/>
        </w:rPr>
        <w:t xml:space="preserve">Заявление 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Прошу Вас зачислить моего ребенка _______________________________________________________________________________________</w:t>
      </w:r>
    </w:p>
    <w:p w:rsidR="000C3035" w:rsidRPr="0055222E" w:rsidRDefault="000C3035" w:rsidP="000D5E21">
      <w:pPr>
        <w:pStyle w:val="a4"/>
        <w:spacing w:line="240" w:lineRule="auto"/>
        <w:ind w:firstLine="709"/>
        <w:rPr>
          <w:spacing w:val="0"/>
          <w:w w:val="100"/>
        </w:rPr>
      </w:pPr>
      <w:r w:rsidRPr="0055222E">
        <w:rPr>
          <w:spacing w:val="0"/>
          <w:w w:val="100"/>
        </w:rPr>
        <w:t xml:space="preserve">(фамилия, имя, отчество полностью) 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«_____» _________20___ года рождения, _______________________________________________________________________________________</w:t>
      </w:r>
    </w:p>
    <w:p w:rsidR="000C3035" w:rsidRPr="0055222E" w:rsidRDefault="000C3035" w:rsidP="000D5E21">
      <w:pPr>
        <w:pStyle w:val="a4"/>
        <w:spacing w:line="240" w:lineRule="auto"/>
        <w:ind w:firstLine="709"/>
        <w:rPr>
          <w:spacing w:val="0"/>
          <w:w w:val="100"/>
        </w:rPr>
      </w:pPr>
      <w:r w:rsidRPr="0055222E">
        <w:rPr>
          <w:spacing w:val="0"/>
          <w:w w:val="100"/>
        </w:rPr>
        <w:t>(место рождения)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в ____________________________________________________________________</w:t>
      </w:r>
    </w:p>
    <w:p w:rsidR="000C3035" w:rsidRPr="0055222E" w:rsidRDefault="000C3035" w:rsidP="000D5E21">
      <w:pPr>
        <w:pStyle w:val="a4"/>
        <w:spacing w:line="240" w:lineRule="auto"/>
        <w:ind w:firstLine="709"/>
        <w:rPr>
          <w:spacing w:val="0"/>
          <w:w w:val="100"/>
        </w:rPr>
      </w:pPr>
      <w:r w:rsidRPr="0055222E">
        <w:rPr>
          <w:spacing w:val="0"/>
          <w:w w:val="100"/>
        </w:rPr>
        <w:t>(наименование организации)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Фамилия, имя, отчество родителей (законных представителей) ребенка: __________________________________________________________________________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Адрес места жительства ребенка: _______________________________________________________________________________________</w:t>
      </w:r>
    </w:p>
    <w:p w:rsidR="000D5E21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Адрес места жительства, тел. родителей (законных представителей): 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______________________________________________________________________________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Язык образования: 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Родной язык из числа языков народов Российской Федерации (в том числе русский язык как родной язык) 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С Уставом образовательной организации, лицензией на осуществление образовательной деятельности и другими документами, регламентирующими организацию и осуществление образовательной деятельности, </w:t>
      </w:r>
      <w:proofErr w:type="gramStart"/>
      <w:r w:rsidRPr="0055222E">
        <w:rPr>
          <w:spacing w:val="0"/>
        </w:rPr>
        <w:t>ознакомлен</w:t>
      </w:r>
      <w:proofErr w:type="gramEnd"/>
      <w:r w:rsidRPr="0055222E">
        <w:rPr>
          <w:spacing w:val="0"/>
        </w:rPr>
        <w:t>.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Прилагаемые документы (перечислить):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1. 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2. 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3. 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4. 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>5.__________________________________________________________________</w:t>
      </w:r>
    </w:p>
    <w:p w:rsidR="000C3035" w:rsidRPr="0055222E" w:rsidRDefault="000C3035" w:rsidP="000D5E21">
      <w:pPr>
        <w:pStyle w:val="a3"/>
        <w:spacing w:line="240" w:lineRule="auto"/>
        <w:ind w:firstLine="709"/>
        <w:rPr>
          <w:spacing w:val="0"/>
        </w:rPr>
      </w:pPr>
      <w:r w:rsidRPr="0055222E">
        <w:rPr>
          <w:spacing w:val="0"/>
        </w:rPr>
        <w:t xml:space="preserve">«___»____________ 20___ г. </w:t>
      </w:r>
      <w:r w:rsidRPr="0055222E">
        <w:rPr>
          <w:spacing w:val="0"/>
        </w:rPr>
        <w:tab/>
      </w:r>
      <w:r w:rsidRPr="0055222E">
        <w:rPr>
          <w:spacing w:val="0"/>
        </w:rPr>
        <w:tab/>
      </w:r>
      <w:r w:rsidRPr="0055222E">
        <w:rPr>
          <w:spacing w:val="0"/>
        </w:rPr>
        <w:tab/>
      </w:r>
      <w:r w:rsidRPr="0055222E">
        <w:rPr>
          <w:spacing w:val="0"/>
        </w:rPr>
        <w:tab/>
        <w:t>___________________</w:t>
      </w:r>
    </w:p>
    <w:p w:rsidR="000C3035" w:rsidRPr="0055222E" w:rsidRDefault="000C3035" w:rsidP="000D5E21">
      <w:pPr>
        <w:pStyle w:val="a4"/>
        <w:spacing w:line="240" w:lineRule="auto"/>
        <w:ind w:firstLine="709"/>
        <w:rPr>
          <w:spacing w:val="0"/>
          <w:w w:val="100"/>
        </w:rPr>
      </w:pP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</w:r>
      <w:r w:rsidRPr="0055222E">
        <w:rPr>
          <w:spacing w:val="0"/>
          <w:w w:val="100"/>
        </w:rPr>
        <w:tab/>
        <w:t>(подпись заявителя)</w:t>
      </w:r>
    </w:p>
    <w:p w:rsidR="00A67B66" w:rsidRDefault="00A67B66"/>
    <w:sectPr w:rsidR="00A67B66" w:rsidSect="004F5BAB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35"/>
    <w:rsid w:val="000C3035"/>
    <w:rsid w:val="000D5E21"/>
    <w:rsid w:val="004F5BAB"/>
    <w:rsid w:val="00826ADC"/>
    <w:rsid w:val="00A6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C303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C303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4">
    <w:name w:val="подстрочник"/>
    <w:basedOn w:val="a"/>
    <w:uiPriority w:val="99"/>
    <w:rsid w:val="000C3035"/>
    <w:pPr>
      <w:autoSpaceDE w:val="0"/>
      <w:autoSpaceDN w:val="0"/>
      <w:adjustRightInd w:val="0"/>
      <w:spacing w:after="0" w:line="170" w:lineRule="atLeast"/>
      <w:jc w:val="center"/>
      <w:textAlignment w:val="center"/>
    </w:pPr>
    <w:rPr>
      <w:rFonts w:ascii="Arial" w:eastAsia="Times New Roman" w:hAnsi="Arial" w:cs="Arial"/>
      <w:i/>
      <w:iCs/>
      <w:color w:val="000000"/>
      <w:spacing w:val="3"/>
      <w:w w:val="90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82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C3035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C3035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customStyle="1" w:styleId="a4">
    <w:name w:val="подстрочник"/>
    <w:basedOn w:val="a"/>
    <w:uiPriority w:val="99"/>
    <w:rsid w:val="000C3035"/>
    <w:pPr>
      <w:autoSpaceDE w:val="0"/>
      <w:autoSpaceDN w:val="0"/>
      <w:adjustRightInd w:val="0"/>
      <w:spacing w:after="0" w:line="170" w:lineRule="atLeast"/>
      <w:jc w:val="center"/>
      <w:textAlignment w:val="center"/>
    </w:pPr>
    <w:rPr>
      <w:rFonts w:ascii="Arial" w:eastAsia="Times New Roman" w:hAnsi="Arial" w:cs="Arial"/>
      <w:i/>
      <w:iCs/>
      <w:color w:val="000000"/>
      <w:spacing w:val="3"/>
      <w:w w:val="90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826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3194</Words>
  <Characters>18210</Characters>
  <Application>Microsoft Office Word</Application>
  <DocSecurity>0</DocSecurity>
  <Lines>151</Lines>
  <Paragraphs>42</Paragraphs>
  <ScaleCrop>false</ScaleCrop>
  <Company/>
  <LinksUpToDate>false</LinksUpToDate>
  <CharactersWithSpaces>21362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2019-06-26T06:40:00Z</dcterms:created>
  <dcterms:modified xsi:type="dcterms:W3CDTF">2019-06-26T06:50:00Z</dcterms:modified>
</cp:coreProperties>
</file>