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596" w:rsidRPr="002B5DC4" w:rsidRDefault="00B24596" w:rsidP="00B24596">
      <w:pPr>
        <w:pStyle w:val="a3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2B5DC4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4D2D8A" w:rsidRDefault="00B24596" w:rsidP="00B24596">
      <w:pPr>
        <w:pStyle w:val="3"/>
        <w:rPr>
          <w:spacing w:val="0"/>
        </w:rPr>
      </w:pPr>
      <w:r w:rsidRPr="002B5DC4">
        <w:rPr>
          <w:spacing w:val="0"/>
        </w:rPr>
        <w:t>ПОСТАНОВЛЕНИЕ</w:t>
      </w:r>
    </w:p>
    <w:p w:rsidR="00B24596" w:rsidRPr="002B5DC4" w:rsidRDefault="00B24596" w:rsidP="00B24596">
      <w:pPr>
        <w:pStyle w:val="3"/>
        <w:rPr>
          <w:spacing w:val="0"/>
        </w:rPr>
      </w:pPr>
      <w:r w:rsidRPr="002B5DC4">
        <w:rPr>
          <w:spacing w:val="0"/>
        </w:rPr>
        <w:t>30 августа 2019 года № 354</w:t>
      </w:r>
    </w:p>
    <w:p w:rsidR="00B24596" w:rsidRPr="002B5DC4" w:rsidRDefault="00B24596" w:rsidP="00B24596">
      <w:pPr>
        <w:pStyle w:val="3"/>
        <w:rPr>
          <w:spacing w:val="0"/>
        </w:rPr>
      </w:pPr>
      <w:r w:rsidRPr="002B5DC4">
        <w:rPr>
          <w:spacing w:val="0"/>
        </w:rPr>
        <w:t xml:space="preserve">«О внесении изменения в проект планировки и межевания территории </w:t>
      </w:r>
    </w:p>
    <w:p w:rsidR="00B24596" w:rsidRPr="002B5DC4" w:rsidRDefault="00B24596" w:rsidP="00B24596">
      <w:pPr>
        <w:pStyle w:val="3"/>
        <w:rPr>
          <w:spacing w:val="0"/>
        </w:rPr>
      </w:pPr>
      <w:r w:rsidRPr="002B5DC4">
        <w:rPr>
          <w:spacing w:val="0"/>
        </w:rPr>
        <w:t>для строительства линейного объекта в границах улиц Набережная Приволжского затона, Генерала Епишева</w:t>
      </w:r>
      <w:r w:rsidR="004D2D8A">
        <w:rPr>
          <w:spacing w:val="0"/>
        </w:rPr>
        <w:t xml:space="preserve"> </w:t>
      </w:r>
      <w:r w:rsidRPr="002B5DC4">
        <w:rPr>
          <w:spacing w:val="0"/>
        </w:rPr>
        <w:t xml:space="preserve">в Советском районе» 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bookmarkStart w:id="0" w:name="_GoBack"/>
      <w:r w:rsidRPr="002B5DC4">
        <w:rPr>
          <w:spacing w:val="0"/>
        </w:rPr>
        <w:t>Во исполнение решения Советского районного суда города Астрахани от 26.02.2019 по делу № 2а-666/2019 ПОСТАНОВЛЯЮ: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>1. Внести следующее изменение в проект планировки и межевания территории для строительства линейного объекта в границах улиц Набережная Приволжского затона, Генерала Епишева в Советском районе, утвержденный постановлением администрации города Астрахани от 19.04.2013 № 2983 и измененный документацией, утвержденной постановлением администрации муниципального образования «Город Астрахань» от 09.06.2016 № 3671: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>признать недействительной красную линию, проходящую по земельному участку, расположенному по адресу: г. Астрахань, ул. Ген. Епишева/ ул. Набережная Приволжского затона, площадью 772 кв. м, кадастровый номер 30:12:030711:1383.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2B5DC4">
        <w:rPr>
          <w:spacing w:val="0"/>
        </w:rPr>
        <w:t>муници­пального</w:t>
      </w:r>
      <w:proofErr w:type="gramEnd"/>
      <w:r w:rsidRPr="002B5DC4">
        <w:rPr>
          <w:spacing w:val="0"/>
        </w:rPr>
        <w:t xml:space="preserve"> образования «Город Астрахань»: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2.1. </w:t>
      </w:r>
      <w:proofErr w:type="gramStart"/>
      <w:r w:rsidRPr="002B5DC4">
        <w:rPr>
          <w:spacing w:val="0"/>
        </w:rPr>
        <w:t>Разместить</w:t>
      </w:r>
      <w:proofErr w:type="gramEnd"/>
      <w:r w:rsidRPr="002B5DC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2.2. Опубликовать настоящее постановление администрации </w:t>
      </w:r>
      <w:proofErr w:type="gramStart"/>
      <w:r w:rsidRPr="002B5DC4">
        <w:rPr>
          <w:spacing w:val="0"/>
        </w:rPr>
        <w:t>муници­пального</w:t>
      </w:r>
      <w:proofErr w:type="gramEnd"/>
      <w:r w:rsidRPr="002B5DC4">
        <w:rPr>
          <w:spacing w:val="0"/>
        </w:rPr>
        <w:t xml:space="preserve"> образования «Город Астрахань» в средствах массовой информации.</w:t>
      </w:r>
    </w:p>
    <w:p w:rsidR="00B24596" w:rsidRPr="002B5DC4" w:rsidRDefault="00B24596" w:rsidP="004D2D8A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3. Управлению контроля и документооборота администрации </w:t>
      </w:r>
      <w:proofErr w:type="gramStart"/>
      <w:r w:rsidRPr="002B5DC4">
        <w:rPr>
          <w:spacing w:val="0"/>
        </w:rPr>
        <w:t>муници­пального</w:t>
      </w:r>
      <w:proofErr w:type="gramEnd"/>
      <w:r w:rsidRPr="002B5DC4">
        <w:rPr>
          <w:spacing w:val="0"/>
        </w:rPr>
        <w:t xml:space="preserve">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  <w:bookmarkEnd w:id="0"/>
    </w:p>
    <w:p w:rsidR="00007296" w:rsidRDefault="00B24596" w:rsidP="004D2D8A">
      <w:pPr>
        <w:jc w:val="right"/>
      </w:pPr>
      <w:r w:rsidRPr="002B5DC4">
        <w:rPr>
          <w:b/>
          <w:bCs/>
        </w:rPr>
        <w:t>Глава администрации Р.Л. ХАРИСОВ</w:t>
      </w:r>
    </w:p>
    <w:sectPr w:rsidR="00007296" w:rsidSect="004D2D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596"/>
    <w:rsid w:val="00007296"/>
    <w:rsid w:val="004D2D8A"/>
    <w:rsid w:val="00B2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5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45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45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5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45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45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2019-09-04T11:38:00Z</dcterms:created>
  <dcterms:modified xsi:type="dcterms:W3CDTF">2019-09-04T11:39:00Z</dcterms:modified>
</cp:coreProperties>
</file>