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4" w:rsidRDefault="00F978C4">
      <w:pPr>
        <w:rPr>
          <w:sz w:val="2"/>
          <w:szCs w:val="2"/>
        </w:rPr>
      </w:pPr>
    </w:p>
    <w:p w:rsidR="00F978C4" w:rsidRDefault="00F84A9F" w:rsidP="0051023F">
      <w:pPr>
        <w:pStyle w:val="3"/>
      </w:pPr>
      <w:r w:rsidRPr="0051023F">
        <w:t>А</w:t>
      </w:r>
      <w:r w:rsidR="0051023F" w:rsidRPr="0051023F">
        <w:t>дминистрация муниципального образования</w:t>
      </w:r>
      <w:r w:rsidR="0051023F">
        <w:t xml:space="preserve"> </w:t>
      </w:r>
      <w:r w:rsidRPr="0051023F">
        <w:t>«Г</w:t>
      </w:r>
      <w:r w:rsidR="0051023F" w:rsidRPr="0051023F">
        <w:t>ород</w:t>
      </w:r>
      <w:r w:rsidRPr="0051023F">
        <w:t xml:space="preserve"> А</w:t>
      </w:r>
      <w:r w:rsidR="0051023F" w:rsidRPr="0051023F">
        <w:t>страхань</w:t>
      </w:r>
      <w:r w:rsidRPr="0051023F">
        <w:t>»</w:t>
      </w:r>
    </w:p>
    <w:p w:rsidR="00F978C4" w:rsidRDefault="00F84A9F" w:rsidP="0051023F">
      <w:pPr>
        <w:pStyle w:val="3"/>
      </w:pPr>
      <w:r w:rsidRPr="0051023F">
        <w:t>ПОСТАНОВЛЕНИЕ</w:t>
      </w:r>
    </w:p>
    <w:p w:rsidR="00F978C4" w:rsidRDefault="0051023F" w:rsidP="0051023F">
      <w:pPr>
        <w:pStyle w:val="3"/>
      </w:pPr>
      <w:bookmarkStart w:id="0" w:name="bookmark0"/>
      <w:r>
        <w:t xml:space="preserve">18 апреля 2017 года № </w:t>
      </w:r>
      <w:r w:rsidR="00F84A9F" w:rsidRPr="0051023F">
        <w:t>2321</w:t>
      </w:r>
      <w:bookmarkEnd w:id="0"/>
    </w:p>
    <w:p w:rsidR="00F978C4" w:rsidRDefault="0051023F" w:rsidP="0051023F">
      <w:pPr>
        <w:pStyle w:val="3"/>
      </w:pPr>
      <w:r>
        <w:t>«</w:t>
      </w:r>
      <w:r w:rsidR="00F84A9F" w:rsidRPr="0051023F">
        <w:t xml:space="preserve">О внесении изменений в постановление администрации города </w:t>
      </w:r>
      <w:r w:rsidR="00F84A9F" w:rsidRPr="0051023F">
        <w:t>Астрахани от 07.02.2014 № 566</w:t>
      </w:r>
      <w:r>
        <w:t>»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ПОСТАНОВЛЯЮ:</w:t>
      </w:r>
    </w:p>
    <w:p w:rsidR="00F978C4" w:rsidRPr="0051023F" w:rsidRDefault="00F84A9F" w:rsidP="0051023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Внести в постановление администрации города Астрахани от</w:t>
      </w:r>
      <w:r w:rsidR="0051023F">
        <w:rPr>
          <w:rFonts w:ascii="Arial" w:hAnsi="Arial" w:cs="Arial"/>
          <w:sz w:val="18"/>
          <w:szCs w:val="18"/>
        </w:rPr>
        <w:t xml:space="preserve"> 07.02.2014 </w:t>
      </w:r>
      <w:r w:rsidRPr="0051023F">
        <w:rPr>
          <w:rFonts w:ascii="Arial" w:hAnsi="Arial" w:cs="Arial"/>
          <w:sz w:val="18"/>
          <w:szCs w:val="18"/>
        </w:rPr>
        <w:t xml:space="preserve">№ </w:t>
      </w:r>
      <w:r w:rsidRPr="0051023F">
        <w:rPr>
          <w:rFonts w:ascii="Arial" w:hAnsi="Arial" w:cs="Arial"/>
          <w:sz w:val="18"/>
          <w:szCs w:val="18"/>
        </w:rPr>
        <w:t>566 «О создании постоянно действующей конкурсной, аукционной комиссии по осуществлению закупок работ для нужд заказчиков муниципального образования «Город Астрахань» с изменениями, внесенными постановлениями администрации города Астрахани от</w:t>
      </w:r>
      <w:r w:rsidR="0051023F" w:rsidRPr="0051023F">
        <w:rPr>
          <w:rFonts w:ascii="Arial" w:hAnsi="Arial" w:cs="Arial"/>
          <w:sz w:val="18"/>
          <w:szCs w:val="18"/>
        </w:rPr>
        <w:t xml:space="preserve">  </w:t>
      </w:r>
      <w:r w:rsidRPr="0051023F">
        <w:rPr>
          <w:rFonts w:ascii="Arial" w:hAnsi="Arial" w:cs="Arial"/>
          <w:sz w:val="18"/>
          <w:szCs w:val="18"/>
        </w:rPr>
        <w:t>№ 5596, от 07.</w:t>
      </w:r>
      <w:r w:rsidRPr="0051023F">
        <w:rPr>
          <w:rFonts w:ascii="Arial" w:hAnsi="Arial" w:cs="Arial"/>
          <w:sz w:val="18"/>
          <w:szCs w:val="18"/>
        </w:rPr>
        <w:t>11.2014 № 7073, от 26.11.2014 № 7539, от</w:t>
      </w:r>
      <w:r w:rsidR="0051023F" w:rsidRPr="0051023F">
        <w:rPr>
          <w:rFonts w:ascii="Arial" w:hAnsi="Arial" w:cs="Arial"/>
          <w:sz w:val="18"/>
          <w:szCs w:val="18"/>
        </w:rPr>
        <w:t xml:space="preserve"> </w:t>
      </w:r>
      <w:r w:rsidRPr="0051023F">
        <w:rPr>
          <w:rFonts w:ascii="Arial" w:hAnsi="Arial" w:cs="Arial"/>
          <w:sz w:val="18"/>
          <w:szCs w:val="18"/>
        </w:rPr>
        <w:t>№ 8708, постановлениями администрации муниципального образования «Город Астрахань» от 26.05.2015 № 3239, от 27.08.2015 № 5574, 18.01.2016 № 130, от 01.04.2016 № 2063, от 16.06.2016 № 3876, от 21.11.2016 № 7956, от 2</w:t>
      </w:r>
      <w:r w:rsidRPr="0051023F">
        <w:rPr>
          <w:rFonts w:ascii="Arial" w:hAnsi="Arial" w:cs="Arial"/>
          <w:sz w:val="18"/>
          <w:szCs w:val="18"/>
        </w:rPr>
        <w:t>7.12.2016 № 8824, от 24.03.2017 № 1815 следующее изменение: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- состав постоянно действующей конкурсной, аукционной комиссии по осуществлению закупок работ для нужд заказчиков муниципального образования «Город Астрахань», утвержденный вышеуказанным постановл</w:t>
      </w:r>
      <w:r w:rsidRPr="0051023F">
        <w:rPr>
          <w:rFonts w:ascii="Arial" w:hAnsi="Arial" w:cs="Arial"/>
          <w:sz w:val="18"/>
          <w:szCs w:val="18"/>
        </w:rPr>
        <w:t>ением администрации города от 07.02.2014 № 566, изложить в редакции, согласно приложению к настоящему постановлению администрации муниципального образования «Город Астрахань».</w:t>
      </w:r>
    </w:p>
    <w:p w:rsidR="00F978C4" w:rsidRPr="0051023F" w:rsidRDefault="00F84A9F" w:rsidP="0051023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434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 xml:space="preserve">Управлению информационной политики администрации муниципального </w:t>
      </w:r>
      <w:r w:rsidRPr="0051023F">
        <w:rPr>
          <w:rFonts w:ascii="Arial" w:hAnsi="Arial" w:cs="Arial"/>
          <w:sz w:val="18"/>
          <w:szCs w:val="18"/>
        </w:rPr>
        <w:t xml:space="preserve">образования «Город Астрахань» разместить настоящее постановление администрации муниципального образования «Город Астрахань» </w:t>
      </w:r>
      <w:r w:rsidRPr="0051023F">
        <w:rPr>
          <w:rFonts w:ascii="Arial" w:hAnsi="Arial" w:cs="Arial"/>
          <w:sz w:val="18"/>
          <w:szCs w:val="18"/>
        </w:rPr>
        <w:t>а официальном сайте администрации муниципального образования «Город Астрахань».</w:t>
      </w:r>
    </w:p>
    <w:p w:rsidR="00F978C4" w:rsidRPr="0051023F" w:rsidRDefault="00F978C4" w:rsidP="0051023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67"/>
          <w:tab w:val="left" w:pos="1046"/>
        </w:tabs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1.6pt;margin-top:219pt;width:4.3pt;height:28.6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978C4" w:rsidRDefault="00F84A9F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t>|</w:t>
                  </w:r>
                </w:p>
                <w:p w:rsidR="00F978C4" w:rsidRDefault="00F84A9F">
                  <w:pPr>
                    <w:pStyle w:val="MSGENFONTSTYLENAMETEMPLATEROLENUMBERMSGENFONTSTYLENAMEBYROLETEXT7"/>
                    <w:shd w:val="clear" w:color="auto" w:fill="auto"/>
                  </w:pPr>
                  <w:r>
                    <w:t>\</w:t>
                  </w:r>
                </w:p>
              </w:txbxContent>
            </v:textbox>
            <w10:wrap type="topAndBottom" anchorx="margin" anchory="margin"/>
          </v:shape>
        </w:pict>
      </w:r>
      <w:r w:rsidRPr="0051023F">
        <w:rPr>
          <w:rFonts w:ascii="Arial" w:hAnsi="Arial" w:cs="Arial"/>
          <w:sz w:val="18"/>
          <w:szCs w:val="18"/>
        </w:rPr>
        <w:pict>
          <v:shape id="_x0000_s1032" type="#_x0000_t202" style="position:absolute;left:0;text-align:left;margin-left:-80.4pt;margin-top:450.25pt;width:4.3pt;height:35.55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978C4" w:rsidRDefault="00F84A9F">
                  <w:pPr>
                    <w:pStyle w:val="MSGENFONTSTYLENAMETEMPLATEROLENUMBERMSGENFONTSTYLENAMEBYROLETEXT8"/>
                    <w:shd w:val="clear" w:color="auto" w:fill="auto"/>
                    <w:spacing w:after="245"/>
                  </w:pPr>
                  <w:r>
                    <w:t>i</w:t>
                  </w:r>
                </w:p>
                <w:p w:rsidR="00F978C4" w:rsidRDefault="00F84A9F">
                  <w:pPr>
                    <w:pStyle w:val="MSGENFONTSTYLENAMETEMPLATEROLENUMBERMSGENFONTSTYLENAMEBYROLETEXT9"/>
                    <w:shd w:val="clear" w:color="auto" w:fill="auto"/>
                    <w:spacing w:before="0"/>
                  </w:pPr>
                  <w:r>
                    <w:t>I</w:t>
                  </w:r>
                </w:p>
              </w:txbxContent>
            </v:textbox>
            <w10:wrap type="topAndBottom" anchorx="margin" anchory="margin"/>
          </v:shape>
        </w:pict>
      </w:r>
      <w:r w:rsidRPr="0051023F">
        <w:rPr>
          <w:rFonts w:ascii="Arial" w:hAnsi="Arial" w:cs="Arial"/>
          <w:sz w:val="18"/>
          <w:szCs w:val="18"/>
        </w:rPr>
        <w:pict>
          <v:shape id="_x0000_s1033" type="#_x0000_t202" style="position:absolute;left:0;text-align:left;margin-left:-79.9pt;margin-top:518.4pt;width:4.3pt;height:28.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978C4" w:rsidRDefault="00F84A9F">
                  <w:pPr>
                    <w:pStyle w:val="MSGENFONTSTYLENAMETEMPLATEROLENUMBERMSGENFONTSTYLENAMEBYROLETEXT10"/>
                    <w:shd w:val="clear" w:color="auto" w:fill="auto"/>
                  </w:pPr>
                  <w:r>
                    <w:t>|</w:t>
                  </w:r>
                </w:p>
              </w:txbxContent>
            </v:textbox>
            <w10:wrap type="topAndBottom" anchorx="margin" anchory="margin"/>
          </v:shape>
        </w:pict>
      </w:r>
      <w:r w:rsidR="00F84A9F" w:rsidRPr="0051023F">
        <w:rPr>
          <w:rFonts w:ascii="Arial" w:hAnsi="Arial" w:cs="Arial"/>
          <w:sz w:val="18"/>
          <w:szCs w:val="18"/>
        </w:rPr>
        <w:t>Управлению контроля и документооборота адм</w:t>
      </w:r>
      <w:r w:rsidR="00F84A9F" w:rsidRPr="0051023F">
        <w:rPr>
          <w:rStyle w:val="MSGENFONTSTYLENAMETEMPLATEROLENUMBERMSGENFONTSTYLENAMEBYROLETEXT21"/>
          <w:rFonts w:ascii="Arial" w:hAnsi="Arial" w:cs="Arial"/>
          <w:sz w:val="18"/>
          <w:szCs w:val="18"/>
        </w:rPr>
        <w:t xml:space="preserve">инистрации </w:t>
      </w:r>
      <w:r w:rsidR="00F84A9F" w:rsidRPr="0051023F">
        <w:rPr>
          <w:rFonts w:ascii="Arial" w:hAnsi="Arial" w:cs="Arial"/>
          <w:sz w:val="18"/>
          <w:szCs w:val="18"/>
        </w:rPr>
        <w:t xml:space="preserve">муниципального образования «Город </w:t>
      </w:r>
      <w:r w:rsidR="00F84A9F" w:rsidRPr="0051023F">
        <w:rPr>
          <w:rFonts w:ascii="Arial" w:hAnsi="Arial" w:cs="Arial"/>
          <w:sz w:val="18"/>
          <w:szCs w:val="18"/>
        </w:rPr>
        <w:t>Астрахань» внести соответствующее изменение в поисково-справочную систему распорядительных документов администрации муниципального образования «Город Астрахань».</w:t>
      </w:r>
    </w:p>
    <w:p w:rsidR="00F978C4" w:rsidRPr="0051023F" w:rsidRDefault="0051023F" w:rsidP="0051023F">
      <w:pPr>
        <w:pStyle w:val="MSGENFONTSTYLENAMETEMPLATEROLENUMBERMSGENFONTSTYLENAMEBYROLETEXT20"/>
        <w:shd w:val="clear" w:color="auto" w:fill="auto"/>
        <w:tabs>
          <w:tab w:val="left" w:pos="567"/>
        </w:tabs>
        <w:spacing w:before="0" w:after="0" w:line="240" w:lineRule="auto"/>
        <w:ind w:firstLine="227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51023F">
        <w:rPr>
          <w:rFonts w:ascii="Arial" w:hAnsi="Arial" w:cs="Arial"/>
          <w:b/>
          <w:sz w:val="18"/>
          <w:szCs w:val="18"/>
        </w:rPr>
        <w:t xml:space="preserve">Глава администрации </w:t>
      </w:r>
      <w:r w:rsidR="00F84A9F" w:rsidRPr="0051023F">
        <w:rPr>
          <w:rFonts w:ascii="Arial" w:hAnsi="Arial" w:cs="Arial"/>
          <w:b/>
          <w:sz w:val="18"/>
          <w:szCs w:val="18"/>
        </w:rPr>
        <w:t>О.А. Полумордвинов</w:t>
      </w:r>
      <w:r w:rsidR="00F84A9F" w:rsidRPr="0051023F">
        <w:rPr>
          <w:rFonts w:ascii="Arial" w:hAnsi="Arial" w:cs="Arial"/>
          <w:b/>
          <w:sz w:val="18"/>
          <w:szCs w:val="18"/>
        </w:rPr>
        <w:br w:type="page"/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муниципального образования</w:t>
      </w:r>
    </w:p>
    <w:p w:rsidR="00F978C4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«Горо</w:t>
      </w:r>
      <w:r w:rsidRPr="0051023F">
        <w:rPr>
          <w:rFonts w:ascii="Arial" w:hAnsi="Arial" w:cs="Arial"/>
          <w:sz w:val="18"/>
          <w:szCs w:val="18"/>
        </w:rPr>
        <w:t>д Астрахань»</w:t>
      </w:r>
    </w:p>
    <w:p w:rsidR="0051023F" w:rsidRPr="0051023F" w:rsidRDefault="0051023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От </w:t>
      </w:r>
      <w:r>
        <w:rPr>
          <w:rFonts w:ascii="Arial" w:hAnsi="Arial" w:cs="Arial"/>
          <w:sz w:val="18"/>
          <w:szCs w:val="18"/>
          <w:u w:val="single"/>
        </w:rPr>
        <w:t xml:space="preserve">18.04.2017 </w:t>
      </w:r>
      <w:r>
        <w:rPr>
          <w:rFonts w:ascii="Arial" w:hAnsi="Arial" w:cs="Arial"/>
          <w:sz w:val="18"/>
          <w:szCs w:val="18"/>
        </w:rPr>
        <w:t xml:space="preserve">№ </w:t>
      </w:r>
      <w:r>
        <w:rPr>
          <w:rFonts w:ascii="Arial" w:hAnsi="Arial" w:cs="Arial"/>
          <w:sz w:val="18"/>
          <w:szCs w:val="18"/>
          <w:u w:val="single"/>
        </w:rPr>
        <w:t>2321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«Утвержден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постановлением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left="5670"/>
        <w:contextualSpacing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администрации города Астрахани от 07.02.2014 № 566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Состав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center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постоянно действующей конкурсной, аукционной комиссии</w:t>
      </w:r>
      <w:r w:rsidRPr="0051023F">
        <w:rPr>
          <w:rFonts w:ascii="Arial" w:hAnsi="Arial" w:cs="Arial"/>
          <w:sz w:val="18"/>
          <w:szCs w:val="18"/>
        </w:rPr>
        <w:br/>
        <w:t>по осуществлению закупок работ для нужд заказчиков</w:t>
      </w:r>
      <w:r w:rsidRPr="0051023F">
        <w:rPr>
          <w:rFonts w:ascii="Arial" w:hAnsi="Arial" w:cs="Arial"/>
          <w:sz w:val="18"/>
          <w:szCs w:val="18"/>
        </w:rPr>
        <w:br/>
        <w:t xml:space="preserve">муниципального образования «Город </w:t>
      </w:r>
      <w:r w:rsidRPr="0051023F">
        <w:rPr>
          <w:rFonts w:ascii="Arial" w:hAnsi="Arial" w:cs="Arial"/>
          <w:sz w:val="18"/>
          <w:szCs w:val="18"/>
        </w:rPr>
        <w:t>Астрахань»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Капкаев Е.Р. - заместитель начальника управления муниципальных закупок и торгов администрации муниципального образования «Город Астрахань», председатель комиссии;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Сайфутдинова А.Ф.- главный специалист - юрист отдела по проведению конкурсов и аук</w:t>
      </w:r>
      <w:r w:rsidRPr="0051023F">
        <w:rPr>
          <w:rFonts w:ascii="Arial" w:hAnsi="Arial" w:cs="Arial"/>
          <w:sz w:val="18"/>
          <w:szCs w:val="18"/>
        </w:rPr>
        <w:t>ционов управления муниципальных закупок и торгов администрации муниципального образования «Город Астрахань»;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Бондаренко И.С. - ведущий менеджер - специалист по закупкам отдела по проведению конкурсов и аукционов управления муниципальных закупок и торгов ад</w:t>
      </w:r>
      <w:r w:rsidRPr="0051023F">
        <w:rPr>
          <w:rFonts w:ascii="Arial" w:hAnsi="Arial" w:cs="Arial"/>
          <w:sz w:val="18"/>
          <w:szCs w:val="18"/>
        </w:rPr>
        <w:t>министрации муниципального образования «Город Астрахань»;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 xml:space="preserve">Барыкина О.В. - ведущий менеджер - специалист по закупкам отдела по проведению конкурсов и аукционов управления муниципальных закупок и торгов администрации муниципального образования «Город </w:t>
      </w:r>
      <w:r w:rsidRPr="0051023F">
        <w:rPr>
          <w:rFonts w:ascii="Arial" w:hAnsi="Arial" w:cs="Arial"/>
          <w:sz w:val="18"/>
          <w:szCs w:val="18"/>
        </w:rPr>
        <w:t>Астрахань»;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>Лушникова Н.Ю. - начальник отдела экологии и озеленения управления по коммунальному хозяйству и благоустройству администрации муниципального образования «Город Астрахань»;</w:t>
      </w:r>
    </w:p>
    <w:p w:rsidR="00F978C4" w:rsidRPr="0051023F" w:rsidRDefault="00F84A9F" w:rsidP="0051023F">
      <w:pPr>
        <w:pStyle w:val="MSGENFONTSTYLENAMETEMPLATEROLENUMBERMSGENFONTSTYLENAMEBYROLETEXT20"/>
        <w:shd w:val="clear" w:color="auto" w:fill="auto"/>
        <w:spacing w:before="0" w:after="0" w:line="240" w:lineRule="auto"/>
        <w:ind w:firstLine="227"/>
        <w:contextualSpacing/>
        <w:jc w:val="both"/>
        <w:rPr>
          <w:rFonts w:ascii="Arial" w:hAnsi="Arial" w:cs="Arial"/>
          <w:sz w:val="18"/>
          <w:szCs w:val="18"/>
        </w:rPr>
      </w:pPr>
      <w:r w:rsidRPr="0051023F">
        <w:rPr>
          <w:rFonts w:ascii="Arial" w:hAnsi="Arial" w:cs="Arial"/>
          <w:sz w:val="18"/>
          <w:szCs w:val="18"/>
        </w:rPr>
        <w:t xml:space="preserve">Аркадьев А.Ю. - начальник отдела разработки смет по ремонту инженерных </w:t>
      </w:r>
      <w:r w:rsidRPr="0051023F">
        <w:rPr>
          <w:rFonts w:ascii="Arial" w:hAnsi="Arial" w:cs="Arial"/>
          <w:sz w:val="18"/>
          <w:szCs w:val="18"/>
        </w:rPr>
        <w:t>сетей и кровли МКУ города Астрахани «Центр сметной документации».</w:t>
      </w:r>
    </w:p>
    <w:sectPr w:rsidR="00F978C4" w:rsidRPr="0051023F" w:rsidSect="0051023F">
      <w:headerReference w:type="default" r:id="rId7"/>
      <w:pgSz w:w="12099" w:h="17226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9F" w:rsidRDefault="00F84A9F" w:rsidP="00F978C4">
      <w:r>
        <w:separator/>
      </w:r>
    </w:p>
  </w:endnote>
  <w:endnote w:type="continuationSeparator" w:id="1">
    <w:p w:rsidR="00F84A9F" w:rsidRDefault="00F84A9F" w:rsidP="00F9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9F" w:rsidRDefault="00F84A9F"/>
  </w:footnote>
  <w:footnote w:type="continuationSeparator" w:id="1">
    <w:p w:rsidR="00F84A9F" w:rsidRDefault="00F84A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C4" w:rsidRDefault="00F978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88"/>
    <w:multiLevelType w:val="multilevel"/>
    <w:tmpl w:val="AC9C6EBC"/>
    <w:lvl w:ilvl="0">
      <w:start w:val="2014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460FA"/>
    <w:multiLevelType w:val="multilevel"/>
    <w:tmpl w:val="3C864A7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D6DC0"/>
    <w:multiLevelType w:val="multilevel"/>
    <w:tmpl w:val="63A400C6"/>
    <w:lvl w:ilvl="0">
      <w:start w:val="2014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D348C0"/>
    <w:multiLevelType w:val="multilevel"/>
    <w:tmpl w:val="5958052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78C4"/>
    <w:rsid w:val="0051023F"/>
    <w:rsid w:val="00F84A9F"/>
    <w:rsid w:val="00F9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7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a0"/>
    <w:link w:val="MSGENFONTSTYLENAMETEMPLATEROLENUMBERMSGENFONTSTYLENAMEBYROLETEXT5"/>
    <w:rsid w:val="00F978C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rsid w:val="00F978C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0"/>
    <w:link w:val="MSGENFONTSTYLENAMETEMPLATEROLENUMBERMSGENFONTSTYLENAMEBYROLETEXT7"/>
    <w:rsid w:val="00F978C4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a0"/>
    <w:link w:val="MSGENFONTSTYLENAMETEMPLATEROLENUMBERMSGENFONTSTYLENAMEBYROLETEXT8"/>
    <w:rsid w:val="00F978C4"/>
    <w:rPr>
      <w:b w:val="0"/>
      <w:bCs w:val="0"/>
      <w:i w:val="0"/>
      <w:iCs w:val="0"/>
      <w:smallCaps w:val="0"/>
      <w:strike w:val="0"/>
      <w:w w:val="5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a0"/>
    <w:link w:val="MSGENFONTSTYLENAMETEMPLATEROLENUMBERMSGENFONTSTYLENAMEBYROLETEXT9"/>
    <w:rsid w:val="00F978C4"/>
    <w:rPr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MSGENFONTSTYLENAMETEMPLATEROLENUMBERMSGENFONTSTYLENAMEBYROLETEXT10Exact">
    <w:name w:val="MSG_EN_FONT_STYLE_NAME_TEMPLATE_ROLE_NUMBER MSG_EN_FONT_STYLE_NAME_BY_ROLE_TEXT 10 Exact"/>
    <w:basedOn w:val="a0"/>
    <w:link w:val="MSGENFONTSTYLENAMETEMPLATEROLENUMBERMSGENFONTSTYLENAMEBYROLETEXT10"/>
    <w:rsid w:val="00F978C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F978C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F978C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F978C4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F978C4"/>
    <w:rPr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F978C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978C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F978C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2MSGENFONTSTYLEMODIFERITALICMSGENFONTSTYLEMODIFERSMALLCAPSMSGENFONTSTYLEMODIFERSPACING1">
    <w:name w:val="MSG_EN_FONT_STYLE_NAME_TEMPLATE_ROLE_NUMBER MSG_EN_FONT_STYLE_NAME_BY_ROLE_TEXT 2 + MSG_EN_FONT_STYLE_MODIFER_ITALIC;MSG_EN_FONT_STYLE_MODIFER_SMALL_CAPS;MSG_EN_FONT_STYLE_MODIFER_SPACING 1"/>
    <w:basedOn w:val="MSGENFONTSTYLENAMETEMPLATEROLENUMBERMSGENFONTSTYLENAMEBYROLETEXT2"/>
    <w:rsid w:val="00F978C4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u w:val="single"/>
      <w:lang w:val="ru-RU" w:eastAsia="ru-RU" w:bidi="ru-RU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a"/>
    <w:link w:val="MSGENFONTSTYLENAMETEMPLATEROLENUMBERMSGENFONTSTYLENAMEBYROLETEXT5Exact"/>
    <w:rsid w:val="00F978C4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rsid w:val="00F978C4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a"/>
    <w:link w:val="MSGENFONTSTYLENAMETEMPLATEROLENUMBERMSGENFONTSTYLENAMEBYROLETEXT7Exact"/>
    <w:rsid w:val="00F978C4"/>
    <w:pPr>
      <w:shd w:val="clear" w:color="auto" w:fill="FFFFFF"/>
      <w:spacing w:line="166" w:lineRule="exact"/>
    </w:pPr>
    <w:rPr>
      <w:i/>
      <w:iCs/>
      <w:sz w:val="15"/>
      <w:szCs w:val="15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rsid w:val="00F978C4"/>
    <w:pPr>
      <w:shd w:val="clear" w:color="auto" w:fill="FFFFFF"/>
      <w:spacing w:after="280" w:line="178" w:lineRule="exact"/>
    </w:pPr>
    <w:rPr>
      <w:w w:val="50"/>
      <w:sz w:val="16"/>
      <w:szCs w:val="16"/>
      <w:lang w:val="en-US" w:eastAsia="en-US" w:bidi="en-US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a"/>
    <w:link w:val="MSGENFONTSTYLENAMETEMPLATEROLENUMBERMSGENFONTSTYLENAMEBYROLETEXT9Exact"/>
    <w:rsid w:val="00F978C4"/>
    <w:pPr>
      <w:shd w:val="clear" w:color="auto" w:fill="FFFFFF"/>
      <w:spacing w:before="280" w:line="222" w:lineRule="exact"/>
    </w:pPr>
    <w:rPr>
      <w:w w:val="60"/>
      <w:sz w:val="20"/>
      <w:szCs w:val="20"/>
    </w:rPr>
  </w:style>
  <w:style w:type="paragraph" w:customStyle="1" w:styleId="MSGENFONTSTYLENAMETEMPLATEROLENUMBERMSGENFONTSTYLENAMEBYROLETEXT10">
    <w:name w:val="MSG_EN_FONT_STYLE_NAME_TEMPLATE_ROLE_NUMBER MSG_EN_FONT_STYLE_NAME_BY_ROLE_TEXT 10"/>
    <w:basedOn w:val="a"/>
    <w:link w:val="MSGENFONTSTYLENAMETEMPLATEROLENUMBERMSGENFONTSTYLENAMEBYROLETEXT10Exact"/>
    <w:rsid w:val="00F978C4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F978C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F978C4"/>
    <w:pPr>
      <w:shd w:val="clear" w:color="auto" w:fill="FFFFFF"/>
      <w:spacing w:after="120" w:line="266" w:lineRule="exact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F978C4"/>
    <w:pPr>
      <w:shd w:val="clear" w:color="auto" w:fill="FFFFFF"/>
      <w:spacing w:before="320" w:line="332" w:lineRule="exact"/>
    </w:pPr>
    <w:rPr>
      <w:b/>
      <w:bCs/>
      <w:spacing w:val="60"/>
      <w:sz w:val="30"/>
      <w:szCs w:val="3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F978C4"/>
    <w:pPr>
      <w:shd w:val="clear" w:color="auto" w:fill="FFFFFF"/>
      <w:spacing w:after="1080" w:line="310" w:lineRule="exact"/>
      <w:jc w:val="both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978C4"/>
    <w:pPr>
      <w:shd w:val="clear" w:color="auto" w:fill="FFFFFF"/>
      <w:spacing w:before="1080" w:after="680" w:line="322" w:lineRule="exact"/>
    </w:pPr>
    <w:rPr>
      <w:sz w:val="26"/>
      <w:szCs w:val="26"/>
    </w:rPr>
  </w:style>
  <w:style w:type="paragraph" w:customStyle="1" w:styleId="3">
    <w:name w:val="основной текст3"/>
    <w:basedOn w:val="a"/>
    <w:uiPriority w:val="99"/>
    <w:rsid w:val="0051023F"/>
    <w:pPr>
      <w:widowControl/>
      <w:autoSpaceDE w:val="0"/>
      <w:autoSpaceDN w:val="0"/>
      <w:adjustRightInd w:val="0"/>
      <w:spacing w:line="200" w:lineRule="atLeast"/>
      <w:jc w:val="center"/>
      <w:textAlignment w:val="center"/>
    </w:pPr>
    <w:rPr>
      <w:rFonts w:ascii="Cambria" w:hAnsi="Cambria" w:cs="Cambria"/>
      <w:b/>
      <w:bCs/>
      <w:spacing w:val="4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2</cp:revision>
  <dcterms:created xsi:type="dcterms:W3CDTF">2017-04-19T14:21:00Z</dcterms:created>
  <dcterms:modified xsi:type="dcterms:W3CDTF">2017-04-19T14:21:00Z</dcterms:modified>
</cp:coreProperties>
</file>