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C4" w:rsidRPr="006D19C4" w:rsidRDefault="006D19C4" w:rsidP="006D19C4">
      <w:pPr>
        <w:pStyle w:val="3"/>
      </w:pPr>
      <w:r w:rsidRPr="006D19C4">
        <w:t>Администрация муниципального образования «Город Астрахань»</w:t>
      </w:r>
    </w:p>
    <w:p w:rsidR="006D19C4" w:rsidRPr="006D19C4" w:rsidRDefault="006D19C4" w:rsidP="006D19C4">
      <w:pPr>
        <w:pStyle w:val="3"/>
      </w:pPr>
      <w:r w:rsidRPr="006D19C4">
        <w:t>ПОСТАНОВЛЕНИЕ</w:t>
      </w:r>
      <w:bookmarkStart w:id="0" w:name="_GoBack"/>
      <w:bookmarkEnd w:id="0"/>
    </w:p>
    <w:p w:rsidR="006D19C4" w:rsidRPr="006D19C4" w:rsidRDefault="006D19C4" w:rsidP="006D19C4">
      <w:pPr>
        <w:pStyle w:val="3"/>
      </w:pPr>
      <w:r w:rsidRPr="006D19C4">
        <w:t>22 июня 2017 года № 3753</w:t>
      </w:r>
    </w:p>
    <w:p w:rsidR="006D19C4" w:rsidRPr="006D19C4" w:rsidRDefault="006D19C4" w:rsidP="006D19C4">
      <w:pPr>
        <w:pStyle w:val="3"/>
      </w:pPr>
      <w:r w:rsidRPr="006D19C4">
        <w:t>«Об утверждении документации по планировке</w:t>
      </w:r>
    </w:p>
    <w:p w:rsidR="006D19C4" w:rsidRPr="006D19C4" w:rsidRDefault="006D19C4" w:rsidP="006D19C4">
      <w:pPr>
        <w:pStyle w:val="3"/>
      </w:pPr>
      <w:r w:rsidRPr="006D19C4">
        <w:t xml:space="preserve">территории в районе земельных участков </w:t>
      </w:r>
    </w:p>
    <w:p w:rsidR="006D19C4" w:rsidRPr="006D19C4" w:rsidRDefault="006D19C4" w:rsidP="006D19C4">
      <w:pPr>
        <w:pStyle w:val="3"/>
      </w:pPr>
      <w:r w:rsidRPr="006D19C4">
        <w:t xml:space="preserve">по ул. Станция </w:t>
      </w:r>
      <w:proofErr w:type="spellStart"/>
      <w:r w:rsidRPr="006D19C4">
        <w:t>Кутумная</w:t>
      </w:r>
      <w:proofErr w:type="spellEnd"/>
      <w:r w:rsidRPr="006D19C4">
        <w:t>, 34 в Советском районе г. Астрахани»</w:t>
      </w:r>
    </w:p>
    <w:p w:rsidR="006D19C4" w:rsidRDefault="006D19C4" w:rsidP="006D19C4">
      <w:pPr>
        <w:pStyle w:val="a4"/>
      </w:pPr>
      <w:r w:rsidRPr="006D19C4">
        <w:t xml:space="preserve">В связи с обращением Ремнева О.Н. от 21.11.2016 № 05-04-01-5205, действующего за Аюпова З.Г. на основании доверенности, удостоверенной нотариусом города Астрахани </w:t>
      </w:r>
      <w:proofErr w:type="spellStart"/>
      <w:r w:rsidRPr="006D19C4">
        <w:t>Шияновой</w:t>
      </w:r>
      <w:proofErr w:type="spellEnd"/>
      <w:r w:rsidRPr="006D19C4">
        <w:t xml:space="preserve"> Л.А., зарегистрированной в реестре за № 1-1327 от 01.04.2015, в соответствии со ст. 46 Градостроительного кодекса Российской Федерации, постановлением мэра города Астрахани от 30.01.2009 № 244-м «Об утверждении Положения о порядке подготовки документации по планировке территорий</w:t>
      </w:r>
      <w:r>
        <w:t xml:space="preserve"> муниципального образования «Город Астрахань», с изменениями и дополнениями, внесенными постановлениями мэра города Астрахани от 06.10.2011 № 9364-м, от 10.01.2013 № 09-м, протоколом заседания комиссии по землепользованию и застройке муниципального образования «Город Астрахань» от 17.02.2017, заключением о результатах публичных слушаний по документации по планировке территории в районе земельных участков по ул. Станция </w:t>
      </w:r>
      <w:proofErr w:type="spellStart"/>
      <w:r>
        <w:t>Кутумная</w:t>
      </w:r>
      <w:proofErr w:type="spellEnd"/>
      <w:r>
        <w:t>, 34 в Советском районе г. Астрахани, опубликованным в бюллетене «Астраханский вестник» от 18.05.2017 № 19, ПОСТАНОВЛЯЮ:</w:t>
      </w:r>
    </w:p>
    <w:p w:rsidR="006D19C4" w:rsidRDefault="006D19C4" w:rsidP="006D19C4">
      <w:pPr>
        <w:pStyle w:val="a4"/>
      </w:pPr>
      <w:r>
        <w:t xml:space="preserve">1. Утвердить документацию по планировке территории в районе земельных </w:t>
      </w:r>
      <w:proofErr w:type="gramStart"/>
      <w:r>
        <w:t>участков</w:t>
      </w:r>
      <w:proofErr w:type="gramEnd"/>
      <w:r>
        <w:t xml:space="preserve"> но ул. Станция </w:t>
      </w:r>
      <w:proofErr w:type="spellStart"/>
      <w:r>
        <w:t>Кутумная</w:t>
      </w:r>
      <w:proofErr w:type="spellEnd"/>
      <w:r>
        <w:t>, 34 в Советском районе г. Астрахани.</w:t>
      </w:r>
    </w:p>
    <w:p w:rsidR="006D19C4" w:rsidRDefault="006D19C4" w:rsidP="006D19C4">
      <w:pPr>
        <w:pStyle w:val="a4"/>
      </w:pPr>
      <w:r>
        <w:t>2. Управлению информационной политики администраций муниципального образования «Город Астрахань»:</w:t>
      </w:r>
    </w:p>
    <w:p w:rsidR="006D19C4" w:rsidRDefault="006D19C4" w:rsidP="006D19C4">
      <w:pPr>
        <w:pStyle w:val="a4"/>
      </w:pPr>
      <w:r>
        <w:t>2.1. Разместить настоящее постановление администрации муниципального образования «Город Астрахань» и документацию по планировке территории на официальном сайте администрации муниципального образования «Город Астрахань».</w:t>
      </w:r>
    </w:p>
    <w:p w:rsidR="006D19C4" w:rsidRDefault="006D19C4" w:rsidP="006D19C4">
      <w:pPr>
        <w:pStyle w:val="a4"/>
      </w:pPr>
      <w:r>
        <w:t>2.2. Опубликовать настоящее постановление администрации муниципального образования «Город Астрахань» и документацию по планировке территории в средствах массовой информации в течение семи дней со дня принятия настоящего постановления администрации муниципального образования «Город Астрахань».</w:t>
      </w:r>
    </w:p>
    <w:p w:rsidR="006D19C4" w:rsidRDefault="006D19C4" w:rsidP="006D19C4">
      <w:pPr>
        <w:pStyle w:val="a4"/>
      </w:pPr>
      <w:r>
        <w:t>3.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D19C4" w:rsidRDefault="006D19C4" w:rsidP="006D19C4">
      <w:pPr>
        <w:pStyle w:val="a4"/>
        <w:jc w:val="right"/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главы администрации С.Б. АГАБЕКОВ</w:t>
      </w:r>
    </w:p>
    <w:p w:rsidR="006D19C4" w:rsidRDefault="006D19C4" w:rsidP="006D19C4">
      <w:pPr>
        <w:pStyle w:val="a4"/>
        <w:ind w:left="3005"/>
      </w:pPr>
    </w:p>
    <w:p w:rsidR="00DE5EEC" w:rsidRDefault="00DE5EEC"/>
    <w:sectPr w:rsidR="00DE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C4"/>
    <w:rsid w:val="006D19C4"/>
    <w:rsid w:val="00D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3CA2D-A32A-484A-8323-935040AC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C4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"/>
    <w:basedOn w:val="a"/>
    <w:uiPriority w:val="99"/>
    <w:rsid w:val="006D19C4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Cambria" w:hAnsi="Cambria" w:cs="Cambria"/>
      <w:i/>
      <w:iCs/>
      <w:color w:val="000000"/>
      <w:spacing w:val="3"/>
      <w:w w:val="90"/>
      <w:sz w:val="17"/>
      <w:szCs w:val="17"/>
    </w:rPr>
  </w:style>
  <w:style w:type="paragraph" w:customStyle="1" w:styleId="3">
    <w:name w:val="основной текст3"/>
    <w:basedOn w:val="a"/>
    <w:uiPriority w:val="99"/>
    <w:rsid w:val="006D19C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основной текст"/>
    <w:basedOn w:val="a"/>
    <w:uiPriority w:val="99"/>
    <w:rsid w:val="006D19C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2017-06-29T05:41:00Z</dcterms:created>
  <dcterms:modified xsi:type="dcterms:W3CDTF">2017-06-29T05:44:00Z</dcterms:modified>
</cp:coreProperties>
</file>