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1C" w:rsidRDefault="0000371C" w:rsidP="0000371C">
      <w:pPr>
        <w:pStyle w:val="3"/>
        <w:rPr>
          <w:spacing w:val="-2"/>
        </w:rPr>
      </w:pPr>
      <w:r>
        <w:rPr>
          <w:spacing w:val="-2"/>
        </w:rPr>
        <w:t>Администрация муниципального образования «Город Астрахань»</w:t>
      </w:r>
    </w:p>
    <w:p w:rsidR="0000371C" w:rsidRDefault="0000371C" w:rsidP="0000371C">
      <w:pPr>
        <w:pStyle w:val="3"/>
        <w:rPr>
          <w:spacing w:val="-2"/>
        </w:rPr>
      </w:pPr>
      <w:r>
        <w:rPr>
          <w:spacing w:val="-2"/>
        </w:rPr>
        <w:t>ПОСТАНОВЛЕНИЕ</w:t>
      </w:r>
    </w:p>
    <w:p w:rsidR="0000371C" w:rsidRDefault="0000371C" w:rsidP="0000371C">
      <w:pPr>
        <w:pStyle w:val="3"/>
        <w:rPr>
          <w:spacing w:val="-2"/>
        </w:rPr>
      </w:pPr>
      <w:r>
        <w:rPr>
          <w:spacing w:val="-2"/>
        </w:rPr>
        <w:t>29 декабря 2018 года № 697</w:t>
      </w:r>
    </w:p>
    <w:p w:rsidR="0000371C" w:rsidRDefault="0000371C" w:rsidP="0000371C">
      <w:pPr>
        <w:pStyle w:val="3"/>
        <w:rPr>
          <w:spacing w:val="-2"/>
        </w:rPr>
      </w:pPr>
      <w:r>
        <w:rPr>
          <w:spacing w:val="-2"/>
        </w:rPr>
        <w:t xml:space="preserve">«О внесении изменений в постановление администрации </w:t>
      </w:r>
    </w:p>
    <w:p w:rsidR="0000371C" w:rsidRDefault="0000371C" w:rsidP="0000371C">
      <w:pPr>
        <w:pStyle w:val="3"/>
        <w:rPr>
          <w:spacing w:val="-2"/>
        </w:rPr>
      </w:pPr>
      <w:r>
        <w:rPr>
          <w:spacing w:val="-2"/>
        </w:rPr>
        <w:t>муниципального образования «Город Астрахань» от 12.11.2015 № 7820»</w:t>
      </w:r>
    </w:p>
    <w:p w:rsidR="0000371C" w:rsidRDefault="0000371C" w:rsidP="0000371C">
      <w:pPr>
        <w:pStyle w:val="a3"/>
        <w:rPr>
          <w:spacing w:val="2"/>
        </w:rPr>
      </w:pPr>
      <w:proofErr w:type="gramStart"/>
      <w:r>
        <w:rPr>
          <w:spacing w:val="-2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«Город Астрахань» от 09.06.2015 № 3626, с изменениями и дополнениями, внесенными постановлениями администрации муниципального образования «Город Астрахань» от 26.02.2016 № 1125, от 07.02.2017 № 752, от</w:t>
      </w:r>
      <w:proofErr w:type="gramEnd"/>
      <w:r>
        <w:rPr>
          <w:spacing w:val="-2"/>
        </w:rPr>
        <w:t xml:space="preserve"> 09.08.2017 № 4676, от 11.07.2018 № 427, от 13.08.2018 № 497, Перечнем муниципальных программ муниципального образования «Город Астрахань», утвержденным распоряжением администрации муниципального образования «Город Астрахань» от 27.05.2015 № 607-р, с изменениями, внесенными распоряжения</w:t>
      </w:r>
      <w:r>
        <w:rPr>
          <w:spacing w:val="2"/>
        </w:rPr>
        <w:t xml:space="preserve">ми администрации муниципального образования «Город Астрахань» от 21.03.2016 № 193-р, от 21.10.2016 № 1534-р, </w:t>
      </w:r>
      <w:proofErr w:type="gramStart"/>
      <w:r>
        <w:rPr>
          <w:spacing w:val="2"/>
        </w:rPr>
        <w:t>от</w:t>
      </w:r>
      <w:proofErr w:type="gramEnd"/>
      <w:r>
        <w:rPr>
          <w:spacing w:val="2"/>
        </w:rPr>
        <w:t xml:space="preserve"> 14.12.2017 № 2300-р, от 11.07.2018 № 3026-р, </w:t>
      </w:r>
    </w:p>
    <w:p w:rsidR="0000371C" w:rsidRDefault="0000371C" w:rsidP="0000371C">
      <w:pPr>
        <w:pStyle w:val="a3"/>
        <w:rPr>
          <w:spacing w:val="-2"/>
        </w:rPr>
      </w:pPr>
      <w:bookmarkStart w:id="0" w:name="_GoBack"/>
      <w:bookmarkEnd w:id="0"/>
      <w:r>
        <w:rPr>
          <w:spacing w:val="2"/>
        </w:rPr>
        <w:t>ПОСТАНОВЛЯЮ: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 xml:space="preserve">1. </w:t>
      </w:r>
      <w:proofErr w:type="gramStart"/>
      <w:r>
        <w:rPr>
          <w:spacing w:val="-2"/>
        </w:rPr>
        <w:t>Внести в постановление администрации муниципального образования «Город Астрахань» от 12.11.2015 № 7820 «Об утверждении муниципальной программы муниципального образования «Город Астрахань» «Организация муниципального управления», с изменениями, внесенными постановлениями администрации муниципального образовани</w:t>
      </w:r>
      <w:r>
        <w:rPr>
          <w:spacing w:val="7"/>
        </w:rPr>
        <w:t>я «Город Астрахань» от 27.11.2015 № 8214, от 05.04.2016 № 2153, от 12.05.2016 № 3122, от 16.08.2016 № 5425, от 03.10.2016 № 6569, от 10.11.2016 № 7778, от 27.12.2016 № 8805, от 26.06.2017 № 3810, от 19.09.2017 № 5252, от 03.11.2017</w:t>
      </w:r>
      <w:proofErr w:type="gramEnd"/>
      <w:r>
        <w:rPr>
          <w:spacing w:val="7"/>
        </w:rPr>
        <w:t xml:space="preserve"> № 5815, от 23.11.2017 № 5857, от 21.12.2017 № 5959, от 14.03.2018 № 174, от 11.09.2018 № 545, от 14.11.2018 № 628, следующие изменения: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 xml:space="preserve">в приложение 2 к муниципальной программе муниципального образования «Город Астрахань» «Организация муниципального управления» «Распределение расходов на реализацию муниципальной программы муниципального образования «Город Астрахань» «Организация муниципального управления»: 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>- в строке 121 значение «24 831 600,73» заменить на «24 881 600,73», значение «8 407 600,73» заменить на «8 457 600,73»;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>- в строке 122 значение «430 000» заменить на «380 000», значение «230 000» заменить на «180 000».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>2. Управлению информационной политики администрации муниципального образования «Город Астрахань»: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 xml:space="preserve">2.2. </w:t>
      </w:r>
      <w:proofErr w:type="gramStart"/>
      <w:r>
        <w:rPr>
          <w:spacing w:val="-2"/>
        </w:rPr>
        <w:t>Разместить</w:t>
      </w:r>
      <w:proofErr w:type="gramEnd"/>
      <w:r>
        <w:rPr>
          <w:spacing w:val="-2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>3. Управлению контроля и документооборота администрации муниципального образования «Город Астрахань»: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>3.3. В течение десяти дней после дня принятия настоящего постановления администрации муниципального образования «Город Астрахань»,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00371C" w:rsidRDefault="0000371C" w:rsidP="0000371C">
      <w:pPr>
        <w:pStyle w:val="a3"/>
        <w:rPr>
          <w:spacing w:val="-2"/>
        </w:rPr>
      </w:pPr>
      <w:r>
        <w:rPr>
          <w:spacing w:val="-2"/>
        </w:rPr>
        <w:t xml:space="preserve">5.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00371C" w:rsidRDefault="0000371C" w:rsidP="0000371C">
      <w:pPr>
        <w:pStyle w:val="a3"/>
        <w:jc w:val="right"/>
        <w:rPr>
          <w:caps/>
        </w:rPr>
      </w:pPr>
      <w:r>
        <w:rPr>
          <w:b/>
          <w:bCs/>
          <w:spacing w:val="-2"/>
        </w:rPr>
        <w:t>Глава администрации P.Л</w:t>
      </w:r>
      <w:r>
        <w:rPr>
          <w:b/>
          <w:bCs/>
          <w:caps/>
          <w:spacing w:val="-2"/>
        </w:rPr>
        <w:t>. 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BC"/>
    <w:rsid w:val="0000371C"/>
    <w:rsid w:val="00565DB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0371C"/>
    <w:pPr>
      <w:autoSpaceDE w:val="0"/>
      <w:autoSpaceDN w:val="0"/>
      <w:adjustRightInd w:val="0"/>
      <w:spacing w:after="0" w:line="200" w:lineRule="atLeast"/>
      <w:jc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0371C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0371C"/>
    <w:pPr>
      <w:autoSpaceDE w:val="0"/>
      <w:autoSpaceDN w:val="0"/>
      <w:adjustRightInd w:val="0"/>
      <w:spacing w:after="0" w:line="200" w:lineRule="atLeast"/>
      <w:jc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0371C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2019-01-11T05:26:00Z</dcterms:created>
  <dcterms:modified xsi:type="dcterms:W3CDTF">2019-01-11T05:27:00Z</dcterms:modified>
</cp:coreProperties>
</file>