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0D" w:rsidRDefault="00566D0D">
      <w:pPr>
        <w:rPr>
          <w:sz w:val="2"/>
          <w:szCs w:val="2"/>
        </w:rPr>
      </w:pPr>
    </w:p>
    <w:p w:rsidR="00566D0D" w:rsidRDefault="00795E6F" w:rsidP="00825C5C">
      <w:pPr>
        <w:pStyle w:val="31"/>
      </w:pPr>
      <w:r w:rsidRPr="00825C5C">
        <w:t>А</w:t>
      </w:r>
      <w:r w:rsidR="00825C5C" w:rsidRPr="00825C5C">
        <w:t>дминистрация муниципального образования</w:t>
      </w:r>
      <w:r w:rsidR="00825C5C">
        <w:t xml:space="preserve"> </w:t>
      </w:r>
      <w:r w:rsidRPr="00825C5C">
        <w:t>«Г</w:t>
      </w:r>
      <w:r w:rsidR="00825C5C" w:rsidRPr="00825C5C">
        <w:t xml:space="preserve">ород </w:t>
      </w:r>
      <w:r w:rsidRPr="00825C5C">
        <w:t>А</w:t>
      </w:r>
      <w:r w:rsidR="00825C5C" w:rsidRPr="00825C5C">
        <w:t>страхань</w:t>
      </w:r>
      <w:r w:rsidRPr="00825C5C">
        <w:t>»</w:t>
      </w:r>
    </w:p>
    <w:p w:rsidR="00825C5C" w:rsidRPr="00825C5C" w:rsidRDefault="00825C5C" w:rsidP="00825C5C">
      <w:pPr>
        <w:pStyle w:val="31"/>
        <w:rPr>
          <w:bCs w:val="0"/>
        </w:rPr>
      </w:pPr>
      <w:bookmarkStart w:id="0" w:name="bookmark0"/>
      <w:r w:rsidRPr="00825C5C">
        <w:rPr>
          <w:bCs w:val="0"/>
        </w:rPr>
        <w:t>ПОСТАНОВЛЕНИЕ</w:t>
      </w:r>
      <w:bookmarkStart w:id="1" w:name="_GoBack"/>
      <w:bookmarkEnd w:id="1"/>
    </w:p>
    <w:p w:rsidR="00566D0D" w:rsidRDefault="00825C5C" w:rsidP="00825C5C">
      <w:pPr>
        <w:pStyle w:val="31"/>
      </w:pPr>
      <w:r>
        <w:t xml:space="preserve">30 мая 2017 года № </w:t>
      </w:r>
      <w:r w:rsidR="00795E6F" w:rsidRPr="00825C5C">
        <w:t>3223</w:t>
      </w:r>
      <w:bookmarkEnd w:id="0"/>
    </w:p>
    <w:p w:rsidR="00566D0D" w:rsidRDefault="00825C5C" w:rsidP="00825C5C">
      <w:pPr>
        <w:pStyle w:val="31"/>
      </w:pPr>
      <w:r>
        <w:t>«</w:t>
      </w:r>
      <w:r w:rsidR="00795E6F" w:rsidRPr="00825C5C">
        <w:t xml:space="preserve">О внесении изменений в постановление </w:t>
      </w:r>
      <w:r w:rsidR="00795E6F" w:rsidRPr="00825C5C">
        <w:t>администраци</w:t>
      </w:r>
      <w:r>
        <w:t>и муниципального образования «Г</w:t>
      </w:r>
      <w:r w:rsidR="00795E6F" w:rsidRPr="00825C5C">
        <w:t>ород Астрахань» от 01.11.2016 №7458</w:t>
      </w:r>
      <w:r>
        <w:t>»</w:t>
      </w:r>
    </w:p>
    <w:p w:rsidR="00825C5C" w:rsidRDefault="00825C5C" w:rsidP="00825C5C">
      <w:pPr>
        <w:pStyle w:val="31"/>
      </w:pPr>
    </w:p>
    <w:p w:rsidR="00566D0D" w:rsidRPr="00825C5C" w:rsidRDefault="00795E6F" w:rsidP="00825C5C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825C5C">
        <w:rPr>
          <w:rFonts w:ascii="Arial" w:hAnsi="Arial" w:cs="Arial"/>
          <w:b w:val="0"/>
          <w:sz w:val="18"/>
          <w:szCs w:val="18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в целях обеспечения исполнения наказания</w:t>
      </w:r>
      <w:r w:rsidRPr="00825C5C">
        <w:rPr>
          <w:rFonts w:ascii="Arial" w:hAnsi="Arial" w:cs="Arial"/>
          <w:b w:val="0"/>
          <w:sz w:val="18"/>
          <w:szCs w:val="18"/>
        </w:rPr>
        <w:t xml:space="preserve"> в виде исправительных работ, по согласованию с уголовно - исполнительной инспекцией УФСИН России по Астраханской области,</w:t>
      </w:r>
    </w:p>
    <w:p w:rsidR="00566D0D" w:rsidRPr="00825C5C" w:rsidRDefault="00795E6F" w:rsidP="00825C5C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825C5C">
        <w:rPr>
          <w:rFonts w:ascii="Arial" w:hAnsi="Arial" w:cs="Arial"/>
          <w:b w:val="0"/>
          <w:sz w:val="18"/>
          <w:szCs w:val="18"/>
        </w:rPr>
        <w:t>ПОСТАНОВЛЯЮ:</w:t>
      </w:r>
    </w:p>
    <w:p w:rsidR="00566D0D" w:rsidRPr="00825C5C" w:rsidRDefault="00795E6F" w:rsidP="00825C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31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825C5C">
        <w:rPr>
          <w:rFonts w:ascii="Arial" w:hAnsi="Arial" w:cs="Arial"/>
          <w:b w:val="0"/>
          <w:sz w:val="18"/>
          <w:szCs w:val="18"/>
        </w:rPr>
        <w:t xml:space="preserve">Внести в постановление администрации муниципального образования «Город Астрахань» от 01.11.2016 № 7458 «Об обеспечении </w:t>
      </w:r>
      <w:r w:rsidRPr="00825C5C">
        <w:rPr>
          <w:rFonts w:ascii="Arial" w:hAnsi="Arial" w:cs="Arial"/>
          <w:b w:val="0"/>
          <w:sz w:val="18"/>
          <w:szCs w:val="18"/>
        </w:rPr>
        <w:t>наказания в виде исправительных работ» с изменениями, внесенными постановлением администрации муниципального образования «Город Астрахань» от 22.02.2017 № 1190, изменения, изложив приложение к указанному постановлению в новой редакции.</w:t>
      </w:r>
    </w:p>
    <w:p w:rsidR="00566D0D" w:rsidRPr="00825C5C" w:rsidRDefault="00795E6F" w:rsidP="00825C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31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825C5C">
        <w:rPr>
          <w:rFonts w:ascii="Arial" w:hAnsi="Arial" w:cs="Arial"/>
          <w:b w:val="0"/>
          <w:sz w:val="18"/>
          <w:szCs w:val="18"/>
        </w:rPr>
        <w:t>Управлению информаци</w:t>
      </w:r>
      <w:r w:rsidRPr="00825C5C">
        <w:rPr>
          <w:rFonts w:ascii="Arial" w:hAnsi="Arial" w:cs="Arial"/>
          <w:b w:val="0"/>
          <w:sz w:val="18"/>
          <w:szCs w:val="18"/>
        </w:rPr>
        <w:t>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66D0D" w:rsidRPr="00825C5C" w:rsidRDefault="00795E6F" w:rsidP="00825C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31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825C5C">
        <w:rPr>
          <w:rFonts w:ascii="Arial" w:hAnsi="Arial" w:cs="Arial"/>
          <w:b w:val="0"/>
          <w:sz w:val="18"/>
          <w:szCs w:val="18"/>
        </w:rPr>
        <w:t>Управле</w:t>
      </w:r>
      <w:r w:rsidRPr="00825C5C">
        <w:rPr>
          <w:rFonts w:ascii="Arial" w:hAnsi="Arial" w:cs="Arial"/>
          <w:b w:val="0"/>
          <w:sz w:val="18"/>
          <w:szCs w:val="18"/>
        </w:rPr>
        <w:t>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566D0D" w:rsidRPr="00825C5C" w:rsidRDefault="00795E6F" w:rsidP="00825C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825C5C">
        <w:rPr>
          <w:rFonts w:ascii="Arial" w:hAnsi="Arial" w:cs="Arial"/>
          <w:b w:val="0"/>
          <w:sz w:val="18"/>
          <w:szCs w:val="18"/>
        </w:rPr>
        <w:t>Ко</w:t>
      </w:r>
      <w:r w:rsidRPr="00825C5C">
        <w:rPr>
          <w:rFonts w:ascii="Arial" w:hAnsi="Arial" w:cs="Arial"/>
          <w:b w:val="0"/>
          <w:sz w:val="18"/>
          <w:szCs w:val="18"/>
        </w:rPr>
        <w:t>нтроль за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Агабекова С.Б.</w:t>
      </w:r>
    </w:p>
    <w:p w:rsidR="00566D0D" w:rsidRDefault="00795E6F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  <w:r w:rsidRPr="00825C5C">
        <w:rPr>
          <w:rFonts w:ascii="Arial" w:hAnsi="Arial" w:cs="Arial"/>
          <w:sz w:val="18"/>
          <w:szCs w:val="18"/>
        </w:rPr>
        <w:t xml:space="preserve">Глава администрации </w:t>
      </w:r>
      <w:r w:rsidRPr="00825C5C">
        <w:rPr>
          <w:rFonts w:ascii="Arial" w:hAnsi="Arial" w:cs="Arial"/>
          <w:sz w:val="18"/>
          <w:szCs w:val="18"/>
        </w:rPr>
        <w:t>О. А. Полумордвин</w:t>
      </w:r>
      <w:r w:rsidRPr="00825C5C">
        <w:rPr>
          <w:rFonts w:ascii="Arial" w:hAnsi="Arial" w:cs="Arial"/>
          <w:sz w:val="18"/>
          <w:szCs w:val="18"/>
        </w:rPr>
        <w:t>ов</w:t>
      </w: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825C5C" w:rsidRDefault="00825C5C" w:rsidP="00825C5C">
      <w:pPr>
        <w:pStyle w:val="11"/>
        <w:shd w:val="clear" w:color="auto" w:fill="auto"/>
        <w:tabs>
          <w:tab w:val="left" w:leader="hyphen" w:pos="4100"/>
          <w:tab w:val="left" w:leader="hyphen" w:pos="4825"/>
          <w:tab w:val="right" w:pos="9366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566D0D" w:rsidRPr="00825C5C" w:rsidRDefault="00795E6F" w:rsidP="00825C5C">
      <w:pPr>
        <w:pStyle w:val="11"/>
        <w:shd w:val="clear" w:color="auto" w:fill="auto"/>
        <w:spacing w:before="0" w:after="0" w:line="240" w:lineRule="auto"/>
        <w:ind w:left="5318"/>
        <w:contextualSpacing/>
        <w:rPr>
          <w:b w:val="0"/>
        </w:rPr>
      </w:pPr>
      <w:r w:rsidRPr="00825C5C">
        <w:rPr>
          <w:b w:val="0"/>
        </w:rPr>
        <w:lastRenderedPageBreak/>
        <w:t>П</w:t>
      </w:r>
      <w:r w:rsidRPr="00825C5C">
        <w:rPr>
          <w:b w:val="0"/>
        </w:rPr>
        <w:t>риложение</w:t>
      </w:r>
    </w:p>
    <w:p w:rsidR="00566D0D" w:rsidRPr="00825C5C" w:rsidRDefault="00795E6F" w:rsidP="00825C5C">
      <w:pPr>
        <w:pStyle w:val="11"/>
        <w:shd w:val="clear" w:color="auto" w:fill="auto"/>
        <w:spacing w:before="0" w:after="0" w:line="240" w:lineRule="auto"/>
        <w:ind w:left="5318" w:right="540"/>
        <w:contextualSpacing/>
        <w:rPr>
          <w:b w:val="0"/>
        </w:rPr>
      </w:pPr>
      <w:r w:rsidRPr="00825C5C">
        <w:rPr>
          <w:b w:val="0"/>
        </w:rPr>
        <w:t>к постановлению администрации муниципального образования «Г</w:t>
      </w:r>
      <w:r w:rsidRPr="00825C5C">
        <w:rPr>
          <w:b w:val="0"/>
        </w:rPr>
        <w:t>ород Астрахань»</w:t>
      </w:r>
    </w:p>
    <w:p w:rsidR="00825C5C" w:rsidRPr="00825C5C" w:rsidRDefault="00825C5C" w:rsidP="00825C5C">
      <w:pPr>
        <w:pStyle w:val="11"/>
        <w:shd w:val="clear" w:color="auto" w:fill="auto"/>
        <w:spacing w:before="0" w:after="0" w:line="240" w:lineRule="auto"/>
        <w:ind w:left="5318" w:right="540"/>
        <w:contextualSpacing/>
        <w:rPr>
          <w:b w:val="0"/>
        </w:rPr>
      </w:pPr>
      <w:r w:rsidRPr="00825C5C">
        <w:rPr>
          <w:b w:val="0"/>
        </w:rPr>
        <w:t xml:space="preserve">от </w:t>
      </w:r>
      <w:r w:rsidRPr="00825C5C">
        <w:rPr>
          <w:b w:val="0"/>
        </w:rPr>
        <w:t>30 мая 2017 года № 3223</w:t>
      </w:r>
    </w:p>
    <w:p w:rsidR="00825C5C" w:rsidRPr="00825C5C" w:rsidRDefault="00825C5C">
      <w:pPr>
        <w:pStyle w:val="11"/>
        <w:shd w:val="clear" w:color="auto" w:fill="auto"/>
        <w:spacing w:before="0" w:after="0" w:line="324" w:lineRule="exact"/>
        <w:ind w:left="5320"/>
        <w:rPr>
          <w:b w:val="0"/>
        </w:rPr>
      </w:pPr>
    </w:p>
    <w:p w:rsidR="00825C5C" w:rsidRPr="00825C5C" w:rsidRDefault="00825C5C">
      <w:pPr>
        <w:pStyle w:val="11"/>
        <w:shd w:val="clear" w:color="auto" w:fill="auto"/>
        <w:spacing w:before="0" w:after="0" w:line="324" w:lineRule="exact"/>
        <w:ind w:left="5320"/>
        <w:rPr>
          <w:b w:val="0"/>
        </w:rPr>
      </w:pPr>
    </w:p>
    <w:p w:rsidR="00566D0D" w:rsidRPr="00825C5C" w:rsidRDefault="00795E6F">
      <w:pPr>
        <w:pStyle w:val="11"/>
        <w:shd w:val="clear" w:color="auto" w:fill="auto"/>
        <w:spacing w:before="0" w:after="0" w:line="324" w:lineRule="exact"/>
        <w:ind w:left="5320"/>
        <w:rPr>
          <w:b w:val="0"/>
        </w:rPr>
      </w:pPr>
      <w:r w:rsidRPr="00825C5C">
        <w:rPr>
          <w:b w:val="0"/>
        </w:rPr>
        <w:t>Утвержден</w:t>
      </w:r>
    </w:p>
    <w:p w:rsidR="00566D0D" w:rsidRPr="00825C5C" w:rsidRDefault="00795E6F">
      <w:pPr>
        <w:pStyle w:val="11"/>
        <w:shd w:val="clear" w:color="auto" w:fill="auto"/>
        <w:spacing w:before="0" w:after="1402" w:line="324" w:lineRule="exact"/>
        <w:ind w:left="5320" w:right="540"/>
        <w:rPr>
          <w:b w:val="0"/>
        </w:rPr>
      </w:pPr>
      <w:r w:rsidRPr="00825C5C">
        <w:rPr>
          <w:b w:val="0"/>
        </w:rPr>
        <w:t xml:space="preserve">постановлением администрации муниципального образования «Город Астрахань» от 01.11.2016 </w:t>
      </w:r>
      <w:r w:rsidRPr="00825C5C">
        <w:rPr>
          <w:rStyle w:val="1pt"/>
          <w:bCs/>
        </w:rPr>
        <w:t>№7458</w:t>
      </w:r>
    </w:p>
    <w:p w:rsidR="00566D0D" w:rsidRDefault="00795E6F">
      <w:pPr>
        <w:pStyle w:val="11"/>
        <w:shd w:val="clear" w:color="auto" w:fill="auto"/>
        <w:spacing w:before="0" w:after="0" w:line="372" w:lineRule="exact"/>
        <w:ind w:left="240"/>
        <w:jc w:val="center"/>
      </w:pPr>
      <w:r>
        <w:t>ПЕРЕЧЕНЬ</w:t>
      </w:r>
    </w:p>
    <w:p w:rsidR="00566D0D" w:rsidRDefault="00795E6F" w:rsidP="00825C5C">
      <w:pPr>
        <w:pStyle w:val="11"/>
        <w:shd w:val="clear" w:color="auto" w:fill="auto"/>
        <w:spacing w:before="0" w:after="0" w:line="372" w:lineRule="exact"/>
        <w:ind w:left="420" w:right="540" w:firstLine="200"/>
        <w:jc w:val="center"/>
      </w:pPr>
      <w:r>
        <w:t xml:space="preserve">организаций города Астрахани, оказывающих </w:t>
      </w:r>
      <w:r>
        <w:t>содействие в занятости гражданам, осужденным по приговору суда к отбыванию исправительных работ без лишения свободы по месту жительства на срок от 2-х месяцев</w:t>
      </w:r>
      <w:r w:rsidR="00825C5C">
        <w:t xml:space="preserve"> </w:t>
      </w:r>
      <w:r>
        <w:t>до 2-х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643"/>
        <w:gridCol w:w="3739"/>
        <w:gridCol w:w="1109"/>
      </w:tblGrid>
      <w:tr w:rsidR="00566D0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№</w:t>
            </w:r>
          </w:p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"/>
              </w:rPr>
              <w:t>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Наименование организации, предприятия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Адрес предприятия, телефон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"/>
              </w:rPr>
              <w:t>Кол-во</w:t>
            </w:r>
          </w:p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"/>
              </w:rPr>
              <w:t>рабочих</w:t>
            </w:r>
          </w:p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"/>
              </w:rPr>
              <w:t>мест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0"/>
                <w:b/>
                <w:bCs/>
              </w:rPr>
              <w:t>1. Ленинский район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rPr>
                <w:rStyle w:val="12pt"/>
              </w:rPr>
              <w:t>МБУ г. Астрахани «Чистый город»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ул..Керченская, д. 61, тел. 56-23-72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1.2.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МБУ г. Астрахани «Зелёный город»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ул. Рыбинская, д. 4 тел. 36-80-55, 38-07-69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1.3.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0"/>
                <w:b/>
                <w:bCs/>
              </w:rPr>
              <w:t xml:space="preserve">ИП </w:t>
            </w:r>
            <w:r>
              <w:rPr>
                <w:rStyle w:val="12pt"/>
              </w:rPr>
              <w:t>Кабирова Л.Ю.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Рыбинская, д. 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1.4.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«Велес»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ул. </w:t>
            </w:r>
            <w:r>
              <w:rPr>
                <w:rStyle w:val="12pt"/>
              </w:rPr>
              <w:t>Савушкина, д. 49, к. 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1.5.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«Валентина»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Яблочкова, д. 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0"/>
                <w:b/>
                <w:bCs/>
              </w:rPr>
              <w:t>2. Трусовский район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12pt"/>
              </w:rPr>
              <w:t>2.1.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ПКФ «Жилищник - 4»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rPr>
                <w:rStyle w:val="12pt"/>
              </w:rPr>
              <w:t>ул. Силикатная, д. 26, тел. 57-97-72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12pt"/>
              </w:rPr>
              <w:t>2.2.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ГБУЗ АО «ГКБ № 3»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Хибинская, д. 2, тел. 45-91-55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12pt"/>
              </w:rPr>
              <w:t>2.3.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 xml:space="preserve">МБУ г. Астрахани «Чистый </w:t>
            </w:r>
            <w:r>
              <w:rPr>
                <w:rStyle w:val="12pt"/>
              </w:rPr>
              <w:t>город»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"/>
              </w:rPr>
              <w:t>ул. Керченская, д. 61, тел. 56-23-72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10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12pt"/>
              </w:rPr>
              <w:t>2.4.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1" w:lineRule="exact"/>
              <w:ind w:left="120"/>
            </w:pPr>
            <w:r>
              <w:rPr>
                <w:rStyle w:val="12pt"/>
              </w:rPr>
              <w:t>МБУ г. Астрахани «Зелёный город»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ул. Рыбинская, д. 4, тел. 36-80-55, 38-07-69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12pt"/>
              </w:rPr>
              <w:t>2.5.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ЖЭК «Домоуправление»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Хибинская, д. 45, к.4, тел. 55-60-07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12pt"/>
              </w:rPr>
              <w:t>2.6.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УК «Микрорайон»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Димитрова, д.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</w:tr>
    </w:tbl>
    <w:p w:rsidR="00566D0D" w:rsidRDefault="00566D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648"/>
        <w:gridCol w:w="3739"/>
        <w:gridCol w:w="1094"/>
      </w:tblGrid>
      <w:tr w:rsidR="00566D0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12pt"/>
              </w:rPr>
              <w:lastRenderedPageBreak/>
              <w:t>2.7.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«Рыбак - 2»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rPr>
                <w:rStyle w:val="12pt"/>
              </w:rPr>
              <w:t xml:space="preserve">ул. Набережная Волжских Зорь, </w:t>
            </w:r>
            <w:r>
              <w:rPr>
                <w:rStyle w:val="10pt"/>
              </w:rPr>
              <w:t xml:space="preserve">Д. </w:t>
            </w:r>
            <w:r>
              <w:rPr>
                <w:rStyle w:val="12pt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12pt"/>
              </w:rPr>
              <w:t>2.8.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«Бумажник»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Мосина, д. 1а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12pt"/>
              </w:rPr>
              <w:t>2.9.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«Берег»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Водников, д. 2, тел. 48-26-17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12pt"/>
              </w:rPr>
              <w:t>2.10.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«Термит»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Керченская, д. 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12pt"/>
              </w:rPr>
              <w:t>2.11.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СК «Бастион»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 xml:space="preserve">п. Трусово, ул. Школьная, д. </w:t>
            </w:r>
            <w:r>
              <w:rPr>
                <w:rStyle w:val="12pt"/>
              </w:rPr>
              <w:t>7/16, тел. 79-23-30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0"/>
                <w:b/>
                <w:bCs/>
              </w:rPr>
              <w:t>3. Советский район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МБУ г. Астрахани «Мосты и каналы»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ул. Боевая, д. 141, тел. 30-20-94, 30-20-95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5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3.2.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Богомолова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Звездная, д. 9/1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3.3.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КФ «Карон»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Дж. Рида, д. 6а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3.4.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rPr>
                <w:rStyle w:val="12pt"/>
              </w:rPr>
              <w:t>МБУ г. Астрахани «Зеленый город»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</w:t>
            </w:r>
            <w:r>
              <w:rPr>
                <w:rStyle w:val="12pt"/>
              </w:rPr>
              <w:t xml:space="preserve"> Рыбинская, д. 4, тел. 38-07-69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3.5.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МБУ г. Астрахани «Чистый город»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Керченская, д. 61, тел. 56-23-72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3.6.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АО «Желдорреммаш»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Боевая, д. 127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3.7.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Чукаев А.А.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 xml:space="preserve">Астраханская область, Камызякский район, г. Камызяк, ул. Юбилейная, д. 5, кв. </w:t>
            </w:r>
            <w:r>
              <w:rPr>
                <w:rStyle w:val="12pt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3.8.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Тихонова Л.Н.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Боевая, д. 40, кв. 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3.9.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Кузина О.В.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С. Перовской, д. 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«ГлобалСервисГрупп»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ул. Дербентская 2-я, д. 28, тел. 29881719166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Пономарева Н.В.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 xml:space="preserve">ул. Рождественского 1-й проезд, д. 8, тел. </w:t>
            </w:r>
            <w:r>
              <w:rPr>
                <w:rStyle w:val="12pt"/>
              </w:rPr>
              <w:t>29-70-07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Терешкевич С.Н.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"/>
              </w:rPr>
              <w:t>Астраханская область, Икрянинский район, п. Кр. Баррикады, ул. Кр. Набережная, д. 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Катунин С.А.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Красноармейская, д. 25, кв. 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Багапов Р.И.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Бабушкина, д. 59, кв.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ООО УК </w:t>
            </w:r>
            <w:r>
              <w:rPr>
                <w:rStyle w:val="12pt"/>
              </w:rPr>
              <w:t>«Кубанский - С»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ул. Кубанская, д. 72в, тел.35-15-37, 33-35-02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12pt"/>
              </w:rPr>
              <w:t>3.16.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«Лом 30»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Рождественского, д. 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«ПКФ «Аврора»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Дербентская 2-я, д. 38а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СК «Бастион»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71" w:lineRule="exact"/>
              <w:ind w:left="120"/>
            </w:pPr>
            <w:r>
              <w:rPr>
                <w:rStyle w:val="12pt"/>
              </w:rPr>
              <w:t>п. Трусово, ул. Школьная, д. 7, к. 16, тел. 79-23-30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3.19.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«Бест-строй»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Славянская/Рыбинская, д. 1/12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3.20.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Левина Н.П.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Звездная, д. 63, кв. 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3.21.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«СВ»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rPr>
                <w:rStyle w:val="12pt"/>
              </w:rPr>
              <w:t xml:space="preserve">ул. Генерала Армии Епишева, </w:t>
            </w:r>
            <w:r>
              <w:rPr>
                <w:rStyle w:val="10pt"/>
              </w:rPr>
              <w:t xml:space="preserve">Д. </w:t>
            </w:r>
            <w:r>
              <w:rPr>
                <w:rStyle w:val="12pt"/>
              </w:rPr>
              <w:t>20д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12pt"/>
              </w:rPr>
              <w:t>3.22.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Павлова Е.Н.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Б. Хмельницкого, д. 43а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0"/>
                <w:b/>
                <w:bCs/>
              </w:rPr>
              <w:t>4. Кировский район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ООО УК «Большие </w:t>
            </w:r>
            <w:r>
              <w:rPr>
                <w:rStyle w:val="12pt"/>
              </w:rPr>
              <w:t>Исады»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2pt"/>
              </w:rPr>
              <w:t>ул. Набережная 1 Мая, д. 153, тел. 63-06-25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</w:tbl>
    <w:p w:rsidR="00566D0D" w:rsidRDefault="00566D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3643"/>
        <w:gridCol w:w="3730"/>
        <w:gridCol w:w="1094"/>
      </w:tblGrid>
      <w:tr w:rsidR="00566D0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lastRenderedPageBreak/>
              <w:t>4.2.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>МБУ г. Астрахани «Чистый город»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Керченская, д. 61, тел. 56-23-72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20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3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МБУ г. Астрахани «Зелёный город»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Рыбинская, д. 4, тел. 36-80-55, 38-07-69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5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«Астрахань - Пейдж»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"/>
              </w:rPr>
              <w:t xml:space="preserve">ул. </w:t>
            </w:r>
            <w:r>
              <w:rPr>
                <w:rStyle w:val="12pt"/>
              </w:rPr>
              <w:t>Эспланадная, д. 16, тел. 63-33-33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«Дельта - Ахтуба»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"/>
              </w:rPr>
              <w:t>ул. Зеленгинская 3-я, д. 56а, ул. Литейная 10-я, д. 51, тел. 99-55-02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6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«Мастер Полл»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Кр. Набережная, д. 233/164, тел. 8-988-175-73-26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7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С.М.А. «Троя»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"/>
              </w:rPr>
              <w:t xml:space="preserve">ул. Зеленая, д. </w:t>
            </w:r>
            <w:r>
              <w:rPr>
                <w:rStyle w:val="12pt"/>
              </w:rPr>
              <w:t>1, тел. 8-937-120-77-07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8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"/>
              </w:rPr>
              <w:t>ПАО «Астраханский таксомоторный парк им. Кузнецова В.А.»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Брестская, д. 34, тел. 33-67-18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4.9.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Якин М.С.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Широка», д. 5, тел. 63-26-08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10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Рябовол Ю.И.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"/>
              </w:rPr>
              <w:t>ул. Рождественского 1-й проезд, д. 1, тел. 48-27-94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11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Кузьмичев А.Н.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Шаумяна, д. 59/5, тел. 99-94-73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12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МБУ г. Астрахани «Колос»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ул. Бабушкина, д. 2, тел. 54-08-62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566D0D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13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Гриднева А.Н.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Геленджикская, д. 7, тел. 8-967-824-33-29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14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ИП Лендов В.А.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2pt"/>
              </w:rPr>
              <w:t xml:space="preserve">ул. Курская, д. 59, тел. </w:t>
            </w:r>
            <w:r>
              <w:rPr>
                <w:rStyle w:val="12pt"/>
              </w:rPr>
              <w:t>8-905-060-25-26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566D0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4</w:t>
            </w:r>
            <w:r>
              <w:rPr>
                <w:rStyle w:val="ArialUnicodeMS115pt"/>
              </w:rPr>
              <w:t>.</w:t>
            </w:r>
            <w:r>
              <w:rPr>
                <w:rStyle w:val="105pt"/>
              </w:rPr>
              <w:t>15</w:t>
            </w:r>
            <w:r>
              <w:rPr>
                <w:rStyle w:val="ArialUnicodeMS115pt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ООО УК «Дом - Сервис»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>ул. Бабушкина, д. 60, тел. 8-927-555-13-01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0D" w:rsidRDefault="00795E6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</w:tr>
    </w:tbl>
    <w:p w:rsidR="00566D0D" w:rsidRDefault="00566D0D">
      <w:pPr>
        <w:rPr>
          <w:sz w:val="2"/>
          <w:szCs w:val="2"/>
        </w:rPr>
      </w:pPr>
    </w:p>
    <w:p w:rsidR="00566D0D" w:rsidRDefault="00566D0D">
      <w:pPr>
        <w:rPr>
          <w:sz w:val="2"/>
          <w:szCs w:val="2"/>
        </w:rPr>
      </w:pPr>
    </w:p>
    <w:sectPr w:rsidR="00566D0D" w:rsidSect="00825C5C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6F" w:rsidRDefault="00795E6F">
      <w:r>
        <w:separator/>
      </w:r>
    </w:p>
  </w:endnote>
  <w:endnote w:type="continuationSeparator" w:id="0">
    <w:p w:rsidR="00795E6F" w:rsidRDefault="007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6F" w:rsidRDefault="00795E6F"/>
  </w:footnote>
  <w:footnote w:type="continuationSeparator" w:id="0">
    <w:p w:rsidR="00795E6F" w:rsidRDefault="00795E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6FE"/>
    <w:multiLevelType w:val="multilevel"/>
    <w:tmpl w:val="0534FD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0D"/>
    <w:rsid w:val="00566D0D"/>
    <w:rsid w:val="00795E6F"/>
    <w:rsid w:val="008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D571-BCF1-409C-B3DD-8451435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UnicodeMS115pt">
    <w:name w:val="Основной текст + Arial Unicode MS;11;5 pt;Не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446" w:lineRule="exact"/>
      <w:ind w:firstLine="2000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57"/>
      <w:szCs w:val="57"/>
    </w:rPr>
  </w:style>
  <w:style w:type="paragraph" w:customStyle="1" w:styleId="31">
    <w:name w:val="основной текст3"/>
    <w:basedOn w:val="a"/>
    <w:uiPriority w:val="99"/>
    <w:rsid w:val="00825C5C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2017-05-30T12:10:00Z</dcterms:created>
  <dcterms:modified xsi:type="dcterms:W3CDTF">2017-05-30T12:15:00Z</dcterms:modified>
</cp:coreProperties>
</file>