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6BEE" w:rsidRPr="00E8599D" w:rsidRDefault="00906BEE" w:rsidP="00906BEE">
      <w:pPr>
        <w:ind w:firstLine="360"/>
        <w:jc w:val="center"/>
        <w:rPr>
          <w:b/>
          <w:sz w:val="28"/>
          <w:szCs w:val="28"/>
        </w:rPr>
      </w:pPr>
      <w:r w:rsidRPr="00E8599D">
        <w:rPr>
          <w:b/>
          <w:sz w:val="28"/>
          <w:szCs w:val="28"/>
        </w:rPr>
        <w:t>Пояснительная записка</w:t>
      </w:r>
    </w:p>
    <w:p w:rsidR="00906BEE" w:rsidRPr="00E8599D" w:rsidRDefault="00906BEE" w:rsidP="00906BEE">
      <w:pPr>
        <w:ind w:firstLine="360"/>
        <w:jc w:val="center"/>
        <w:rPr>
          <w:b/>
          <w:sz w:val="28"/>
          <w:szCs w:val="28"/>
        </w:rPr>
      </w:pPr>
      <w:r w:rsidRPr="00E8599D">
        <w:rPr>
          <w:b/>
          <w:sz w:val="28"/>
          <w:szCs w:val="28"/>
        </w:rPr>
        <w:t>к проекту решения Городской Думы муниципального образования</w:t>
      </w:r>
    </w:p>
    <w:p w:rsidR="00906BEE" w:rsidRDefault="00906BEE" w:rsidP="00906BEE">
      <w:pPr>
        <w:pStyle w:val="ConsPlusTitle"/>
        <w:ind w:firstLine="684"/>
        <w:jc w:val="center"/>
        <w:rPr>
          <w:rFonts w:ascii="Times New Roman" w:hAnsi="Times New Roman" w:cs="Times New Roman"/>
          <w:sz w:val="28"/>
          <w:szCs w:val="28"/>
        </w:rPr>
      </w:pPr>
      <w:r w:rsidRPr="00A47C8D">
        <w:rPr>
          <w:rFonts w:ascii="Times New Roman" w:hAnsi="Times New Roman" w:cs="Times New Roman"/>
          <w:sz w:val="28"/>
          <w:szCs w:val="28"/>
        </w:rPr>
        <w:t xml:space="preserve">«Город Астрахань» </w:t>
      </w:r>
      <w:r w:rsidRPr="00FC6463">
        <w:rPr>
          <w:rFonts w:ascii="Times New Roman" w:hAnsi="Times New Roman" w:cs="Times New Roman"/>
          <w:sz w:val="28"/>
          <w:szCs w:val="28"/>
        </w:rPr>
        <w:t>«</w:t>
      </w:r>
      <w:r w:rsidRPr="00BC2086">
        <w:rPr>
          <w:rFonts w:ascii="Times New Roman" w:hAnsi="Times New Roman" w:cs="Times New Roman"/>
          <w:sz w:val="28"/>
          <w:szCs w:val="28"/>
        </w:rPr>
        <w:t>О мерах поддержки субъектов малого и среднего предпринимательства</w:t>
      </w:r>
      <w:r w:rsidRPr="00FC6463">
        <w:rPr>
          <w:rFonts w:ascii="Times New Roman" w:hAnsi="Times New Roman" w:cs="Times New Roman"/>
          <w:sz w:val="28"/>
          <w:szCs w:val="28"/>
        </w:rPr>
        <w:t>»</w:t>
      </w:r>
    </w:p>
    <w:p w:rsidR="00906BEE" w:rsidRPr="007E3A00" w:rsidRDefault="00906BEE" w:rsidP="00906BEE">
      <w:pPr>
        <w:pStyle w:val="ConsPlusTitle"/>
        <w:ind w:firstLine="684"/>
        <w:jc w:val="center"/>
        <w:rPr>
          <w:rFonts w:ascii="Times New Roman" w:hAnsi="Times New Roman" w:cs="Times New Roman"/>
          <w:sz w:val="28"/>
          <w:szCs w:val="28"/>
        </w:rPr>
      </w:pPr>
    </w:p>
    <w:p w:rsidR="00906BEE" w:rsidRPr="00BC2086" w:rsidRDefault="00906BEE" w:rsidP="00906BEE">
      <w:pPr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В соответствии с</w:t>
      </w:r>
      <w:r w:rsidRPr="00BC2086">
        <w:rPr>
          <w:sz w:val="28"/>
          <w:szCs w:val="28"/>
        </w:rPr>
        <w:t xml:space="preserve"> ч. 1 ст. ст. 19 Федерального  закона от 01.04.2020 № 98-ФЗ «О внесении изменений в отдельные законодательные акты Российской Федерации по вопросам предупреждения и ликвидации чрезвычайных ситуаций» в отношении договоров аренды недвижимого имущества, заключенных до принятия в 2020 году органом государственной власти субъекта Российской Федерации в соответствии со статьей 11 Федерального закона от 21 декабря 1994 года № 68-ФЗ</w:t>
      </w:r>
      <w:proofErr w:type="gramEnd"/>
      <w:r w:rsidRPr="00BC2086">
        <w:rPr>
          <w:sz w:val="28"/>
          <w:szCs w:val="28"/>
        </w:rPr>
        <w:t xml:space="preserve"> «</w:t>
      </w:r>
      <w:proofErr w:type="gramStart"/>
      <w:r w:rsidRPr="00BC2086">
        <w:rPr>
          <w:sz w:val="28"/>
          <w:szCs w:val="28"/>
        </w:rPr>
        <w:t xml:space="preserve">О защите населения и территорий от чрезвычайных ситуаций природного и техногенного характера» решения о введении режима повышенной готовности или чрезвычайной ситуации на территории субъекта Российской Федерации, в течение 30 дней со дня обращения арендатора соответствующего объекта недвижимого имущества арендодатель обязан заключить дополнительное соглашение, предусматривающее отсрочку уплаты арендной платы, предусмотренной в 2020 году. </w:t>
      </w:r>
      <w:proofErr w:type="gramEnd"/>
    </w:p>
    <w:p w:rsidR="00906BEE" w:rsidRPr="00BC2086" w:rsidRDefault="00906BEE" w:rsidP="00906BEE">
      <w:pPr>
        <w:ind w:firstLine="709"/>
        <w:jc w:val="both"/>
        <w:rPr>
          <w:sz w:val="28"/>
          <w:szCs w:val="28"/>
        </w:rPr>
      </w:pPr>
      <w:r w:rsidRPr="00BC2086">
        <w:rPr>
          <w:sz w:val="28"/>
          <w:szCs w:val="28"/>
        </w:rPr>
        <w:t>Постановлением Правительства РФ от 03.04.2020 № 439 установлены требования к условиям и срокам отсрочки уплаты арендной платы по договорам аренды недвижимого имущества. При этом</w:t>
      </w:r>
      <w:proofErr w:type="gramStart"/>
      <w:r w:rsidRPr="00BC2086">
        <w:rPr>
          <w:sz w:val="28"/>
          <w:szCs w:val="28"/>
        </w:rPr>
        <w:t>,</w:t>
      </w:r>
      <w:proofErr w:type="gramEnd"/>
      <w:r w:rsidRPr="00BC2086">
        <w:rPr>
          <w:sz w:val="28"/>
          <w:szCs w:val="28"/>
        </w:rPr>
        <w:t xml:space="preserve"> действие данного акта распространяется на договоры, арендаторами по которым являются организации и индивидуальные предприниматели, осуществляющие деятельность в отраслях российской экономики, в наибольшей степени пострадавших в условиях ухудшения ситуации в результате распространения новой коронавирусной инфекции.</w:t>
      </w:r>
    </w:p>
    <w:p w:rsidR="00906BEE" w:rsidRDefault="00906BEE" w:rsidP="00906BEE">
      <w:pPr>
        <w:ind w:firstLine="709"/>
        <w:jc w:val="both"/>
        <w:rPr>
          <w:sz w:val="28"/>
          <w:szCs w:val="28"/>
        </w:rPr>
      </w:pPr>
      <w:r w:rsidRPr="00BC2086">
        <w:rPr>
          <w:sz w:val="28"/>
          <w:szCs w:val="28"/>
        </w:rPr>
        <w:t xml:space="preserve">Перечень  отраслей российской экономики, в наибольшей степени пострадавших в условиях ухудшения ситуации в результате распространения новой коронавирусной инфекции, приведен в постановлении Правительства РФ от 03.04.2020 № 434. </w:t>
      </w:r>
    </w:p>
    <w:p w:rsidR="00906BEE" w:rsidRDefault="00906BEE" w:rsidP="00906BEE">
      <w:pPr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r w:rsidRPr="00BC2086">
        <w:rPr>
          <w:sz w:val="28"/>
          <w:szCs w:val="28"/>
        </w:rPr>
        <w:t>аспоряжение</w:t>
      </w:r>
      <w:r>
        <w:rPr>
          <w:sz w:val="28"/>
          <w:szCs w:val="28"/>
        </w:rPr>
        <w:t>м</w:t>
      </w:r>
      <w:r w:rsidRPr="00BC2086">
        <w:rPr>
          <w:sz w:val="28"/>
          <w:szCs w:val="28"/>
        </w:rPr>
        <w:t xml:space="preserve"> Правительства РФ от 19.03.2020 </w:t>
      </w:r>
      <w:r>
        <w:rPr>
          <w:sz w:val="28"/>
          <w:szCs w:val="28"/>
        </w:rPr>
        <w:t>№</w:t>
      </w:r>
      <w:r w:rsidRPr="00BC2086">
        <w:rPr>
          <w:sz w:val="28"/>
          <w:szCs w:val="28"/>
        </w:rPr>
        <w:t xml:space="preserve"> 670-р</w:t>
      </w:r>
      <w:r>
        <w:rPr>
          <w:sz w:val="28"/>
          <w:szCs w:val="28"/>
        </w:rPr>
        <w:t xml:space="preserve"> арендаторам -</w:t>
      </w:r>
      <w:r w:rsidRPr="00BC2086">
        <w:rPr>
          <w:sz w:val="28"/>
          <w:szCs w:val="28"/>
        </w:rPr>
        <w:t xml:space="preserve"> субъект</w:t>
      </w:r>
      <w:r>
        <w:rPr>
          <w:sz w:val="28"/>
          <w:szCs w:val="28"/>
        </w:rPr>
        <w:t>ам</w:t>
      </w:r>
      <w:r w:rsidRPr="00BC2086">
        <w:rPr>
          <w:sz w:val="28"/>
          <w:szCs w:val="28"/>
        </w:rPr>
        <w:t xml:space="preserve"> малого</w:t>
      </w:r>
      <w:r>
        <w:rPr>
          <w:sz w:val="28"/>
          <w:szCs w:val="28"/>
        </w:rPr>
        <w:t xml:space="preserve"> и среднего предпринимательства, осуществляющим деятельность в </w:t>
      </w:r>
      <w:r w:rsidRPr="00BC2086">
        <w:rPr>
          <w:sz w:val="28"/>
          <w:szCs w:val="28"/>
        </w:rPr>
        <w:t>отрасл</w:t>
      </w:r>
      <w:r>
        <w:rPr>
          <w:sz w:val="28"/>
          <w:szCs w:val="28"/>
        </w:rPr>
        <w:t>ях</w:t>
      </w:r>
      <w:r w:rsidRPr="00BC2086">
        <w:rPr>
          <w:sz w:val="28"/>
          <w:szCs w:val="28"/>
        </w:rPr>
        <w:t xml:space="preserve"> российской экономики, в наибольшей степени пострадавших в условиях ухудшения ситуации в результате распространения новой коронавирусной инфекции, </w:t>
      </w:r>
      <w:r>
        <w:rPr>
          <w:sz w:val="28"/>
          <w:szCs w:val="28"/>
        </w:rPr>
        <w:t>утвержденных</w:t>
      </w:r>
      <w:r w:rsidRPr="00BC2086">
        <w:rPr>
          <w:sz w:val="28"/>
          <w:szCs w:val="28"/>
        </w:rPr>
        <w:t xml:space="preserve"> постановлени</w:t>
      </w:r>
      <w:r>
        <w:rPr>
          <w:sz w:val="28"/>
          <w:szCs w:val="28"/>
        </w:rPr>
        <w:t xml:space="preserve">ем </w:t>
      </w:r>
      <w:r w:rsidRPr="00BC2086">
        <w:rPr>
          <w:sz w:val="28"/>
          <w:szCs w:val="28"/>
        </w:rPr>
        <w:t xml:space="preserve"> Прави</w:t>
      </w:r>
      <w:r>
        <w:rPr>
          <w:sz w:val="28"/>
          <w:szCs w:val="28"/>
        </w:rPr>
        <w:t xml:space="preserve">тельства РФ от 03.04.2020 № 434, предоставляются меры </w:t>
      </w:r>
      <w:r w:rsidRPr="00BC2086">
        <w:rPr>
          <w:sz w:val="28"/>
          <w:szCs w:val="28"/>
        </w:rPr>
        <w:t>поддержки</w:t>
      </w:r>
      <w:r>
        <w:rPr>
          <w:sz w:val="28"/>
          <w:szCs w:val="28"/>
        </w:rPr>
        <w:t>.</w:t>
      </w:r>
      <w:r w:rsidRPr="00BC2086">
        <w:rPr>
          <w:sz w:val="28"/>
          <w:szCs w:val="28"/>
        </w:rPr>
        <w:t xml:space="preserve"> </w:t>
      </w:r>
      <w:proofErr w:type="gramEnd"/>
    </w:p>
    <w:p w:rsidR="00906BEE" w:rsidRDefault="00906BEE" w:rsidP="00906BE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свою очередь, п. 4 данного акта </w:t>
      </w:r>
      <w:r w:rsidRPr="00BC2086">
        <w:rPr>
          <w:sz w:val="28"/>
          <w:szCs w:val="28"/>
        </w:rPr>
        <w:t xml:space="preserve">органам местного самоуправления </w:t>
      </w:r>
      <w:r>
        <w:rPr>
          <w:sz w:val="28"/>
          <w:szCs w:val="28"/>
        </w:rPr>
        <w:t>рекомендовано</w:t>
      </w:r>
      <w:r w:rsidRPr="00BC2086">
        <w:rPr>
          <w:sz w:val="28"/>
          <w:szCs w:val="28"/>
        </w:rPr>
        <w:t xml:space="preserve"> руководствоваться положениями, указанными в пункте 1 </w:t>
      </w:r>
      <w:r>
        <w:rPr>
          <w:sz w:val="28"/>
          <w:szCs w:val="28"/>
        </w:rPr>
        <w:t xml:space="preserve">распоряжения, то есть </w:t>
      </w:r>
      <w:r w:rsidRPr="00BC2086">
        <w:rPr>
          <w:sz w:val="28"/>
          <w:szCs w:val="28"/>
        </w:rPr>
        <w:t>принять аналогичные меры.</w:t>
      </w:r>
    </w:p>
    <w:p w:rsidR="00906BEE" w:rsidRDefault="00906BEE" w:rsidP="00906BEE">
      <w:pPr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Указами</w:t>
      </w:r>
      <w:r w:rsidRPr="00BC2086">
        <w:rPr>
          <w:sz w:val="28"/>
          <w:szCs w:val="28"/>
        </w:rPr>
        <w:t xml:space="preserve"> Президента РФ от 25.03.2020 </w:t>
      </w:r>
      <w:r>
        <w:rPr>
          <w:sz w:val="28"/>
          <w:szCs w:val="28"/>
        </w:rPr>
        <w:t>№</w:t>
      </w:r>
      <w:r w:rsidRPr="00BC2086">
        <w:rPr>
          <w:sz w:val="28"/>
          <w:szCs w:val="28"/>
        </w:rPr>
        <w:t xml:space="preserve"> 206</w:t>
      </w:r>
      <w:r>
        <w:rPr>
          <w:sz w:val="28"/>
          <w:szCs w:val="28"/>
        </w:rPr>
        <w:t xml:space="preserve">, от </w:t>
      </w:r>
      <w:r w:rsidRPr="00BC2086">
        <w:rPr>
          <w:sz w:val="28"/>
          <w:szCs w:val="28"/>
        </w:rPr>
        <w:t xml:space="preserve">02.04.2020 </w:t>
      </w:r>
      <w:r>
        <w:rPr>
          <w:sz w:val="28"/>
          <w:szCs w:val="28"/>
        </w:rPr>
        <w:t>№</w:t>
      </w:r>
      <w:r w:rsidRPr="00BC2086">
        <w:rPr>
          <w:sz w:val="28"/>
          <w:szCs w:val="28"/>
        </w:rPr>
        <w:t xml:space="preserve"> 239</w:t>
      </w:r>
      <w:r>
        <w:rPr>
          <w:sz w:val="28"/>
          <w:szCs w:val="28"/>
        </w:rPr>
        <w:t xml:space="preserve"> установлены нерабочие дни с </w:t>
      </w:r>
      <w:r w:rsidRPr="00E70433">
        <w:rPr>
          <w:sz w:val="28"/>
          <w:szCs w:val="28"/>
        </w:rPr>
        <w:t>30 марта по 3 апреля 2020 г.</w:t>
      </w:r>
      <w:r>
        <w:rPr>
          <w:sz w:val="28"/>
          <w:szCs w:val="28"/>
        </w:rPr>
        <w:t xml:space="preserve"> включительно, р</w:t>
      </w:r>
      <w:r w:rsidRPr="00BC2086">
        <w:rPr>
          <w:sz w:val="28"/>
          <w:szCs w:val="28"/>
        </w:rPr>
        <w:t>аспоряжение</w:t>
      </w:r>
      <w:r>
        <w:rPr>
          <w:sz w:val="28"/>
          <w:szCs w:val="28"/>
        </w:rPr>
        <w:t>м</w:t>
      </w:r>
      <w:r w:rsidRPr="00BC2086">
        <w:rPr>
          <w:sz w:val="28"/>
          <w:szCs w:val="28"/>
        </w:rPr>
        <w:t xml:space="preserve"> Губернатора Астраханской области от 17.03.2020 </w:t>
      </w:r>
      <w:r>
        <w:rPr>
          <w:sz w:val="28"/>
          <w:szCs w:val="28"/>
        </w:rPr>
        <w:t>№</w:t>
      </w:r>
      <w:r w:rsidRPr="00BC2086">
        <w:rPr>
          <w:sz w:val="28"/>
          <w:szCs w:val="28"/>
        </w:rPr>
        <w:t xml:space="preserve"> 159-р</w:t>
      </w:r>
      <w:r>
        <w:rPr>
          <w:sz w:val="28"/>
          <w:szCs w:val="28"/>
        </w:rPr>
        <w:t xml:space="preserve"> </w:t>
      </w:r>
      <w:r w:rsidRPr="00BC2086">
        <w:rPr>
          <w:sz w:val="28"/>
          <w:szCs w:val="28"/>
        </w:rPr>
        <w:t>на территории Астраханской области</w:t>
      </w:r>
      <w:r>
        <w:rPr>
          <w:sz w:val="28"/>
          <w:szCs w:val="28"/>
        </w:rPr>
        <w:t xml:space="preserve"> введен режим</w:t>
      </w:r>
      <w:r w:rsidRPr="00BC2086">
        <w:rPr>
          <w:sz w:val="28"/>
          <w:szCs w:val="28"/>
        </w:rPr>
        <w:t xml:space="preserve"> повышенной готовности</w:t>
      </w:r>
      <w:r>
        <w:rPr>
          <w:sz w:val="28"/>
          <w:szCs w:val="28"/>
        </w:rPr>
        <w:t xml:space="preserve">, а </w:t>
      </w:r>
      <w:r w:rsidRPr="00BC2086">
        <w:rPr>
          <w:sz w:val="28"/>
          <w:szCs w:val="28"/>
        </w:rPr>
        <w:t>Постановление</w:t>
      </w:r>
      <w:r>
        <w:rPr>
          <w:sz w:val="28"/>
          <w:szCs w:val="28"/>
        </w:rPr>
        <w:t>м</w:t>
      </w:r>
      <w:r w:rsidRPr="00BC2086">
        <w:rPr>
          <w:sz w:val="28"/>
          <w:szCs w:val="28"/>
        </w:rPr>
        <w:t xml:space="preserve"> Правительства Астраханской области от 04.04.2020 </w:t>
      </w:r>
      <w:r>
        <w:rPr>
          <w:sz w:val="28"/>
          <w:szCs w:val="28"/>
        </w:rPr>
        <w:t>№</w:t>
      </w:r>
      <w:r w:rsidRPr="00BC2086">
        <w:rPr>
          <w:sz w:val="28"/>
          <w:szCs w:val="28"/>
        </w:rPr>
        <w:t xml:space="preserve"> 148-</w:t>
      </w:r>
      <w:r w:rsidRPr="00BC2086">
        <w:rPr>
          <w:sz w:val="28"/>
          <w:szCs w:val="28"/>
        </w:rPr>
        <w:lastRenderedPageBreak/>
        <w:t>П</w:t>
      </w:r>
      <w:r>
        <w:rPr>
          <w:sz w:val="28"/>
          <w:szCs w:val="28"/>
        </w:rPr>
        <w:t xml:space="preserve"> утвержден </w:t>
      </w:r>
      <w:r w:rsidRPr="00E70433">
        <w:rPr>
          <w:sz w:val="28"/>
          <w:szCs w:val="28"/>
        </w:rPr>
        <w:t xml:space="preserve">перечень организаций, на которые не распространяется действие Указа Президента Российской Федерации от 02.04.2020 </w:t>
      </w:r>
      <w:r>
        <w:rPr>
          <w:sz w:val="28"/>
          <w:szCs w:val="28"/>
        </w:rPr>
        <w:t>№</w:t>
      </w:r>
      <w:r w:rsidRPr="00E70433">
        <w:rPr>
          <w:sz w:val="28"/>
          <w:szCs w:val="28"/>
        </w:rPr>
        <w:t xml:space="preserve"> 239 </w:t>
      </w:r>
      <w:r>
        <w:rPr>
          <w:sz w:val="28"/>
          <w:szCs w:val="28"/>
        </w:rPr>
        <w:t>«</w:t>
      </w:r>
      <w:r w:rsidRPr="00E70433">
        <w:rPr>
          <w:sz w:val="28"/>
          <w:szCs w:val="28"/>
        </w:rPr>
        <w:t>О</w:t>
      </w:r>
      <w:proofErr w:type="gramEnd"/>
      <w:r w:rsidRPr="00E70433">
        <w:rPr>
          <w:sz w:val="28"/>
          <w:szCs w:val="28"/>
        </w:rPr>
        <w:t xml:space="preserve"> </w:t>
      </w:r>
      <w:proofErr w:type="gramStart"/>
      <w:r w:rsidRPr="00E70433">
        <w:rPr>
          <w:sz w:val="28"/>
          <w:szCs w:val="28"/>
        </w:rPr>
        <w:t>мерах</w:t>
      </w:r>
      <w:proofErr w:type="gramEnd"/>
      <w:r w:rsidRPr="00E70433">
        <w:rPr>
          <w:sz w:val="28"/>
          <w:szCs w:val="28"/>
        </w:rPr>
        <w:t xml:space="preserve"> по обеспечению санитарно-эпидемиологического благополучия населения на территории Российской Федерации в связи с распространением новой коронавирусной инфекции (COVID-19)</w:t>
      </w:r>
      <w:r>
        <w:rPr>
          <w:sz w:val="28"/>
          <w:szCs w:val="28"/>
        </w:rPr>
        <w:t>»</w:t>
      </w:r>
      <w:r w:rsidRPr="00E70433">
        <w:rPr>
          <w:sz w:val="28"/>
          <w:szCs w:val="28"/>
        </w:rPr>
        <w:t>.</w:t>
      </w:r>
    </w:p>
    <w:p w:rsidR="00906BEE" w:rsidRDefault="00906BEE" w:rsidP="00906BE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Таким образом, в сложившихся обстоятельствах ряд арендаторо</w:t>
      </w:r>
      <w:proofErr w:type="gramStart"/>
      <w:r>
        <w:rPr>
          <w:sz w:val="28"/>
          <w:szCs w:val="28"/>
        </w:rPr>
        <w:t>в-</w:t>
      </w:r>
      <w:proofErr w:type="gramEnd"/>
      <w:r>
        <w:rPr>
          <w:sz w:val="28"/>
          <w:szCs w:val="28"/>
        </w:rPr>
        <w:t xml:space="preserve"> </w:t>
      </w:r>
      <w:r w:rsidRPr="00E70433">
        <w:rPr>
          <w:sz w:val="28"/>
          <w:szCs w:val="28"/>
        </w:rPr>
        <w:t>субъект</w:t>
      </w:r>
      <w:r>
        <w:rPr>
          <w:sz w:val="28"/>
          <w:szCs w:val="28"/>
        </w:rPr>
        <w:t>ов</w:t>
      </w:r>
      <w:r w:rsidRPr="00E70433">
        <w:rPr>
          <w:sz w:val="28"/>
          <w:szCs w:val="28"/>
        </w:rPr>
        <w:t xml:space="preserve"> малого и среднего предпринимательства</w:t>
      </w:r>
      <w:r>
        <w:rPr>
          <w:sz w:val="28"/>
          <w:szCs w:val="28"/>
        </w:rPr>
        <w:t xml:space="preserve">, не осуществляют длительность  по независящим от них причинам, что ведет ко значительным финансовым потерям. </w:t>
      </w:r>
    </w:p>
    <w:p w:rsidR="00906BEE" w:rsidRDefault="00906BEE" w:rsidP="00906BEE">
      <w:pPr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Данный проект направлен на поддержку </w:t>
      </w:r>
      <w:r w:rsidRPr="007772E0">
        <w:rPr>
          <w:sz w:val="28"/>
          <w:szCs w:val="28"/>
        </w:rPr>
        <w:t>субъект</w:t>
      </w:r>
      <w:r>
        <w:rPr>
          <w:sz w:val="28"/>
          <w:szCs w:val="28"/>
        </w:rPr>
        <w:t>ов</w:t>
      </w:r>
      <w:r w:rsidRPr="007772E0">
        <w:rPr>
          <w:sz w:val="28"/>
          <w:szCs w:val="28"/>
        </w:rPr>
        <w:t xml:space="preserve"> малого и среднего предпринимательства</w:t>
      </w:r>
      <w:r>
        <w:rPr>
          <w:sz w:val="28"/>
          <w:szCs w:val="28"/>
        </w:rPr>
        <w:t xml:space="preserve"> путем освобождения их от уплаты арендных платежей, а также платы по договорам на установку и эксплуатацию рекламных конструкций на период установления ограничений в целях недопущения распространения коронавирусной инфекции, предоставление отсрочки в их уплате.</w:t>
      </w:r>
      <w:bookmarkStart w:id="0" w:name="_GoBack"/>
      <w:bookmarkEnd w:id="0"/>
      <w:proofErr w:type="gramEnd"/>
    </w:p>
    <w:p w:rsidR="00906BEE" w:rsidRPr="00BC2086" w:rsidRDefault="00906BEE" w:rsidP="00906BE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Таким образом, настоящий проект разработан в целях оказания мер поддержки субъектам малого и среднего предпринимательства. </w:t>
      </w:r>
    </w:p>
    <w:p w:rsidR="00906BEE" w:rsidRDefault="00906BEE" w:rsidP="00906BEE">
      <w:pPr>
        <w:ind w:firstLine="360"/>
        <w:jc w:val="both"/>
        <w:rPr>
          <w:sz w:val="28"/>
          <w:szCs w:val="28"/>
        </w:rPr>
      </w:pPr>
    </w:p>
    <w:p w:rsidR="00906BEE" w:rsidRDefault="00906BEE" w:rsidP="00906BEE">
      <w:pPr>
        <w:ind w:firstLine="360"/>
        <w:jc w:val="both"/>
        <w:rPr>
          <w:sz w:val="28"/>
          <w:szCs w:val="28"/>
        </w:rPr>
      </w:pPr>
    </w:p>
    <w:p w:rsidR="00906BEE" w:rsidRDefault="00906BEE" w:rsidP="00906BEE">
      <w:pPr>
        <w:ind w:firstLine="360"/>
        <w:jc w:val="both"/>
        <w:rPr>
          <w:sz w:val="28"/>
          <w:szCs w:val="28"/>
        </w:rPr>
      </w:pPr>
    </w:p>
    <w:p w:rsidR="00494660" w:rsidRDefault="00494660"/>
    <w:sectPr w:rsidR="00494660" w:rsidSect="00906BEE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BEE"/>
    <w:rsid w:val="00494660"/>
    <w:rsid w:val="00906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B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uiPriority w:val="99"/>
    <w:rsid w:val="00906B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1">
    <w:name w:val=" Знак Знак1"/>
    <w:basedOn w:val="a"/>
    <w:rsid w:val="00906BEE"/>
    <w:pPr>
      <w:spacing w:before="100" w:beforeAutospacing="1" w:after="100" w:afterAutospacing="1"/>
      <w:jc w:val="both"/>
    </w:pPr>
    <w:rPr>
      <w:rFonts w:ascii="Tahoma" w:hAnsi="Tahoma"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B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uiPriority w:val="99"/>
    <w:rsid w:val="00906B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1">
    <w:name w:val=" Знак Знак1"/>
    <w:basedOn w:val="a"/>
    <w:rsid w:val="00906BEE"/>
    <w:pPr>
      <w:spacing w:before="100" w:beforeAutospacing="1" w:after="100" w:afterAutospacing="1"/>
      <w:jc w:val="both"/>
    </w:pPr>
    <w:rPr>
      <w:rFonts w:ascii="Tahoma" w:hAnsi="Tahom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554</Words>
  <Characters>3164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Коновалов Андрей Сергеевич</dc:creator>
  <cp:lastModifiedBy>Коновалов Андрей Сергеевич</cp:lastModifiedBy>
  <cp:revision>1</cp:revision>
  <dcterms:created xsi:type="dcterms:W3CDTF">2020-05-07T14:06:00Z</dcterms:created>
  <dcterms:modified xsi:type="dcterms:W3CDTF">2020-05-07T14:08:00Z</dcterms:modified>
</cp:coreProperties>
</file>