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B9B" w:rsidRDefault="00ED6B47" w:rsidP="00ED6B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6B47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постановления администрации муниципального образования «Город Астрахань» «Об </w:t>
      </w:r>
      <w:r w:rsidR="00177DE7">
        <w:rPr>
          <w:rFonts w:ascii="Times New Roman" w:hAnsi="Times New Roman" w:cs="Times New Roman"/>
          <w:b/>
          <w:sz w:val="28"/>
          <w:szCs w:val="28"/>
        </w:rPr>
        <w:t>установлении</w:t>
      </w:r>
      <w:r w:rsidRPr="00ED6B47">
        <w:rPr>
          <w:rFonts w:ascii="Times New Roman" w:hAnsi="Times New Roman" w:cs="Times New Roman"/>
          <w:b/>
          <w:sz w:val="28"/>
          <w:szCs w:val="28"/>
        </w:rPr>
        <w:t xml:space="preserve"> размера начальной цены аукциона на право заключения договора аренды земельного участка, находящегося  в муниципальной собственности муниципального образования «Город Астрахань» или государственная собственность на который не разграничена»</w:t>
      </w:r>
    </w:p>
    <w:p w:rsidR="00581A81" w:rsidRDefault="00ED6B47" w:rsidP="00ED6B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D6B47">
        <w:rPr>
          <w:rFonts w:ascii="Times New Roman" w:hAnsi="Times New Roman" w:cs="Times New Roman"/>
          <w:sz w:val="28"/>
          <w:szCs w:val="28"/>
        </w:rPr>
        <w:t>Принятие постановления администрации муниципального образования «Город Астрахань»  «Об у</w:t>
      </w:r>
      <w:r w:rsidR="00177DE7">
        <w:rPr>
          <w:rFonts w:ascii="Times New Roman" w:hAnsi="Times New Roman" w:cs="Times New Roman"/>
          <w:sz w:val="28"/>
          <w:szCs w:val="28"/>
        </w:rPr>
        <w:t>становлении</w:t>
      </w:r>
      <w:r w:rsidRPr="00ED6B47">
        <w:rPr>
          <w:rFonts w:ascii="Times New Roman" w:hAnsi="Times New Roman" w:cs="Times New Roman"/>
          <w:sz w:val="28"/>
          <w:szCs w:val="28"/>
        </w:rPr>
        <w:t xml:space="preserve"> размера начальной цены аукциона на право заключения договора аренды земельного участка, находящегося  в муниципальной собственности муниципального образования «Город Астрахань» или </w:t>
      </w:r>
      <w:r w:rsidR="00703426" w:rsidRPr="00703426">
        <w:rPr>
          <w:rFonts w:ascii="Times New Roman" w:hAnsi="Times New Roman" w:cs="Times New Roman"/>
          <w:sz w:val="28"/>
          <w:szCs w:val="28"/>
        </w:rPr>
        <w:t xml:space="preserve"> </w:t>
      </w:r>
      <w:r w:rsidRPr="00ED6B47">
        <w:rPr>
          <w:rFonts w:ascii="Times New Roman" w:hAnsi="Times New Roman" w:cs="Times New Roman"/>
          <w:sz w:val="28"/>
          <w:szCs w:val="28"/>
        </w:rPr>
        <w:t>государственная собственность на который не разграничена»</w:t>
      </w:r>
      <w:r>
        <w:rPr>
          <w:rFonts w:ascii="Times New Roman" w:hAnsi="Times New Roman" w:cs="Times New Roman"/>
          <w:sz w:val="28"/>
          <w:szCs w:val="28"/>
        </w:rPr>
        <w:t xml:space="preserve"> (далее – Постановление) направленно на установление начальной цены аукциона предмета аукциона </w:t>
      </w:r>
      <w:r w:rsidRPr="00ED6B47">
        <w:rPr>
          <w:rFonts w:ascii="Times New Roman" w:hAnsi="Times New Roman" w:cs="Times New Roman"/>
          <w:sz w:val="28"/>
          <w:szCs w:val="28"/>
        </w:rPr>
        <w:t>на право заключения договора аренды земельного участка, находящегося в муниципальной собственности муниципального образ</w:t>
      </w:r>
      <w:r w:rsidR="00703426">
        <w:rPr>
          <w:rFonts w:ascii="Times New Roman" w:hAnsi="Times New Roman" w:cs="Times New Roman"/>
          <w:sz w:val="28"/>
          <w:szCs w:val="28"/>
        </w:rPr>
        <w:t>ования «Город Астрахань</w:t>
      </w:r>
      <w:proofErr w:type="gramEnd"/>
      <w:r w:rsidR="00703426">
        <w:rPr>
          <w:rFonts w:ascii="Times New Roman" w:hAnsi="Times New Roman" w:cs="Times New Roman"/>
          <w:sz w:val="28"/>
          <w:szCs w:val="28"/>
        </w:rPr>
        <w:t xml:space="preserve">» или </w:t>
      </w:r>
      <w:r w:rsidRPr="00ED6B47">
        <w:rPr>
          <w:rFonts w:ascii="Times New Roman" w:hAnsi="Times New Roman" w:cs="Times New Roman"/>
          <w:sz w:val="28"/>
          <w:szCs w:val="28"/>
        </w:rPr>
        <w:t xml:space="preserve">государственная </w:t>
      </w:r>
      <w:proofErr w:type="gramStart"/>
      <w:r w:rsidRPr="00ED6B47">
        <w:rPr>
          <w:rFonts w:ascii="Times New Roman" w:hAnsi="Times New Roman" w:cs="Times New Roman"/>
          <w:sz w:val="28"/>
          <w:szCs w:val="28"/>
        </w:rPr>
        <w:t>собственность</w:t>
      </w:r>
      <w:proofErr w:type="gramEnd"/>
      <w:r w:rsidRPr="00ED6B47">
        <w:rPr>
          <w:rFonts w:ascii="Times New Roman" w:hAnsi="Times New Roman" w:cs="Times New Roman"/>
          <w:sz w:val="28"/>
          <w:szCs w:val="28"/>
        </w:rPr>
        <w:t xml:space="preserve"> на который не разграничена</w:t>
      </w:r>
      <w:r w:rsidR="007A4031">
        <w:rPr>
          <w:rFonts w:ascii="Times New Roman" w:hAnsi="Times New Roman" w:cs="Times New Roman"/>
          <w:sz w:val="28"/>
          <w:szCs w:val="28"/>
        </w:rPr>
        <w:t>, для индивидуального жилищного строительства в размере 40 (сорока) процентов от кадастровой стоимости земельного участка.</w:t>
      </w:r>
    </w:p>
    <w:p w:rsidR="00ED6B47" w:rsidRDefault="00ED6B47" w:rsidP="00ED6B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подготовлено </w:t>
      </w:r>
      <w:r w:rsidR="00581A8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Pr="00ED6B47">
        <w:rPr>
          <w:rFonts w:ascii="Times New Roman" w:hAnsi="Times New Roman" w:cs="Times New Roman"/>
          <w:sz w:val="28"/>
          <w:szCs w:val="28"/>
        </w:rPr>
        <w:t>Земельн</w:t>
      </w:r>
      <w:r w:rsidR="00581A81">
        <w:rPr>
          <w:rFonts w:ascii="Times New Roman" w:hAnsi="Times New Roman" w:cs="Times New Roman"/>
          <w:sz w:val="28"/>
          <w:szCs w:val="28"/>
        </w:rPr>
        <w:t>ым</w:t>
      </w:r>
      <w:r w:rsidRPr="00ED6B47">
        <w:rPr>
          <w:rFonts w:ascii="Times New Roman" w:hAnsi="Times New Roman" w:cs="Times New Roman"/>
          <w:sz w:val="28"/>
          <w:szCs w:val="28"/>
        </w:rPr>
        <w:t xml:space="preserve"> кодекс</w:t>
      </w:r>
      <w:r w:rsidR="00581A81">
        <w:rPr>
          <w:rFonts w:ascii="Times New Roman" w:hAnsi="Times New Roman" w:cs="Times New Roman"/>
          <w:sz w:val="28"/>
          <w:szCs w:val="28"/>
        </w:rPr>
        <w:t>ом</w:t>
      </w:r>
      <w:r w:rsidRPr="00ED6B47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1A81" w:rsidRDefault="00581A81" w:rsidP="00581A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A81">
        <w:rPr>
          <w:rFonts w:ascii="Times New Roman" w:hAnsi="Times New Roman" w:cs="Times New Roman"/>
          <w:sz w:val="28"/>
          <w:szCs w:val="28"/>
        </w:rPr>
        <w:t>Данное постановление разработа</w:t>
      </w:r>
      <w:r>
        <w:rPr>
          <w:rFonts w:ascii="Times New Roman" w:hAnsi="Times New Roman" w:cs="Times New Roman"/>
          <w:sz w:val="28"/>
          <w:szCs w:val="28"/>
        </w:rPr>
        <w:t xml:space="preserve">но в целях реализации права администрации муниципального образования «Город Астрахань» на установление начальной </w:t>
      </w:r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предмета аукциона на право заключения договора аренды земельного участка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установленного </w:t>
      </w:r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>п.14 ст. 39.11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Земельного кодекса 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81A81" w:rsidRDefault="00581A81" w:rsidP="00581A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п.14 ст. 39.11 Земельного кодекса Российской Федерации орган местного самоуправления по своему выбору устанавливает начальную цену предмета аукциона на право заключения договора аренды земельного участка в размере ежегодной арендной платы, определенной по результатам рыночной оценки в соответствии с Федеральным </w:t>
      </w:r>
      <w:hyperlink r:id="rId6" w:history="1">
        <w:r w:rsidRPr="00ED6B4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29.07.1998 №135-ФЗ «Об оценочной деятельности в Российской Федерации», или в размере не менее полутора процентов кадастровой стоимости</w:t>
      </w:r>
      <w:proofErr w:type="gramEnd"/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такого земельного участка, если результаты государственной кадастровой оценки утверждены не ранее чем за пять лет до даты принятия решения о проведен</w:t>
      </w:r>
      <w:proofErr w:type="gramStart"/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>ии ау</w:t>
      </w:r>
      <w:proofErr w:type="gramEnd"/>
      <w:r w:rsidRPr="00ED6B47">
        <w:rPr>
          <w:rFonts w:ascii="Times New Roman" w:eastAsia="Times New Roman" w:hAnsi="Times New Roman" w:cs="Times New Roman"/>
          <w:sz w:val="28"/>
          <w:szCs w:val="28"/>
          <w:lang w:eastAsia="ru-RU"/>
        </w:rPr>
        <w:t>кциона.</w:t>
      </w:r>
    </w:p>
    <w:p w:rsidR="00581A81" w:rsidRDefault="00581A81" w:rsidP="00581A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Утверждение </w:t>
      </w:r>
      <w:r w:rsidR="001755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Постановления</w:t>
      </w:r>
      <w:r w:rsidRPr="00581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повлечет за собой увеличение расходной части бюджета.</w:t>
      </w:r>
    </w:p>
    <w:p w:rsidR="00581A81" w:rsidRDefault="00175518" w:rsidP="00581A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Данным Постановлением могут быть затронуты интересы претендентов на участие в аукционе на п</w:t>
      </w:r>
      <w:r w:rsidRPr="00ED6B47">
        <w:rPr>
          <w:rFonts w:ascii="Times New Roman" w:hAnsi="Times New Roman" w:cs="Times New Roman"/>
          <w:sz w:val="28"/>
          <w:szCs w:val="28"/>
        </w:rPr>
        <w:t xml:space="preserve">раво заключения договора аренды земельного участка, находящегося в муниципальной собственности муниципального образования «Город Астрахань» или </w:t>
      </w:r>
      <w:bookmarkStart w:id="0" w:name="_GoBack"/>
      <w:bookmarkEnd w:id="0"/>
      <w:r w:rsidRPr="00ED6B47">
        <w:rPr>
          <w:rFonts w:ascii="Times New Roman" w:hAnsi="Times New Roman" w:cs="Times New Roman"/>
          <w:sz w:val="28"/>
          <w:szCs w:val="28"/>
        </w:rPr>
        <w:t>государственная собственность на который не разграничена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5518" w:rsidRDefault="00175518" w:rsidP="00581A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5518">
        <w:rPr>
          <w:rFonts w:ascii="Times New Roman" w:hAnsi="Times New Roman" w:cs="Times New Roman"/>
          <w:sz w:val="28"/>
          <w:szCs w:val="28"/>
        </w:rPr>
        <w:t xml:space="preserve">В связи с тем, что в настоящий момент </w:t>
      </w:r>
      <w:r>
        <w:rPr>
          <w:rFonts w:ascii="Times New Roman" w:hAnsi="Times New Roman" w:cs="Times New Roman"/>
          <w:sz w:val="28"/>
          <w:szCs w:val="28"/>
        </w:rPr>
        <w:t>Постановление</w:t>
      </w:r>
      <w:r w:rsidRPr="00175518">
        <w:rPr>
          <w:rFonts w:ascii="Times New Roman" w:hAnsi="Times New Roman" w:cs="Times New Roman"/>
          <w:sz w:val="28"/>
          <w:szCs w:val="28"/>
        </w:rPr>
        <w:t xml:space="preserve"> не принят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175518">
        <w:rPr>
          <w:rFonts w:ascii="Times New Roman" w:hAnsi="Times New Roman" w:cs="Times New Roman"/>
          <w:sz w:val="28"/>
          <w:szCs w:val="28"/>
        </w:rPr>
        <w:t>, определить изменение расходов субъектов предпринимательской деятельности не представляется возможным.</w:t>
      </w:r>
    </w:p>
    <w:p w:rsidR="00175518" w:rsidRPr="00ED6B47" w:rsidRDefault="00175518" w:rsidP="00581A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6B47" w:rsidRPr="00581A81" w:rsidRDefault="00ED6B47" w:rsidP="00ED6B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D6B47" w:rsidRPr="00581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E70"/>
    <w:rsid w:val="00175518"/>
    <w:rsid w:val="00177DE7"/>
    <w:rsid w:val="00581A81"/>
    <w:rsid w:val="005E7B9B"/>
    <w:rsid w:val="00703426"/>
    <w:rsid w:val="007A4031"/>
    <w:rsid w:val="009B1E70"/>
    <w:rsid w:val="00ED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4599620AE2DC0F6EBE724A3ED2ED6857D2326A8945AB544015BA5D504Do2xE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96144-E30B-460C-A458-7B406FEBC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Серина Анастасия Ивановна</dc:creator>
  <cp:keywords/>
  <dc:description/>
  <cp:lastModifiedBy>Di</cp:lastModifiedBy>
  <cp:revision>5</cp:revision>
  <cp:lastPrinted>2018-09-07T07:40:00Z</cp:lastPrinted>
  <dcterms:created xsi:type="dcterms:W3CDTF">2018-09-07T07:12:00Z</dcterms:created>
  <dcterms:modified xsi:type="dcterms:W3CDTF">2018-10-02T12:35:00Z</dcterms:modified>
</cp:coreProperties>
</file>