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F0" w:rsidRDefault="00984FF0" w:rsidP="00652FA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652FAE" w:rsidRDefault="00652FAE" w:rsidP="00652FA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4E129A" w:rsidRDefault="00652FAE" w:rsidP="00652FAE">
      <w:pPr>
        <w:keepNext/>
        <w:keepLines/>
        <w:spacing w:after="0" w:line="240" w:lineRule="auto"/>
        <w:contextualSpacing/>
        <w:jc w:val="center"/>
        <w:rPr>
          <w:rStyle w:val="40"/>
          <w:rFonts w:ascii="Arial" w:hAnsi="Arial" w:cs="Arial"/>
          <w:b w:val="0"/>
          <w:bCs w:val="0"/>
          <w:sz w:val="18"/>
          <w:szCs w:val="18"/>
        </w:rPr>
      </w:pPr>
      <w:bookmarkStart w:id="0" w:name="bookmark3"/>
      <w:r w:rsidRPr="00652FAE">
        <w:rPr>
          <w:rStyle w:val="40"/>
          <w:rFonts w:ascii="Arial" w:hAnsi="Arial" w:cs="Arial"/>
          <w:b w:val="0"/>
          <w:bCs w:val="0"/>
          <w:sz w:val="18"/>
          <w:szCs w:val="18"/>
        </w:rPr>
        <w:t xml:space="preserve">«ПРАКТИКА УПРАВЛЕНИЯ ПРЕДПРИЯТИЕМ ЖКХ В УСЛОВИЯХ РЕФОРМЫ ЗАКОНОДАТЕЛЬСТВА» 17-18 апреля, </w:t>
      </w:r>
    </w:p>
    <w:p w:rsidR="00652FAE" w:rsidRPr="00652FAE" w:rsidRDefault="00652FAE" w:rsidP="00652FAE">
      <w:pPr>
        <w:keepNext/>
        <w:keepLines/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652FAE">
        <w:rPr>
          <w:rStyle w:val="40"/>
          <w:rFonts w:ascii="Arial" w:hAnsi="Arial" w:cs="Arial"/>
          <w:b w:val="0"/>
          <w:bCs w:val="0"/>
          <w:sz w:val="18"/>
          <w:szCs w:val="18"/>
        </w:rPr>
        <w:t>ГК «Измайлово», корп. «Альфа»</w:t>
      </w:r>
      <w:bookmarkEnd w:id="0"/>
    </w:p>
    <w:p w:rsidR="00652FAE" w:rsidRDefault="00652FAE" w:rsidP="00652FAE">
      <w:pPr>
        <w:keepNext/>
        <w:keepLines/>
        <w:spacing w:after="0" w:line="240" w:lineRule="auto"/>
        <w:contextualSpacing/>
        <w:jc w:val="center"/>
        <w:rPr>
          <w:rStyle w:val="50"/>
          <w:rFonts w:ascii="Arial" w:hAnsi="Arial" w:cs="Arial"/>
          <w:b w:val="0"/>
          <w:bCs w:val="0"/>
          <w:sz w:val="18"/>
          <w:szCs w:val="18"/>
        </w:rPr>
      </w:pPr>
      <w:bookmarkStart w:id="1" w:name="bookmark4"/>
      <w:r w:rsidRPr="00652FAE">
        <w:rPr>
          <w:rStyle w:val="50"/>
          <w:rFonts w:ascii="Arial" w:hAnsi="Arial" w:cs="Arial"/>
          <w:b w:val="0"/>
          <w:bCs w:val="0"/>
          <w:sz w:val="18"/>
          <w:szCs w:val="18"/>
        </w:rPr>
        <w:t>В ПРОГРАММЕ КОНФЕРЕНЦИИ 17 АПРЕЛЯ:</w:t>
      </w:r>
      <w:bookmarkEnd w:id="1"/>
    </w:p>
    <w:p w:rsidR="00652FAE" w:rsidRPr="00652FAE" w:rsidRDefault="00652FAE" w:rsidP="00652FAE">
      <w:pPr>
        <w:keepNext/>
        <w:keepLines/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:rsidR="00652FAE" w:rsidRPr="00652FAE" w:rsidRDefault="00652FAE" w:rsidP="00652FAE">
      <w:pPr>
        <w:pStyle w:val="3"/>
        <w:shd w:val="clear" w:color="auto" w:fill="auto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9:00-10:00 Регистрация прибывших участников. Утренний кофе</w:t>
      </w:r>
    </w:p>
    <w:p w:rsidR="00652FAE" w:rsidRPr="00652FAE" w:rsidRDefault="00652FAE" w:rsidP="004E129A">
      <w:pPr>
        <w:spacing w:after="0" w:line="240" w:lineRule="auto"/>
        <w:ind w:hanging="284"/>
        <w:contextualSpacing/>
        <w:rPr>
          <w:rFonts w:ascii="Arial" w:hAnsi="Arial" w:cs="Arial"/>
          <w:sz w:val="18"/>
          <w:szCs w:val="18"/>
        </w:rPr>
      </w:pPr>
      <w:bookmarkStart w:id="2" w:name="bookmark5"/>
      <w:r w:rsidRPr="00652FAE">
        <w:rPr>
          <w:rFonts w:ascii="Arial" w:hAnsi="Arial" w:cs="Arial"/>
          <w:color w:val="000000"/>
          <w:sz w:val="18"/>
          <w:szCs w:val="18"/>
        </w:rPr>
        <w:t xml:space="preserve">10:00-11:30 </w:t>
      </w:r>
      <w:r w:rsidRPr="00652FAE">
        <w:rPr>
          <w:rStyle w:val="70"/>
          <w:rFonts w:ascii="Arial" w:hAnsi="Arial" w:cs="Arial"/>
          <w:sz w:val="18"/>
          <w:szCs w:val="18"/>
        </w:rPr>
        <w:t>ПЛЕНАРНОЕ ЗАСЕДАНИЕ:</w:t>
      </w:r>
      <w:bookmarkEnd w:id="2"/>
    </w:p>
    <w:p w:rsidR="00652FAE" w:rsidRPr="00652FAE" w:rsidRDefault="00652FAE" w:rsidP="00652FAE">
      <w:pPr>
        <w:keepNext/>
        <w:keepLine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bookmarkStart w:id="3" w:name="bookmark6"/>
      <w:r w:rsidRPr="00652FAE">
        <w:rPr>
          <w:rStyle w:val="50"/>
          <w:rFonts w:ascii="Arial" w:hAnsi="Arial" w:cs="Arial"/>
          <w:b w:val="0"/>
          <w:bCs w:val="0"/>
          <w:sz w:val="18"/>
          <w:szCs w:val="18"/>
        </w:rPr>
        <w:t>ИЗМЕНЕНИЯ ЗАКОНОДАТЕЛЬСТВА В ЖИЛИЩНО-КОММУНАЛЬНОЙ СФЕРЕ В 2018 ГОДУ</w:t>
      </w:r>
      <w:bookmarkEnd w:id="3"/>
    </w:p>
    <w:p w:rsidR="00652FAE" w:rsidRPr="00652FAE" w:rsidRDefault="00652FAE" w:rsidP="00652FAE">
      <w:pPr>
        <w:pStyle w:val="3"/>
        <w:shd w:val="clear" w:color="auto" w:fill="auto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652FAE">
        <w:rPr>
          <w:rFonts w:ascii="Arial" w:hAnsi="Arial" w:cs="Arial"/>
          <w:sz w:val="18"/>
          <w:szCs w:val="18"/>
        </w:rPr>
        <w:t>ПРИГЛАШЕНЫ</w:t>
      </w:r>
      <w:proofErr w:type="gramEnd"/>
      <w:r w:rsidRPr="00652FAE">
        <w:rPr>
          <w:rFonts w:ascii="Arial" w:hAnsi="Arial" w:cs="Arial"/>
          <w:sz w:val="18"/>
          <w:szCs w:val="18"/>
        </w:rPr>
        <w:t xml:space="preserve"> К УЧАСТИЮ: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8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Style w:val="a4"/>
          <w:rFonts w:ascii="Arial" w:hAnsi="Arial" w:cs="Arial"/>
          <w:sz w:val="18"/>
          <w:szCs w:val="18"/>
        </w:rPr>
        <w:t xml:space="preserve">ШЕРЕШОВЕЦ Елена Владимировна </w:t>
      </w:r>
      <w:r w:rsidRPr="00652FAE">
        <w:rPr>
          <w:rFonts w:ascii="Arial" w:hAnsi="Arial" w:cs="Arial"/>
          <w:sz w:val="18"/>
          <w:szCs w:val="18"/>
        </w:rPr>
        <w:t xml:space="preserve">- Директор СРО управляющих недвижимостью «КИТ», Член Экспертного совета Комитета по энергетике Государственной Думы Российской Федерации, Член Экспертной группы Центра управления ЖКХ в России в </w:t>
      </w:r>
      <w:proofErr w:type="spellStart"/>
      <w:r w:rsidRPr="00652FAE">
        <w:rPr>
          <w:rFonts w:ascii="Arial" w:hAnsi="Arial" w:cs="Arial"/>
          <w:sz w:val="18"/>
          <w:szCs w:val="18"/>
        </w:rPr>
        <w:t>РАНХиГС</w:t>
      </w:r>
      <w:proofErr w:type="spellEnd"/>
      <w:r w:rsidRPr="00652FAE">
        <w:rPr>
          <w:rFonts w:ascii="Arial" w:hAnsi="Arial" w:cs="Arial"/>
          <w:sz w:val="18"/>
          <w:szCs w:val="18"/>
        </w:rPr>
        <w:t xml:space="preserve"> при Президенте Российской Федерации</w:t>
      </w:r>
    </w:p>
    <w:p w:rsidR="00652FAE" w:rsidRPr="00652FAE" w:rsidRDefault="00652FAE" w:rsidP="004E129A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hanging="284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Style w:val="a4"/>
          <w:rFonts w:ascii="Arial" w:hAnsi="Arial" w:cs="Arial"/>
          <w:sz w:val="18"/>
          <w:szCs w:val="18"/>
        </w:rPr>
        <w:t xml:space="preserve">ХОВАНСКАЯ Галина Петровна </w:t>
      </w:r>
      <w:r w:rsidRPr="00652FAE">
        <w:rPr>
          <w:rFonts w:ascii="Arial" w:hAnsi="Arial" w:cs="Arial"/>
          <w:sz w:val="18"/>
          <w:szCs w:val="18"/>
        </w:rPr>
        <w:t>- Председатель Комитета по жилищной политике и жилищно-коммунальному хозяйству Государственной Думы Российской Федерации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8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Style w:val="a4"/>
          <w:rFonts w:ascii="Arial" w:hAnsi="Arial" w:cs="Arial"/>
          <w:sz w:val="18"/>
          <w:szCs w:val="18"/>
        </w:rPr>
        <w:t xml:space="preserve">ВЕПРЕЦКАЯ Татьяна Павловна </w:t>
      </w:r>
      <w:r w:rsidRPr="00652FAE">
        <w:rPr>
          <w:rFonts w:ascii="Arial" w:hAnsi="Arial" w:cs="Arial"/>
          <w:sz w:val="18"/>
          <w:szCs w:val="18"/>
        </w:rPr>
        <w:t>- Исполнительный директор Некоммерческого партнерства «Национальный Жилищный Конгресс»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8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Style w:val="a4"/>
          <w:rFonts w:ascii="Arial" w:hAnsi="Arial" w:cs="Arial"/>
          <w:sz w:val="18"/>
          <w:szCs w:val="18"/>
        </w:rPr>
        <w:t xml:space="preserve">ОЛЕЙНИКОВА Ольга Анатольевна </w:t>
      </w:r>
      <w:r w:rsidRPr="00652FAE">
        <w:rPr>
          <w:rFonts w:ascii="Arial" w:hAnsi="Arial" w:cs="Arial"/>
          <w:sz w:val="18"/>
          <w:szCs w:val="18"/>
        </w:rPr>
        <w:t>- Заместитель директора Департамента жилищно-коммунального хозяйства Министерства строительства и ЖКХ Российской Федерации</w:t>
      </w:r>
    </w:p>
    <w:p w:rsidR="00652FAE" w:rsidRPr="00652FAE" w:rsidRDefault="00652FAE" w:rsidP="00652FAE">
      <w:pPr>
        <w:pStyle w:val="3"/>
        <w:shd w:val="clear" w:color="auto" w:fill="auto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ВОПРОСЫ К ОБСУЖДЕНИЮ: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8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Изменения в работе жилищных и коммунальных организаций в 2018 году.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8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Новые правила внесения платы за жилищно-коммунальные услуги. Изменения организации и приема платежей граждан. Новая форма платежного документа. Порядок внесения платы в зависимости от вариантов и условий предоставления ЖКУ, порядок участия УО и РСО в начислении и приеме платы.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8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Новые лицензионные требования по управлению МКД: ограничение срока действия лицензии, новые правила лишения лицензии.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8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Применение повышающих коэффициентов в расчетах за коммунальные ресурсы между УО и РСО. Контроль правомерности начисления платежей и меры административной ответственности.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8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Штрафы за необоснованное увеличение размера платы за содержание жилого помещения управляющей организацией и иные изменения (Федеральный закон от 31.12.2017 № 485-ФЗ).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8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 xml:space="preserve">Актуальные аспекты проведения капремонта МКД и условия его </w:t>
      </w:r>
      <w:proofErr w:type="spellStart"/>
      <w:r w:rsidRPr="00652FAE">
        <w:rPr>
          <w:rFonts w:ascii="Arial" w:hAnsi="Arial" w:cs="Arial"/>
          <w:sz w:val="18"/>
          <w:szCs w:val="18"/>
        </w:rPr>
        <w:t>софинансирования</w:t>
      </w:r>
      <w:proofErr w:type="spellEnd"/>
      <w:r w:rsidRPr="00652FAE">
        <w:rPr>
          <w:rFonts w:ascii="Arial" w:hAnsi="Arial" w:cs="Arial"/>
          <w:sz w:val="18"/>
          <w:szCs w:val="18"/>
        </w:rPr>
        <w:t xml:space="preserve"> за счет бюджетных средств. Особенности функционирования Фонда содействия реформирования ЖКХ до 2019 года (Федеральный закон от 31.12.2017 № 483-ФЭ)</w:t>
      </w:r>
    </w:p>
    <w:p w:rsidR="00652FAE" w:rsidRPr="00652FAE" w:rsidRDefault="00652FAE" w:rsidP="00652FAE">
      <w:pPr>
        <w:pStyle w:val="3"/>
        <w:shd w:val="clear" w:color="auto" w:fill="auto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11:30-12:00 Перерыв на кофе</w:t>
      </w:r>
    </w:p>
    <w:p w:rsidR="00652FAE" w:rsidRPr="00652FAE" w:rsidRDefault="00652FAE" w:rsidP="00652FA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bookmarkStart w:id="4" w:name="bookmark7"/>
      <w:r w:rsidRPr="00652FAE">
        <w:rPr>
          <w:rFonts w:ascii="Arial" w:hAnsi="Arial" w:cs="Arial"/>
          <w:color w:val="000000"/>
          <w:sz w:val="18"/>
          <w:szCs w:val="18"/>
        </w:rPr>
        <w:t xml:space="preserve">12:00-13:00 </w:t>
      </w:r>
      <w:r w:rsidRPr="00652FAE">
        <w:rPr>
          <w:rStyle w:val="70"/>
          <w:rFonts w:ascii="Arial" w:hAnsi="Arial" w:cs="Arial"/>
          <w:sz w:val="18"/>
          <w:szCs w:val="18"/>
        </w:rPr>
        <w:t>ТЕМАТИЧЕСКАЯ СЕКЦИЯ:</w:t>
      </w:r>
      <w:bookmarkEnd w:id="4"/>
    </w:p>
    <w:p w:rsidR="00652FAE" w:rsidRPr="00652FAE" w:rsidRDefault="00652FAE" w:rsidP="00652FAE">
      <w:pPr>
        <w:keepNext/>
        <w:keepLine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bookmarkStart w:id="5" w:name="bookmark8"/>
      <w:r w:rsidRPr="00652FAE">
        <w:rPr>
          <w:rStyle w:val="50"/>
          <w:rFonts w:ascii="Arial" w:hAnsi="Arial" w:cs="Arial"/>
          <w:b w:val="0"/>
          <w:bCs w:val="0"/>
          <w:sz w:val="18"/>
          <w:szCs w:val="18"/>
        </w:rPr>
        <w:t>ГИСЖКХДЛЯ ОТРАСЛИ: ПЛЮСЫ И МИНУСЫ</w:t>
      </w:r>
      <w:bookmarkEnd w:id="5"/>
    </w:p>
    <w:p w:rsidR="00652FAE" w:rsidRPr="00652FAE" w:rsidRDefault="00652FAE" w:rsidP="00652FAE">
      <w:pPr>
        <w:pStyle w:val="3"/>
        <w:shd w:val="clear" w:color="auto" w:fill="auto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652FAE">
        <w:rPr>
          <w:rFonts w:ascii="Arial" w:hAnsi="Arial" w:cs="Arial"/>
          <w:sz w:val="18"/>
          <w:szCs w:val="18"/>
        </w:rPr>
        <w:t>ПРИГЛАШЕНЫ</w:t>
      </w:r>
      <w:proofErr w:type="gramEnd"/>
      <w:r w:rsidRPr="00652FAE">
        <w:rPr>
          <w:rFonts w:ascii="Arial" w:hAnsi="Arial" w:cs="Arial"/>
          <w:sz w:val="18"/>
          <w:szCs w:val="18"/>
        </w:rPr>
        <w:t xml:space="preserve"> К УЧАСТИЮ: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8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Style w:val="a4"/>
          <w:rFonts w:ascii="Arial" w:hAnsi="Arial" w:cs="Arial"/>
          <w:sz w:val="18"/>
          <w:szCs w:val="18"/>
        </w:rPr>
        <w:t xml:space="preserve">ШЕРЕШОВЕЦ Елена Владимировна </w:t>
      </w:r>
      <w:r w:rsidRPr="00652FAE">
        <w:rPr>
          <w:rFonts w:ascii="Arial" w:hAnsi="Arial" w:cs="Arial"/>
          <w:sz w:val="18"/>
          <w:szCs w:val="18"/>
        </w:rPr>
        <w:t xml:space="preserve">- Директор СРО управляющих недвижимостью «КИТ», Член Экспертного совета Комитета по энергетике Государственной Думы Российской Федерации, Член Экспертной группы Центра управления ЖКХ в России в </w:t>
      </w:r>
      <w:proofErr w:type="spellStart"/>
      <w:r w:rsidRPr="00652FAE">
        <w:rPr>
          <w:rFonts w:ascii="Arial" w:hAnsi="Arial" w:cs="Arial"/>
          <w:sz w:val="18"/>
          <w:szCs w:val="18"/>
        </w:rPr>
        <w:t>РАНХиГС</w:t>
      </w:r>
      <w:proofErr w:type="spellEnd"/>
      <w:r w:rsidRPr="00652FAE">
        <w:rPr>
          <w:rFonts w:ascii="Arial" w:hAnsi="Arial" w:cs="Arial"/>
          <w:sz w:val="18"/>
          <w:szCs w:val="18"/>
        </w:rPr>
        <w:t xml:space="preserve"> при Президенте Российской Федерации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8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Style w:val="a4"/>
          <w:rFonts w:ascii="Arial" w:hAnsi="Arial" w:cs="Arial"/>
          <w:sz w:val="18"/>
          <w:szCs w:val="18"/>
        </w:rPr>
        <w:t xml:space="preserve">ПОПЛАУХИН Дмитрий Александрович </w:t>
      </w:r>
      <w:r w:rsidRPr="00652FAE">
        <w:rPr>
          <w:rFonts w:ascii="Arial" w:hAnsi="Arial" w:cs="Arial"/>
          <w:sz w:val="18"/>
          <w:szCs w:val="18"/>
        </w:rPr>
        <w:t xml:space="preserve">- Заместитель директора департамента отраслевых проектов </w:t>
      </w:r>
      <w:proofErr w:type="spellStart"/>
      <w:r w:rsidRPr="00652FAE">
        <w:rPr>
          <w:rFonts w:ascii="Arial" w:hAnsi="Arial" w:cs="Arial"/>
          <w:sz w:val="18"/>
          <w:szCs w:val="18"/>
        </w:rPr>
        <w:t>Минкомсвязи</w:t>
      </w:r>
      <w:proofErr w:type="spellEnd"/>
      <w:r w:rsidRPr="00652FAE">
        <w:rPr>
          <w:rFonts w:ascii="Arial" w:hAnsi="Arial" w:cs="Arial"/>
          <w:sz w:val="18"/>
          <w:szCs w:val="18"/>
        </w:rPr>
        <w:t xml:space="preserve"> России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8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Style w:val="a4"/>
          <w:rFonts w:ascii="Arial" w:hAnsi="Arial" w:cs="Arial"/>
          <w:sz w:val="18"/>
          <w:szCs w:val="18"/>
        </w:rPr>
        <w:t xml:space="preserve">ВАЛИТ Борис Михайлович </w:t>
      </w:r>
      <w:r w:rsidRPr="00652FAE">
        <w:rPr>
          <w:rFonts w:ascii="Arial" w:hAnsi="Arial" w:cs="Arial"/>
          <w:sz w:val="18"/>
          <w:szCs w:val="18"/>
        </w:rPr>
        <w:t>- Руководитель интернет службы «</w:t>
      </w:r>
      <w:proofErr w:type="spellStart"/>
      <w:r w:rsidRPr="00652FAE">
        <w:rPr>
          <w:rFonts w:ascii="Arial" w:hAnsi="Arial" w:cs="Arial"/>
          <w:sz w:val="18"/>
          <w:szCs w:val="18"/>
        </w:rPr>
        <w:t>РосКвартал</w:t>
      </w:r>
      <w:proofErr w:type="spellEnd"/>
      <w:r w:rsidRPr="00652FAE">
        <w:rPr>
          <w:rFonts w:ascii="Arial" w:hAnsi="Arial" w:cs="Arial"/>
          <w:sz w:val="18"/>
          <w:szCs w:val="18"/>
        </w:rPr>
        <w:t>», ведущий эксперт-практик в области ГИС ЖКХ</w:t>
      </w:r>
    </w:p>
    <w:p w:rsidR="00652FAE" w:rsidRPr="00652FAE" w:rsidRDefault="00652FAE" w:rsidP="00652FAE">
      <w:pPr>
        <w:pStyle w:val="3"/>
        <w:shd w:val="clear" w:color="auto" w:fill="auto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ВОПРОСЫ К ОБСУЖДЕНИЮ: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8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Новый порядок внесения информации в ГИС ЖКХ: сроки и требования.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8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Правила подтверждения технических ошибок.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8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Размещение информации о лицевых счетах потребителей. Персональные данные: ужесточение ответственности с 1 июля 2017 года.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8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Взаимодействие с платежными агентами и субагентами.</w:t>
      </w:r>
    </w:p>
    <w:p w:rsidR="00652FAE" w:rsidRPr="00652FAE" w:rsidRDefault="00652FAE" w:rsidP="004E129A">
      <w:pPr>
        <w:pStyle w:val="3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hanging="284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Формирование платежного документа в системе.</w:t>
      </w:r>
    </w:p>
    <w:p w:rsidR="00652FAE" w:rsidRPr="00652FAE" w:rsidRDefault="00652FAE" w:rsidP="004E129A">
      <w:pPr>
        <w:pStyle w:val="3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hanging="284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652FAE">
        <w:rPr>
          <w:rFonts w:ascii="Arial" w:hAnsi="Arial" w:cs="Arial"/>
          <w:sz w:val="18"/>
          <w:szCs w:val="18"/>
        </w:rPr>
        <w:t>Исключение из действующего законодательства нормы, предоставлявшей потребителям коммунальных услуг право не вносить плату за жилое помещение и коммунальные услуги при отсутствии в ГИС ЖКХ платежных документов и информации о размере платы за жилое помещение и коммунальные услуги.</w:t>
      </w:r>
      <w:proofErr w:type="gramEnd"/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hanging="240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Административная ответственность за нарушение требований о размещении информации в ГИС ЖКХ в 2018 году (Федеральный закон от 28.12.2017 № 437-ФЭ).</w:t>
      </w:r>
    </w:p>
    <w:p w:rsidR="00652FAE" w:rsidRPr="00652FAE" w:rsidRDefault="00652FAE" w:rsidP="00652FA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color w:val="000000"/>
          <w:sz w:val="18"/>
          <w:szCs w:val="18"/>
        </w:rPr>
        <w:t xml:space="preserve">13:00-14:00 </w:t>
      </w:r>
      <w:r w:rsidRPr="00652FAE">
        <w:rPr>
          <w:rStyle w:val="70"/>
          <w:rFonts w:ascii="Arial" w:hAnsi="Arial" w:cs="Arial"/>
          <w:sz w:val="18"/>
          <w:szCs w:val="18"/>
        </w:rPr>
        <w:t>ТЕМАТИЧЕСКАЯ СЕКЦИЯ:</w:t>
      </w:r>
    </w:p>
    <w:p w:rsidR="00652FAE" w:rsidRPr="00652FAE" w:rsidRDefault="00652FAE" w:rsidP="00652FAE">
      <w:pPr>
        <w:keepNext/>
        <w:keepLine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bookmarkStart w:id="6" w:name="bookmark9"/>
      <w:r w:rsidRPr="00652FAE">
        <w:rPr>
          <w:rStyle w:val="50"/>
          <w:rFonts w:ascii="Arial" w:hAnsi="Arial" w:cs="Arial"/>
          <w:b w:val="0"/>
          <w:bCs w:val="0"/>
          <w:sz w:val="18"/>
          <w:szCs w:val="18"/>
        </w:rPr>
        <w:t>СУДЕБНАЯ ПРАКТИКА В ДОЛГОВЫХ СПОРАХ МЕЖДУ РСО, ЖИЛИЩНЫМИ ОРГАНИЗАЦИЯМИ И НАСЕЛЕНИЕМ</w:t>
      </w:r>
      <w:bookmarkEnd w:id="6"/>
    </w:p>
    <w:p w:rsidR="00652FAE" w:rsidRPr="00652FAE" w:rsidRDefault="00652FAE" w:rsidP="00652FAE">
      <w:pPr>
        <w:pStyle w:val="3"/>
        <w:shd w:val="clear" w:color="auto" w:fill="auto"/>
        <w:spacing w:line="240" w:lineRule="auto"/>
        <w:ind w:firstLine="0"/>
        <w:contextualSpacing/>
        <w:jc w:val="left"/>
        <w:rPr>
          <w:rFonts w:ascii="Arial" w:hAnsi="Arial" w:cs="Arial"/>
          <w:sz w:val="18"/>
          <w:szCs w:val="18"/>
        </w:rPr>
      </w:pPr>
      <w:proofErr w:type="gramStart"/>
      <w:r w:rsidRPr="00652FAE">
        <w:rPr>
          <w:rFonts w:ascii="Arial" w:hAnsi="Arial" w:cs="Arial"/>
          <w:sz w:val="18"/>
          <w:szCs w:val="18"/>
        </w:rPr>
        <w:t>ПРИГЛАШЕНЫ</w:t>
      </w:r>
      <w:proofErr w:type="gramEnd"/>
      <w:r w:rsidRPr="00652FAE">
        <w:rPr>
          <w:rFonts w:ascii="Arial" w:hAnsi="Arial" w:cs="Arial"/>
          <w:sz w:val="18"/>
          <w:szCs w:val="18"/>
        </w:rPr>
        <w:t xml:space="preserve"> К УЧАСТИЮ:</w:t>
      </w:r>
    </w:p>
    <w:p w:rsidR="00652FAE" w:rsidRPr="00652FAE" w:rsidRDefault="00652FAE" w:rsidP="004E129A">
      <w:pPr>
        <w:pStyle w:val="3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hanging="284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Style w:val="a4"/>
          <w:rFonts w:ascii="Arial" w:hAnsi="Arial" w:cs="Arial"/>
          <w:sz w:val="18"/>
          <w:szCs w:val="18"/>
        </w:rPr>
        <w:t xml:space="preserve">ШЕРЕШОВЕЦ Елена Владимировна </w:t>
      </w:r>
      <w:r w:rsidRPr="00652FAE">
        <w:rPr>
          <w:rFonts w:ascii="Arial" w:hAnsi="Arial" w:cs="Arial"/>
          <w:sz w:val="18"/>
          <w:szCs w:val="18"/>
        </w:rPr>
        <w:t xml:space="preserve">- Директор СРО управляющих недвижимостью «КИТ», Член Экспертного совета Комитета по энергетике Государственной Думы Российской Федерации, Член Экспертной группы Центра управления ЖКХ в России в </w:t>
      </w:r>
      <w:proofErr w:type="spellStart"/>
      <w:r w:rsidRPr="00652FAE">
        <w:rPr>
          <w:rFonts w:ascii="Arial" w:hAnsi="Arial" w:cs="Arial"/>
          <w:sz w:val="18"/>
          <w:szCs w:val="18"/>
        </w:rPr>
        <w:t>РАНХиГС</w:t>
      </w:r>
      <w:proofErr w:type="spellEnd"/>
      <w:r w:rsidRPr="00652FAE">
        <w:rPr>
          <w:rFonts w:ascii="Arial" w:hAnsi="Arial" w:cs="Arial"/>
          <w:sz w:val="18"/>
          <w:szCs w:val="18"/>
        </w:rPr>
        <w:t xml:space="preserve"> при Президенте Российской Федерации</w:t>
      </w:r>
    </w:p>
    <w:p w:rsidR="00652FAE" w:rsidRPr="00652FAE" w:rsidRDefault="00652FAE" w:rsidP="004E129A">
      <w:pPr>
        <w:pStyle w:val="3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hanging="284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Style w:val="a4"/>
          <w:rFonts w:ascii="Arial" w:hAnsi="Arial" w:cs="Arial"/>
          <w:sz w:val="18"/>
          <w:szCs w:val="18"/>
        </w:rPr>
        <w:t xml:space="preserve">СЕРГЕЕВ Сергей Сергеевич </w:t>
      </w:r>
      <w:r w:rsidRPr="00652FAE">
        <w:rPr>
          <w:rFonts w:ascii="Arial" w:hAnsi="Arial" w:cs="Arial"/>
          <w:sz w:val="18"/>
          <w:szCs w:val="18"/>
        </w:rPr>
        <w:t>- адвокат Московской коллегии адвокатов «Арбат», ранее юрисконсульт в ПАО «Московская Объединенная Энергетическая Компания»</w:t>
      </w:r>
    </w:p>
    <w:p w:rsidR="00652FAE" w:rsidRPr="00652FAE" w:rsidRDefault="00652FAE" w:rsidP="004E129A">
      <w:pPr>
        <w:pStyle w:val="3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hanging="284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Style w:val="a4"/>
          <w:rFonts w:ascii="Arial" w:hAnsi="Arial" w:cs="Arial"/>
          <w:sz w:val="18"/>
          <w:szCs w:val="18"/>
        </w:rPr>
        <w:t xml:space="preserve">МАТВЕЕВ Александр Владимирович </w:t>
      </w:r>
      <w:r w:rsidRPr="00652FAE">
        <w:rPr>
          <w:rFonts w:ascii="Arial" w:hAnsi="Arial" w:cs="Arial"/>
          <w:sz w:val="18"/>
          <w:szCs w:val="18"/>
        </w:rPr>
        <w:t>- Генеральный директор Центра деловой экспертизы, преподаватель Российской правовой академии Минюста России, советник юстиции 1-го класса</w:t>
      </w:r>
    </w:p>
    <w:p w:rsidR="00652FAE" w:rsidRPr="00652FAE" w:rsidRDefault="00652FAE" w:rsidP="004E129A">
      <w:pPr>
        <w:pStyle w:val="3"/>
        <w:shd w:val="clear" w:color="auto" w:fill="auto"/>
        <w:spacing w:line="240" w:lineRule="auto"/>
        <w:ind w:hanging="284"/>
        <w:contextualSpacing/>
        <w:jc w:val="left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ВОПРОСЫ К ОБСУЖДЕНИЮ:</w:t>
      </w:r>
    </w:p>
    <w:p w:rsidR="00652FAE" w:rsidRPr="00652FAE" w:rsidRDefault="00652FAE" w:rsidP="004E129A">
      <w:pPr>
        <w:pStyle w:val="3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hanging="284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 xml:space="preserve">Судебные споры о признание </w:t>
      </w:r>
      <w:proofErr w:type="gramStart"/>
      <w:r w:rsidRPr="00652FAE">
        <w:rPr>
          <w:rFonts w:ascii="Arial" w:hAnsi="Arial" w:cs="Arial"/>
          <w:sz w:val="18"/>
          <w:szCs w:val="18"/>
        </w:rPr>
        <w:t>незаконным</w:t>
      </w:r>
      <w:proofErr w:type="gramEnd"/>
      <w:r w:rsidRPr="00652FAE">
        <w:rPr>
          <w:rFonts w:ascii="Arial" w:hAnsi="Arial" w:cs="Arial"/>
          <w:sz w:val="18"/>
          <w:szCs w:val="18"/>
        </w:rPr>
        <w:t xml:space="preserve"> отказа в выдаче лицензии на управление МКД.</w:t>
      </w:r>
    </w:p>
    <w:p w:rsidR="00652FAE" w:rsidRPr="00652FAE" w:rsidRDefault="00652FAE" w:rsidP="004E129A">
      <w:pPr>
        <w:pStyle w:val="3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hanging="284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Практика оспаривания результатов конкурсов по отбору управляющей компании для управления МКД.</w:t>
      </w:r>
    </w:p>
    <w:p w:rsidR="00652FAE" w:rsidRPr="00652FAE" w:rsidRDefault="00652FAE" w:rsidP="004E129A">
      <w:pPr>
        <w:pStyle w:val="3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hanging="284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 xml:space="preserve">Оспаривание одностороннего отказа </w:t>
      </w:r>
      <w:proofErr w:type="spellStart"/>
      <w:r w:rsidRPr="00652FAE">
        <w:rPr>
          <w:rFonts w:ascii="Arial" w:hAnsi="Arial" w:cs="Arial"/>
          <w:sz w:val="18"/>
          <w:szCs w:val="18"/>
        </w:rPr>
        <w:t>ресурсоснабжающей</w:t>
      </w:r>
      <w:proofErr w:type="spellEnd"/>
      <w:r w:rsidRPr="00652FAE">
        <w:rPr>
          <w:rFonts w:ascii="Arial" w:hAnsi="Arial" w:cs="Arial"/>
          <w:sz w:val="18"/>
          <w:szCs w:val="18"/>
        </w:rPr>
        <w:t xml:space="preserve"> организации от договора поставки ресурса.</w:t>
      </w:r>
    </w:p>
    <w:p w:rsidR="00652FAE" w:rsidRPr="00652FAE" w:rsidRDefault="00652FAE" w:rsidP="004E129A">
      <w:pPr>
        <w:pStyle w:val="3"/>
        <w:numPr>
          <w:ilvl w:val="0"/>
          <w:numId w:val="1"/>
        </w:numPr>
        <w:shd w:val="clear" w:color="auto" w:fill="auto"/>
        <w:spacing w:line="240" w:lineRule="auto"/>
        <w:ind w:hanging="284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lastRenderedPageBreak/>
        <w:t xml:space="preserve"> Споры с </w:t>
      </w:r>
      <w:proofErr w:type="spellStart"/>
      <w:r w:rsidRPr="00652FAE">
        <w:rPr>
          <w:rFonts w:ascii="Arial" w:hAnsi="Arial" w:cs="Arial"/>
          <w:sz w:val="18"/>
          <w:szCs w:val="18"/>
        </w:rPr>
        <w:t>ресурсоснабжающими</w:t>
      </w:r>
      <w:proofErr w:type="spellEnd"/>
      <w:r w:rsidRPr="00652FAE">
        <w:rPr>
          <w:rFonts w:ascii="Arial" w:hAnsi="Arial" w:cs="Arial"/>
          <w:sz w:val="18"/>
          <w:szCs w:val="18"/>
        </w:rPr>
        <w:t xml:space="preserve"> организациями, взыскание задолженности.</w:t>
      </w:r>
    </w:p>
    <w:p w:rsidR="00652FAE" w:rsidRPr="00652FAE" w:rsidRDefault="00652FAE" w:rsidP="004E129A">
      <w:pPr>
        <w:pStyle w:val="3"/>
        <w:numPr>
          <w:ilvl w:val="0"/>
          <w:numId w:val="1"/>
        </w:numPr>
        <w:shd w:val="clear" w:color="auto" w:fill="auto"/>
        <w:spacing w:line="240" w:lineRule="auto"/>
        <w:ind w:hanging="284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 xml:space="preserve"> Споры о взыскании денежных средств (квартплаты) с собственников жилых помещений при наличии двух управляющих компаний.</w:t>
      </w:r>
    </w:p>
    <w:p w:rsidR="00652FAE" w:rsidRPr="00652FAE" w:rsidRDefault="00652FAE" w:rsidP="004E129A">
      <w:pPr>
        <w:pStyle w:val="3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hanging="284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Вопросы исполнительного производства с участием управляющей компании.</w:t>
      </w:r>
    </w:p>
    <w:p w:rsidR="00652FAE" w:rsidRPr="00652FAE" w:rsidRDefault="00652FAE" w:rsidP="004E129A">
      <w:pPr>
        <w:pStyle w:val="3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hanging="284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Досудебное решение споров.</w:t>
      </w:r>
    </w:p>
    <w:p w:rsidR="00652FAE" w:rsidRPr="00652FAE" w:rsidRDefault="00652FAE" w:rsidP="004E129A">
      <w:pPr>
        <w:pStyle w:val="3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hanging="284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Актуальные меры по обеспечению исполнения обязательств и повышению платежной дисциплины.</w:t>
      </w:r>
    </w:p>
    <w:p w:rsidR="00652FAE" w:rsidRPr="00652FAE" w:rsidRDefault="00652FAE" w:rsidP="00652FA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color w:val="000000"/>
          <w:sz w:val="18"/>
          <w:szCs w:val="18"/>
        </w:rPr>
        <w:t xml:space="preserve">15:00-16:00 </w:t>
      </w:r>
      <w:r w:rsidRPr="00652FAE">
        <w:rPr>
          <w:rStyle w:val="70"/>
          <w:rFonts w:ascii="Arial" w:hAnsi="Arial" w:cs="Arial"/>
          <w:sz w:val="18"/>
          <w:szCs w:val="18"/>
        </w:rPr>
        <w:t>ТЕМАТИЧЕСКАЯ СЕКЦИЯ:</w:t>
      </w:r>
    </w:p>
    <w:p w:rsidR="00652FAE" w:rsidRPr="00652FAE" w:rsidRDefault="00652FAE" w:rsidP="00652FAE">
      <w:pPr>
        <w:keepNext/>
        <w:keepLine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bookmarkStart w:id="7" w:name="bookmark10"/>
      <w:r w:rsidRPr="00652FAE">
        <w:rPr>
          <w:rStyle w:val="50"/>
          <w:rFonts w:ascii="Arial" w:hAnsi="Arial" w:cs="Arial"/>
          <w:b w:val="0"/>
          <w:bCs w:val="0"/>
          <w:sz w:val="18"/>
          <w:szCs w:val="18"/>
        </w:rPr>
        <w:t>СОВРЕМЕННЫЕ МЕХАНИЗМЫ ПРИВЛЕЧЕНИЯ ИНВЕСТИЦИЙ В СФЕРУ ЖКХ</w:t>
      </w:r>
      <w:bookmarkEnd w:id="7"/>
    </w:p>
    <w:p w:rsidR="00652FAE" w:rsidRPr="00652FAE" w:rsidRDefault="00652FAE" w:rsidP="00652FAE">
      <w:pPr>
        <w:pStyle w:val="3"/>
        <w:shd w:val="clear" w:color="auto" w:fill="auto"/>
        <w:spacing w:line="240" w:lineRule="auto"/>
        <w:ind w:firstLine="0"/>
        <w:contextualSpacing/>
        <w:jc w:val="left"/>
        <w:rPr>
          <w:rFonts w:ascii="Arial" w:hAnsi="Arial" w:cs="Arial"/>
          <w:sz w:val="18"/>
          <w:szCs w:val="18"/>
        </w:rPr>
      </w:pPr>
      <w:proofErr w:type="gramStart"/>
      <w:r w:rsidRPr="00652FAE">
        <w:rPr>
          <w:rFonts w:ascii="Arial" w:hAnsi="Arial" w:cs="Arial"/>
          <w:sz w:val="18"/>
          <w:szCs w:val="18"/>
        </w:rPr>
        <w:t>ПРИГЛАШЕНЫ</w:t>
      </w:r>
      <w:proofErr w:type="gramEnd"/>
      <w:r w:rsidRPr="00652FAE">
        <w:rPr>
          <w:rFonts w:ascii="Arial" w:hAnsi="Arial" w:cs="Arial"/>
          <w:sz w:val="18"/>
          <w:szCs w:val="18"/>
        </w:rPr>
        <w:t xml:space="preserve"> К УЧАСТИЮ: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hanging="240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Style w:val="a4"/>
          <w:rFonts w:ascii="Arial" w:hAnsi="Arial" w:cs="Arial"/>
          <w:sz w:val="18"/>
          <w:szCs w:val="18"/>
        </w:rPr>
        <w:t xml:space="preserve">ШЕРЕШОВЕЦ Елена Владимировна </w:t>
      </w:r>
      <w:r w:rsidRPr="00652FAE">
        <w:rPr>
          <w:rFonts w:ascii="Arial" w:hAnsi="Arial" w:cs="Arial"/>
          <w:sz w:val="18"/>
          <w:szCs w:val="18"/>
        </w:rPr>
        <w:t xml:space="preserve">- Директор СРО управляющих недвижимостью «КИТ», Член Экспертного совета Комитета по энергетике Государственной Думы Российской Федерации, Член Экспертной группы Центра управления ЖКХ в России в </w:t>
      </w:r>
      <w:proofErr w:type="spellStart"/>
      <w:r w:rsidRPr="00652FAE">
        <w:rPr>
          <w:rFonts w:ascii="Arial" w:hAnsi="Arial" w:cs="Arial"/>
          <w:sz w:val="18"/>
          <w:szCs w:val="18"/>
        </w:rPr>
        <w:t>РАНХиГС</w:t>
      </w:r>
      <w:proofErr w:type="spellEnd"/>
      <w:r w:rsidRPr="00652FAE">
        <w:rPr>
          <w:rFonts w:ascii="Arial" w:hAnsi="Arial" w:cs="Arial"/>
          <w:sz w:val="18"/>
          <w:szCs w:val="18"/>
        </w:rPr>
        <w:t xml:space="preserve"> при Президенте Российской Федерации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hanging="240"/>
        <w:contextualSpacing/>
        <w:jc w:val="left"/>
        <w:rPr>
          <w:rFonts w:ascii="Arial" w:hAnsi="Arial" w:cs="Arial"/>
          <w:sz w:val="18"/>
          <w:szCs w:val="18"/>
        </w:rPr>
      </w:pPr>
      <w:r w:rsidRPr="00652FAE">
        <w:rPr>
          <w:rStyle w:val="a4"/>
          <w:rFonts w:ascii="Arial" w:hAnsi="Arial" w:cs="Arial"/>
          <w:sz w:val="18"/>
          <w:szCs w:val="18"/>
        </w:rPr>
        <w:t xml:space="preserve">БУЛГАКОВА Ирина Александровна </w:t>
      </w:r>
      <w:r w:rsidRPr="00652FAE">
        <w:rPr>
          <w:rFonts w:ascii="Arial" w:hAnsi="Arial" w:cs="Arial"/>
          <w:sz w:val="18"/>
          <w:szCs w:val="18"/>
        </w:rPr>
        <w:t>- Вице-президент - Руководитель Дирекции по работе с муниципальными проектами АКБ «РОССИЙСКИЙ КАПИТАЛ» (ПАО), Член Наблюдательного Совета АО «Социнвестбанк»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hanging="240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Style w:val="a4"/>
          <w:rFonts w:ascii="Arial" w:hAnsi="Arial" w:cs="Arial"/>
          <w:sz w:val="18"/>
          <w:szCs w:val="18"/>
        </w:rPr>
        <w:t xml:space="preserve">БАТУЕВА Анна </w:t>
      </w:r>
      <w:proofErr w:type="spellStart"/>
      <w:r w:rsidRPr="00652FAE">
        <w:rPr>
          <w:rStyle w:val="a4"/>
          <w:rFonts w:ascii="Arial" w:hAnsi="Arial" w:cs="Arial"/>
          <w:sz w:val="18"/>
          <w:szCs w:val="18"/>
        </w:rPr>
        <w:t>Дугаровна</w:t>
      </w:r>
      <w:proofErr w:type="spellEnd"/>
      <w:r w:rsidRPr="00652FAE">
        <w:rPr>
          <w:rStyle w:val="a4"/>
          <w:rFonts w:ascii="Arial" w:hAnsi="Arial" w:cs="Arial"/>
          <w:sz w:val="18"/>
          <w:szCs w:val="18"/>
        </w:rPr>
        <w:t xml:space="preserve"> </w:t>
      </w:r>
      <w:r w:rsidRPr="00652FAE">
        <w:rPr>
          <w:rFonts w:ascii="Arial" w:hAnsi="Arial" w:cs="Arial"/>
          <w:sz w:val="18"/>
          <w:szCs w:val="18"/>
        </w:rPr>
        <w:t>- Заместитель исполнительного директора Ассоциации ЖКХ «Развитие», магистр частного права, эксперт по вопросам заключения и юридического сопровождения концессионных соглашений.</w:t>
      </w:r>
    </w:p>
    <w:p w:rsidR="00652FAE" w:rsidRPr="00652FAE" w:rsidRDefault="00652FAE" w:rsidP="00652FAE">
      <w:pPr>
        <w:pStyle w:val="3"/>
        <w:shd w:val="clear" w:color="auto" w:fill="auto"/>
        <w:spacing w:line="240" w:lineRule="auto"/>
        <w:ind w:firstLine="0"/>
        <w:contextualSpacing/>
        <w:jc w:val="left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ВОПРОСЫ К ОБСУЖДЕНИЮ:</w:t>
      </w:r>
    </w:p>
    <w:p w:rsidR="00652FAE" w:rsidRPr="006F49ED" w:rsidRDefault="00652FAE" w:rsidP="006F49ED">
      <w:pPr>
        <w:pStyle w:val="3"/>
        <w:numPr>
          <w:ilvl w:val="0"/>
          <w:numId w:val="1"/>
        </w:numPr>
        <w:shd w:val="clear" w:color="auto" w:fill="auto"/>
        <w:tabs>
          <w:tab w:val="left" w:pos="615"/>
          <w:tab w:val="right" w:pos="9164"/>
          <w:tab w:val="right" w:pos="9164"/>
        </w:tabs>
        <w:spacing w:line="240" w:lineRule="auto"/>
        <w:ind w:hanging="240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Последние изменения концессионного законодательства и механизмы финансирования проектов</w:t>
      </w:r>
      <w:r w:rsidR="006F49ED">
        <w:rPr>
          <w:rFonts w:ascii="Arial" w:hAnsi="Arial" w:cs="Arial"/>
          <w:sz w:val="18"/>
          <w:szCs w:val="18"/>
        </w:rPr>
        <w:t xml:space="preserve"> </w:t>
      </w:r>
      <w:r w:rsidRPr="00652FAE">
        <w:rPr>
          <w:rFonts w:ascii="Arial" w:hAnsi="Arial" w:cs="Arial"/>
          <w:sz w:val="18"/>
          <w:szCs w:val="18"/>
        </w:rPr>
        <w:tab/>
      </w:r>
      <w:proofErr w:type="spellStart"/>
      <w:r w:rsidRPr="00652FAE">
        <w:rPr>
          <w:rFonts w:ascii="Arial" w:hAnsi="Arial" w:cs="Arial"/>
          <w:sz w:val="18"/>
          <w:szCs w:val="18"/>
        </w:rPr>
        <w:t>государственно</w:t>
      </w:r>
      <w:r w:rsidRPr="00652FAE">
        <w:rPr>
          <w:rFonts w:ascii="Arial" w:hAnsi="Arial" w:cs="Arial"/>
          <w:sz w:val="18"/>
          <w:szCs w:val="18"/>
        </w:rPr>
        <w:softHyphen/>
        <w:t>частного</w:t>
      </w:r>
      <w:proofErr w:type="spellEnd"/>
      <w:r w:rsidRPr="00652FAE">
        <w:rPr>
          <w:rFonts w:ascii="Arial" w:hAnsi="Arial" w:cs="Arial"/>
          <w:sz w:val="18"/>
          <w:szCs w:val="18"/>
        </w:rPr>
        <w:t xml:space="preserve"> партнерства в коммунальной сфере. Возможности финансирования концессионных проектов</w:t>
      </w:r>
      <w:r w:rsidRPr="00652FAE">
        <w:rPr>
          <w:rFonts w:ascii="Arial" w:hAnsi="Arial" w:cs="Arial"/>
          <w:sz w:val="18"/>
          <w:szCs w:val="18"/>
        </w:rPr>
        <w:tab/>
        <w:t>из федерального</w:t>
      </w:r>
      <w:r w:rsidR="006F49ED">
        <w:rPr>
          <w:rFonts w:ascii="Arial" w:hAnsi="Arial" w:cs="Arial"/>
          <w:sz w:val="18"/>
          <w:szCs w:val="18"/>
        </w:rPr>
        <w:t xml:space="preserve"> </w:t>
      </w:r>
      <w:bookmarkStart w:id="8" w:name="_GoBack"/>
      <w:bookmarkEnd w:id="8"/>
      <w:r w:rsidRPr="006F49ED">
        <w:rPr>
          <w:rFonts w:ascii="Arial" w:hAnsi="Arial" w:cs="Arial"/>
          <w:sz w:val="18"/>
          <w:szCs w:val="18"/>
        </w:rPr>
        <w:t>бюджета.</w:t>
      </w:r>
    </w:p>
    <w:p w:rsidR="00652FAE" w:rsidRPr="00652FAE" w:rsidRDefault="00652FAE" w:rsidP="004E129A">
      <w:pPr>
        <w:pStyle w:val="3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hanging="284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Успешная региональная практика реализации концессий в ЖКХ.</w:t>
      </w:r>
    </w:p>
    <w:p w:rsidR="00652FAE" w:rsidRPr="00652FAE" w:rsidRDefault="00652FAE" w:rsidP="004E129A">
      <w:pPr>
        <w:pStyle w:val="3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hanging="284"/>
        <w:contextualSpacing/>
        <w:jc w:val="left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Участие банков в финансировании проектов по развитию коммунальной инфраструктуры. Практика кредитования муниципальных проектов, проектов в области энергосбережения и концессионных соглашений.</w:t>
      </w:r>
    </w:p>
    <w:p w:rsidR="00652FAE" w:rsidRPr="00652FAE" w:rsidRDefault="00652FAE" w:rsidP="004E129A">
      <w:pPr>
        <w:pStyle w:val="3"/>
        <w:shd w:val="clear" w:color="auto" w:fill="auto"/>
        <w:spacing w:line="240" w:lineRule="auto"/>
        <w:ind w:hanging="284"/>
        <w:contextualSpacing/>
        <w:jc w:val="left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16:00-16:15 Перерыв</w:t>
      </w:r>
    </w:p>
    <w:p w:rsidR="00652FAE" w:rsidRPr="00652FAE" w:rsidRDefault="00652FAE" w:rsidP="004E129A">
      <w:pPr>
        <w:spacing w:after="0" w:line="240" w:lineRule="auto"/>
        <w:ind w:hanging="284"/>
        <w:contextualSpacing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color w:val="000000"/>
          <w:sz w:val="18"/>
          <w:szCs w:val="18"/>
        </w:rPr>
        <w:t xml:space="preserve">16:15-18:00 </w:t>
      </w:r>
      <w:r w:rsidRPr="00652FAE">
        <w:rPr>
          <w:rStyle w:val="70"/>
          <w:rFonts w:ascii="Arial" w:hAnsi="Arial" w:cs="Arial"/>
          <w:sz w:val="18"/>
          <w:szCs w:val="18"/>
        </w:rPr>
        <w:t>ТЕМАТИЧЕСКАЯ СЕКЦИЯ:</w:t>
      </w:r>
    </w:p>
    <w:p w:rsidR="00652FAE" w:rsidRPr="00652FAE" w:rsidRDefault="00652FAE" w:rsidP="004E129A">
      <w:pPr>
        <w:keepNext/>
        <w:keepLines/>
        <w:spacing w:after="0" w:line="240" w:lineRule="auto"/>
        <w:ind w:hanging="284"/>
        <w:contextualSpacing/>
        <w:rPr>
          <w:rFonts w:ascii="Arial" w:hAnsi="Arial" w:cs="Arial"/>
          <w:sz w:val="18"/>
          <w:szCs w:val="18"/>
        </w:rPr>
      </w:pPr>
      <w:bookmarkStart w:id="9" w:name="bookmark11"/>
      <w:r w:rsidRPr="00652FAE">
        <w:rPr>
          <w:rStyle w:val="50"/>
          <w:rFonts w:ascii="Arial" w:hAnsi="Arial" w:cs="Arial"/>
          <w:b w:val="0"/>
          <w:bCs w:val="0"/>
          <w:sz w:val="18"/>
          <w:szCs w:val="18"/>
        </w:rPr>
        <w:t>УПРАВЛЕНИЕ ЖИЛИЩНЫМ ФОНДОМ: ПРОБЛЕМЫ И ПЕРСПЕКТИВЫ</w:t>
      </w:r>
      <w:bookmarkEnd w:id="9"/>
    </w:p>
    <w:p w:rsidR="00652FAE" w:rsidRPr="00652FAE" w:rsidRDefault="00652FAE" w:rsidP="004E129A">
      <w:pPr>
        <w:pStyle w:val="3"/>
        <w:shd w:val="clear" w:color="auto" w:fill="auto"/>
        <w:spacing w:line="240" w:lineRule="auto"/>
        <w:ind w:hanging="284"/>
        <w:contextualSpacing/>
        <w:jc w:val="left"/>
        <w:rPr>
          <w:rFonts w:ascii="Arial" w:hAnsi="Arial" w:cs="Arial"/>
          <w:sz w:val="18"/>
          <w:szCs w:val="18"/>
        </w:rPr>
      </w:pPr>
      <w:proofErr w:type="gramStart"/>
      <w:r w:rsidRPr="00652FAE">
        <w:rPr>
          <w:rFonts w:ascii="Arial" w:hAnsi="Arial" w:cs="Arial"/>
          <w:sz w:val="18"/>
          <w:szCs w:val="18"/>
        </w:rPr>
        <w:t>ПРИГЛАШЕНЫ</w:t>
      </w:r>
      <w:proofErr w:type="gramEnd"/>
      <w:r w:rsidRPr="00652FAE">
        <w:rPr>
          <w:rFonts w:ascii="Arial" w:hAnsi="Arial" w:cs="Arial"/>
          <w:sz w:val="18"/>
          <w:szCs w:val="18"/>
        </w:rPr>
        <w:t xml:space="preserve"> К УЧАСТИЮ:</w:t>
      </w:r>
    </w:p>
    <w:p w:rsidR="00652FAE" w:rsidRPr="00652FAE" w:rsidRDefault="00652FAE" w:rsidP="004E129A">
      <w:pPr>
        <w:pStyle w:val="3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hanging="284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Style w:val="a4"/>
          <w:rFonts w:ascii="Arial" w:hAnsi="Arial" w:cs="Arial"/>
          <w:sz w:val="18"/>
          <w:szCs w:val="18"/>
        </w:rPr>
        <w:t xml:space="preserve">ШЕРЕШОВЕЦ Елена Владимировна </w:t>
      </w:r>
      <w:r w:rsidRPr="00652FAE">
        <w:rPr>
          <w:rFonts w:ascii="Arial" w:hAnsi="Arial" w:cs="Arial"/>
          <w:sz w:val="18"/>
          <w:szCs w:val="18"/>
        </w:rPr>
        <w:t xml:space="preserve">- Директор СРО управляющих недвижимостью «КИТ», Член Экспертного совета Комитета по энергетике Государственной Думы Российской Федерации, Член Экспертной группы Центра управления ЖКХ в России в </w:t>
      </w:r>
      <w:proofErr w:type="spellStart"/>
      <w:r w:rsidRPr="00652FAE">
        <w:rPr>
          <w:rFonts w:ascii="Arial" w:hAnsi="Arial" w:cs="Arial"/>
          <w:sz w:val="18"/>
          <w:szCs w:val="18"/>
        </w:rPr>
        <w:t>РАНХиГС</w:t>
      </w:r>
      <w:proofErr w:type="spellEnd"/>
      <w:r w:rsidRPr="00652FAE">
        <w:rPr>
          <w:rFonts w:ascii="Arial" w:hAnsi="Arial" w:cs="Arial"/>
          <w:sz w:val="18"/>
          <w:szCs w:val="18"/>
        </w:rPr>
        <w:t xml:space="preserve"> при Президенте Российской Федерации</w:t>
      </w:r>
    </w:p>
    <w:p w:rsidR="00652FAE" w:rsidRPr="00652FAE" w:rsidRDefault="00652FAE" w:rsidP="004E129A">
      <w:pPr>
        <w:pStyle w:val="3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hanging="284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Style w:val="a4"/>
          <w:rFonts w:ascii="Arial" w:hAnsi="Arial" w:cs="Arial"/>
          <w:sz w:val="18"/>
          <w:szCs w:val="18"/>
        </w:rPr>
        <w:t xml:space="preserve">КОЧЕТКОВ Юрий Владимирович </w:t>
      </w:r>
      <w:r w:rsidRPr="00652FAE">
        <w:rPr>
          <w:rFonts w:ascii="Arial" w:hAnsi="Arial" w:cs="Arial"/>
          <w:sz w:val="18"/>
          <w:szCs w:val="18"/>
        </w:rPr>
        <w:t xml:space="preserve">- Генеральный директор компании </w:t>
      </w:r>
      <w:proofErr w:type="spellStart"/>
      <w:r w:rsidRPr="00652FAE">
        <w:rPr>
          <w:rFonts w:ascii="Arial" w:hAnsi="Arial" w:cs="Arial"/>
          <w:sz w:val="18"/>
          <w:szCs w:val="18"/>
        </w:rPr>
        <w:t>Бурмистр</w:t>
      </w:r>
      <w:proofErr w:type="gramStart"/>
      <w:r w:rsidRPr="00652FAE">
        <w:rPr>
          <w:rFonts w:ascii="Arial" w:hAnsi="Arial" w:cs="Arial"/>
          <w:sz w:val="18"/>
          <w:szCs w:val="18"/>
        </w:rPr>
        <w:t>.р</w:t>
      </w:r>
      <w:proofErr w:type="gramEnd"/>
      <w:r w:rsidRPr="00652FAE">
        <w:rPr>
          <w:rFonts w:ascii="Arial" w:hAnsi="Arial" w:cs="Arial"/>
          <w:sz w:val="18"/>
          <w:szCs w:val="18"/>
        </w:rPr>
        <w:t>у</w:t>
      </w:r>
      <w:proofErr w:type="spellEnd"/>
      <w:r w:rsidRPr="00652FAE">
        <w:rPr>
          <w:rFonts w:ascii="Arial" w:hAnsi="Arial" w:cs="Arial"/>
          <w:sz w:val="18"/>
          <w:szCs w:val="18"/>
        </w:rPr>
        <w:t>, автор и модератор форума по управлению МКД</w:t>
      </w:r>
    </w:p>
    <w:p w:rsidR="00652FAE" w:rsidRPr="00652FAE" w:rsidRDefault="00652FAE" w:rsidP="004E129A">
      <w:pPr>
        <w:pStyle w:val="3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hanging="284"/>
        <w:contextualSpacing/>
        <w:jc w:val="left"/>
        <w:rPr>
          <w:rFonts w:ascii="Arial" w:hAnsi="Arial" w:cs="Arial"/>
          <w:sz w:val="18"/>
          <w:szCs w:val="18"/>
        </w:rPr>
      </w:pPr>
      <w:r w:rsidRPr="00652FAE">
        <w:rPr>
          <w:rStyle w:val="a4"/>
          <w:rFonts w:ascii="Arial" w:hAnsi="Arial" w:cs="Arial"/>
          <w:sz w:val="18"/>
          <w:szCs w:val="18"/>
        </w:rPr>
        <w:t xml:space="preserve">ГОРДЕЕВ Дмитрий Павлович </w:t>
      </w:r>
      <w:r w:rsidRPr="00652FAE">
        <w:rPr>
          <w:rFonts w:ascii="Arial" w:hAnsi="Arial" w:cs="Arial"/>
          <w:sz w:val="18"/>
          <w:szCs w:val="18"/>
        </w:rPr>
        <w:t>- Ведущий юрисконсульт направления «Городское хозяйство» Фонда «Институт экономики города», разработчик нормативных правовых актов и методических документов в жилищной сфере</w:t>
      </w:r>
    </w:p>
    <w:p w:rsidR="00652FAE" w:rsidRPr="00652FAE" w:rsidRDefault="00652FAE" w:rsidP="00652FAE">
      <w:pPr>
        <w:pStyle w:val="3"/>
        <w:shd w:val="clear" w:color="auto" w:fill="auto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ВОПРОСЫ К ОБСУЖДЕНИЮ: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7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Изменения в договорных отношениях с РСО в 2018 году с учетом новых правил расчета стоимости коммунальных ресурсов. Применение повышающих коэффициентов при различных договорных схемах.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7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 xml:space="preserve">Новые правила финансирования капремонта МКД (Федеральный закон от 20.12.2017 № 399-Ф). Новый порядок </w:t>
      </w:r>
      <w:proofErr w:type="gramStart"/>
      <w:r w:rsidRPr="00652FAE">
        <w:rPr>
          <w:rFonts w:ascii="Arial" w:hAnsi="Arial" w:cs="Arial"/>
          <w:sz w:val="18"/>
          <w:szCs w:val="18"/>
        </w:rPr>
        <w:t>выбора способа формирования фонда капитального ремонта</w:t>
      </w:r>
      <w:proofErr w:type="gramEnd"/>
      <w:r w:rsidRPr="00652FAE">
        <w:rPr>
          <w:rFonts w:ascii="Arial" w:hAnsi="Arial" w:cs="Arial"/>
          <w:sz w:val="18"/>
          <w:szCs w:val="18"/>
        </w:rPr>
        <w:t>. Капремонт в МКД, которым его проведение требовалось еще до приватизации.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7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Введение единых стандартов управления МКД.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7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Законопроект об изъятии дома из управления.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7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Государственный жилищный надзор и муниципальный жилищный контроль.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7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Ограничение срока действия лицензии на осуществление деятельности по управлению МКД и условия ее продления.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7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Новые полномочия Правительства РФ по определению перечня грубых нарушений лицензионных требований.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7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Ответственность за качество поставляемых коммунальных услуг.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7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Порядок установления размера и порядка внесения платы в целях содержания общего имущества Общим собранием собственников.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7"/>
        </w:tabs>
        <w:spacing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Новое в проведении общего собрания собственников жилья: различия общего собрания собственников помещении и общего собрания членов ТСЖ. Новые требования к содержанию и оформлению протокола ОСС.</w:t>
      </w:r>
    </w:p>
    <w:p w:rsidR="004E129A" w:rsidRDefault="004E129A" w:rsidP="00652FAE">
      <w:pPr>
        <w:keepNext/>
        <w:keepLines/>
        <w:spacing w:after="0" w:line="240" w:lineRule="auto"/>
        <w:contextualSpacing/>
        <w:jc w:val="center"/>
        <w:rPr>
          <w:rStyle w:val="40"/>
          <w:rFonts w:ascii="Arial" w:hAnsi="Arial" w:cs="Arial"/>
          <w:b w:val="0"/>
          <w:bCs w:val="0"/>
          <w:sz w:val="18"/>
          <w:szCs w:val="18"/>
        </w:rPr>
      </w:pPr>
      <w:bookmarkStart w:id="10" w:name="bookmark12"/>
    </w:p>
    <w:p w:rsidR="00652FAE" w:rsidRPr="00652FAE" w:rsidRDefault="00652FAE" w:rsidP="00652FAE">
      <w:pPr>
        <w:keepNext/>
        <w:keepLines/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652FAE">
        <w:rPr>
          <w:rStyle w:val="40"/>
          <w:rFonts w:ascii="Arial" w:hAnsi="Arial" w:cs="Arial"/>
          <w:b w:val="0"/>
          <w:bCs w:val="0"/>
          <w:sz w:val="18"/>
          <w:szCs w:val="18"/>
        </w:rPr>
        <w:t>В ПРОГРАММЕ КОНФЕРЕНЦИИ 18 АПРЕЛЯ:</w:t>
      </w:r>
      <w:bookmarkEnd w:id="10"/>
    </w:p>
    <w:p w:rsidR="00652FAE" w:rsidRPr="00652FAE" w:rsidRDefault="00652FAE" w:rsidP="00652FA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color w:val="000000"/>
          <w:sz w:val="18"/>
          <w:szCs w:val="18"/>
        </w:rPr>
        <w:t>9:00-10:00 Утренний кофе</w:t>
      </w:r>
    </w:p>
    <w:p w:rsidR="00652FAE" w:rsidRPr="00652FAE" w:rsidRDefault="00652FAE" w:rsidP="00652FA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color w:val="000000"/>
          <w:sz w:val="18"/>
          <w:szCs w:val="18"/>
        </w:rPr>
        <w:t xml:space="preserve">10:00-12:00 </w:t>
      </w:r>
      <w:r w:rsidRPr="00652FAE">
        <w:rPr>
          <w:rStyle w:val="70"/>
          <w:rFonts w:ascii="Arial" w:hAnsi="Arial" w:cs="Arial"/>
          <w:sz w:val="18"/>
          <w:szCs w:val="18"/>
        </w:rPr>
        <w:t>ТЕМАТИЧЕСКАЯ СЕКЦИЯ:</w:t>
      </w:r>
    </w:p>
    <w:p w:rsidR="00652FAE" w:rsidRPr="00652FAE" w:rsidRDefault="00652FAE" w:rsidP="00652FAE">
      <w:pPr>
        <w:keepNext/>
        <w:keepLine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bookmarkStart w:id="11" w:name="bookmark13"/>
      <w:r w:rsidRPr="00652FAE">
        <w:rPr>
          <w:rStyle w:val="50"/>
          <w:rFonts w:ascii="Arial" w:hAnsi="Arial" w:cs="Arial"/>
          <w:b w:val="0"/>
          <w:bCs w:val="0"/>
          <w:sz w:val="18"/>
          <w:szCs w:val="18"/>
        </w:rPr>
        <w:t>ПЕРЕХОД НА ПРЯМЫЕ ДОГОВОРЫ И ПЛАТЕЖИ ЗА КОММУНАЛЬНЫЕ УСЛУГИ</w:t>
      </w:r>
      <w:bookmarkEnd w:id="11"/>
    </w:p>
    <w:p w:rsidR="00652FAE" w:rsidRPr="00652FAE" w:rsidRDefault="00652FAE" w:rsidP="00652FAE">
      <w:pPr>
        <w:pStyle w:val="3"/>
        <w:shd w:val="clear" w:color="auto" w:fill="auto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652FAE">
        <w:rPr>
          <w:rFonts w:ascii="Arial" w:hAnsi="Arial" w:cs="Arial"/>
          <w:sz w:val="18"/>
          <w:szCs w:val="18"/>
        </w:rPr>
        <w:t>ПРИГЛАШЕНЫ</w:t>
      </w:r>
      <w:proofErr w:type="gramEnd"/>
      <w:r w:rsidRPr="00652FAE">
        <w:rPr>
          <w:rFonts w:ascii="Arial" w:hAnsi="Arial" w:cs="Arial"/>
          <w:sz w:val="18"/>
          <w:szCs w:val="18"/>
        </w:rPr>
        <w:t xml:space="preserve"> К УЧАСТИЮ: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7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Style w:val="a4"/>
          <w:rFonts w:ascii="Arial" w:hAnsi="Arial" w:cs="Arial"/>
          <w:sz w:val="18"/>
          <w:szCs w:val="18"/>
        </w:rPr>
        <w:t xml:space="preserve">БЕСЕДИНА Светлана Владимировна </w:t>
      </w:r>
      <w:r w:rsidRPr="00652FAE">
        <w:rPr>
          <w:rFonts w:ascii="Arial" w:hAnsi="Arial" w:cs="Arial"/>
          <w:sz w:val="18"/>
          <w:szCs w:val="18"/>
        </w:rPr>
        <w:t>- Заместитель Генерального директора Института экономики ЖКХ, эксперт Всемирного банка по вопросам ЖКХ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7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Style w:val="a4"/>
          <w:rFonts w:ascii="Arial" w:hAnsi="Arial" w:cs="Arial"/>
          <w:sz w:val="18"/>
          <w:szCs w:val="18"/>
        </w:rPr>
        <w:t xml:space="preserve">ГИЛИЧИНСКАЯ Ольга Львовна </w:t>
      </w:r>
      <w:r w:rsidRPr="00652FAE">
        <w:rPr>
          <w:rFonts w:ascii="Arial" w:hAnsi="Arial" w:cs="Arial"/>
          <w:sz w:val="18"/>
          <w:szCs w:val="18"/>
        </w:rPr>
        <w:t>- Заместитель директора ИТЦ «</w:t>
      </w:r>
      <w:proofErr w:type="spellStart"/>
      <w:r w:rsidRPr="00652FAE">
        <w:rPr>
          <w:rFonts w:ascii="Arial" w:hAnsi="Arial" w:cs="Arial"/>
          <w:sz w:val="18"/>
          <w:szCs w:val="18"/>
        </w:rPr>
        <w:t>Энергоэффект</w:t>
      </w:r>
      <w:proofErr w:type="spellEnd"/>
      <w:r w:rsidRPr="00652FAE">
        <w:rPr>
          <w:rFonts w:ascii="Arial" w:hAnsi="Arial" w:cs="Arial"/>
          <w:sz w:val="18"/>
          <w:szCs w:val="18"/>
        </w:rPr>
        <w:t>»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7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Style w:val="a4"/>
          <w:rFonts w:ascii="Arial" w:hAnsi="Arial" w:cs="Arial"/>
          <w:sz w:val="18"/>
          <w:szCs w:val="18"/>
        </w:rPr>
        <w:t xml:space="preserve">МИНОФЬЕВА Галина Алексеевна </w:t>
      </w:r>
      <w:r w:rsidRPr="00652FAE">
        <w:rPr>
          <w:rFonts w:ascii="Arial" w:hAnsi="Arial" w:cs="Arial"/>
          <w:sz w:val="18"/>
          <w:szCs w:val="18"/>
        </w:rPr>
        <w:t>- Методолог ГБУ «Информационный город», экономист-практик в сфере тарифного регулирования ЖКХ.</w:t>
      </w:r>
    </w:p>
    <w:p w:rsidR="00652FAE" w:rsidRPr="00652FAE" w:rsidRDefault="00652FAE" w:rsidP="00652FAE">
      <w:pPr>
        <w:pStyle w:val="3"/>
        <w:shd w:val="clear" w:color="auto" w:fill="auto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ВОПРОСЫ К ОБСУЖДЕНИЮ: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7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Обзор законопроектов о прямых договорах и прямых расчетах за коммунальные услуги.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7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 xml:space="preserve">Преимущества и недостатки прямых расчетов для управляющих и </w:t>
      </w:r>
      <w:proofErr w:type="spellStart"/>
      <w:r w:rsidRPr="00652FAE">
        <w:rPr>
          <w:rFonts w:ascii="Arial" w:hAnsi="Arial" w:cs="Arial"/>
          <w:sz w:val="18"/>
          <w:szCs w:val="18"/>
        </w:rPr>
        <w:t>ресурсоснабжающих</w:t>
      </w:r>
      <w:proofErr w:type="spellEnd"/>
      <w:r w:rsidRPr="00652FAE">
        <w:rPr>
          <w:rFonts w:ascii="Arial" w:hAnsi="Arial" w:cs="Arial"/>
          <w:sz w:val="18"/>
          <w:szCs w:val="18"/>
        </w:rPr>
        <w:t xml:space="preserve"> организаций.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7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 xml:space="preserve">Договорные отношения управляющих и </w:t>
      </w:r>
      <w:proofErr w:type="spellStart"/>
      <w:r w:rsidRPr="00652FAE">
        <w:rPr>
          <w:rFonts w:ascii="Arial" w:hAnsi="Arial" w:cs="Arial"/>
          <w:sz w:val="18"/>
          <w:szCs w:val="18"/>
        </w:rPr>
        <w:t>ресурсоснабжающих</w:t>
      </w:r>
      <w:proofErr w:type="spellEnd"/>
      <w:r w:rsidRPr="00652FAE">
        <w:rPr>
          <w:rFonts w:ascii="Arial" w:hAnsi="Arial" w:cs="Arial"/>
          <w:sz w:val="18"/>
          <w:szCs w:val="18"/>
        </w:rPr>
        <w:t xml:space="preserve"> организаций при переходе на прямые расчеты. Порядок заключения прямых договоров между УО и РСО с учетом интересов собственников.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7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 xml:space="preserve">Типовая форма прямого договора. Подготовка к переходу на прямые договоры: порядок расторжения текущих договоров </w:t>
      </w:r>
      <w:proofErr w:type="spellStart"/>
      <w:r w:rsidRPr="00652FAE">
        <w:rPr>
          <w:rFonts w:ascii="Arial" w:hAnsi="Arial" w:cs="Arial"/>
          <w:sz w:val="18"/>
          <w:szCs w:val="18"/>
        </w:rPr>
        <w:t>ресурсоснабжения</w:t>
      </w:r>
      <w:proofErr w:type="spellEnd"/>
      <w:r w:rsidRPr="00652FAE">
        <w:rPr>
          <w:rFonts w:ascii="Arial" w:hAnsi="Arial" w:cs="Arial"/>
          <w:sz w:val="18"/>
          <w:szCs w:val="18"/>
        </w:rPr>
        <w:t xml:space="preserve"> между УО и РСО.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7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 xml:space="preserve">Особенности финансовых расчетов при прямых платежах. Порядок зачисления денежных средств от собственников </w:t>
      </w:r>
      <w:r w:rsidRPr="00652FAE">
        <w:rPr>
          <w:rFonts w:ascii="Arial" w:hAnsi="Arial" w:cs="Arial"/>
          <w:sz w:val="18"/>
          <w:szCs w:val="18"/>
        </w:rPr>
        <w:lastRenderedPageBreak/>
        <w:t>в пользу РСО.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7"/>
        </w:tabs>
        <w:spacing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 xml:space="preserve">Роль информационно-расчетных центров, их новые функции и порядок взаимодействия с управляющими и </w:t>
      </w:r>
      <w:proofErr w:type="spellStart"/>
      <w:r w:rsidRPr="00652FAE">
        <w:rPr>
          <w:rFonts w:ascii="Arial" w:hAnsi="Arial" w:cs="Arial"/>
          <w:sz w:val="18"/>
          <w:szCs w:val="18"/>
        </w:rPr>
        <w:t>ресурсоснабжающими</w:t>
      </w:r>
      <w:proofErr w:type="spellEnd"/>
      <w:r w:rsidRPr="00652FAE">
        <w:rPr>
          <w:rFonts w:ascii="Arial" w:hAnsi="Arial" w:cs="Arial"/>
          <w:sz w:val="18"/>
          <w:szCs w:val="18"/>
        </w:rPr>
        <w:t xml:space="preserve"> организациями.</w:t>
      </w:r>
    </w:p>
    <w:p w:rsidR="00652FAE" w:rsidRPr="00652FAE" w:rsidRDefault="00652FAE" w:rsidP="00652FAE">
      <w:pPr>
        <w:pStyle w:val="3"/>
        <w:shd w:val="clear" w:color="auto" w:fill="auto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12:00-12:30 Перерыв на кофе</w:t>
      </w:r>
    </w:p>
    <w:p w:rsidR="00652FAE" w:rsidRPr="00652FAE" w:rsidRDefault="00652FAE" w:rsidP="00652FA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color w:val="000000"/>
          <w:sz w:val="18"/>
          <w:szCs w:val="18"/>
        </w:rPr>
        <w:t xml:space="preserve">12:30-13:30 </w:t>
      </w:r>
      <w:r w:rsidRPr="00652FAE">
        <w:rPr>
          <w:rStyle w:val="70"/>
          <w:rFonts w:ascii="Arial" w:hAnsi="Arial" w:cs="Arial"/>
          <w:sz w:val="18"/>
          <w:szCs w:val="18"/>
        </w:rPr>
        <w:t>ТЕМАТИЧЕСКАЯ СЕКЦИЯ:</w:t>
      </w:r>
    </w:p>
    <w:p w:rsidR="00652FAE" w:rsidRPr="00652FAE" w:rsidRDefault="00652FAE" w:rsidP="00652FAE">
      <w:pPr>
        <w:keepNext/>
        <w:keepLine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bookmarkStart w:id="12" w:name="bookmark14"/>
      <w:r w:rsidRPr="00652FAE">
        <w:rPr>
          <w:rStyle w:val="50"/>
          <w:rFonts w:ascii="Arial" w:hAnsi="Arial" w:cs="Arial"/>
          <w:b w:val="0"/>
          <w:bCs w:val="0"/>
          <w:sz w:val="18"/>
          <w:szCs w:val="18"/>
        </w:rPr>
        <w:t>НОВЫЙ ПОРЯДОК ПО ОБРАЩЕНИЮ, ХРАНЕНИЮ И УТИЛИЗАЦИИ ТКО В 2018 ГОДУ</w:t>
      </w:r>
      <w:bookmarkEnd w:id="12"/>
    </w:p>
    <w:p w:rsidR="00652FAE" w:rsidRPr="00652FAE" w:rsidRDefault="00652FAE" w:rsidP="00652FAE">
      <w:pPr>
        <w:pStyle w:val="3"/>
        <w:shd w:val="clear" w:color="auto" w:fill="auto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652FAE">
        <w:rPr>
          <w:rFonts w:ascii="Arial" w:hAnsi="Arial" w:cs="Arial"/>
          <w:sz w:val="18"/>
          <w:szCs w:val="18"/>
        </w:rPr>
        <w:t>ПРИГЛАШЕНЫ</w:t>
      </w:r>
      <w:proofErr w:type="gramEnd"/>
      <w:r w:rsidRPr="00652FAE">
        <w:rPr>
          <w:rFonts w:ascii="Arial" w:hAnsi="Arial" w:cs="Arial"/>
          <w:sz w:val="18"/>
          <w:szCs w:val="18"/>
        </w:rPr>
        <w:t xml:space="preserve"> К УЧАСТИЮ: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7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Style w:val="a4"/>
          <w:rFonts w:ascii="Arial" w:hAnsi="Arial" w:cs="Arial"/>
          <w:sz w:val="18"/>
          <w:szCs w:val="18"/>
        </w:rPr>
        <w:t xml:space="preserve">БЕСЕДИНА Светлана Владимировна </w:t>
      </w:r>
      <w:r w:rsidRPr="00652FAE">
        <w:rPr>
          <w:rFonts w:ascii="Arial" w:hAnsi="Arial" w:cs="Arial"/>
          <w:sz w:val="18"/>
          <w:szCs w:val="18"/>
        </w:rPr>
        <w:t>- Заместитель Генерального директора Института экономики ЖКХ, эксперт Всемирного банка по вопросам ЖКХ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7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Style w:val="a4"/>
          <w:rFonts w:ascii="Arial" w:hAnsi="Arial" w:cs="Arial"/>
          <w:sz w:val="18"/>
          <w:szCs w:val="18"/>
        </w:rPr>
        <w:t xml:space="preserve">ТОЛСТОКОРОВА Оксана Николаевна </w:t>
      </w:r>
      <w:r w:rsidRPr="00652FAE">
        <w:rPr>
          <w:rFonts w:ascii="Arial" w:hAnsi="Arial" w:cs="Arial"/>
          <w:sz w:val="18"/>
          <w:szCs w:val="18"/>
        </w:rPr>
        <w:t>- Советник отдела ТКО Департамента городской среды Министерства строительства и жилищно-коммунального хозяйства Российской Федерации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7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Style w:val="a4"/>
          <w:rFonts w:ascii="Arial" w:hAnsi="Arial" w:cs="Arial"/>
          <w:sz w:val="18"/>
          <w:szCs w:val="18"/>
        </w:rPr>
        <w:t xml:space="preserve">СЕМИЛЕТОВА Елена Викторовна </w:t>
      </w:r>
      <w:r w:rsidRPr="00652FAE">
        <w:rPr>
          <w:rFonts w:ascii="Arial" w:hAnsi="Arial" w:cs="Arial"/>
          <w:sz w:val="18"/>
          <w:szCs w:val="18"/>
        </w:rPr>
        <w:t>- Заместитель руководителя Аппарата Комитета Государственной Думы по экологии и охране окружающей среды</w:t>
      </w:r>
    </w:p>
    <w:p w:rsidR="00652FAE" w:rsidRPr="00652FAE" w:rsidRDefault="00652FAE" w:rsidP="00652FAE">
      <w:pPr>
        <w:pStyle w:val="3"/>
        <w:shd w:val="clear" w:color="auto" w:fill="auto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ВОПРОСЫ К ОБСУЖДЕНИЮ: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7"/>
          <w:tab w:val="left" w:pos="8528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652FAE">
        <w:rPr>
          <w:rFonts w:ascii="Arial" w:hAnsi="Arial" w:cs="Arial"/>
          <w:sz w:val="18"/>
          <w:szCs w:val="18"/>
        </w:rPr>
        <w:t>Обращение с коммунальными отходами в 2018 году с учетом изменений (Федеральный закон от 31.12.2017</w:t>
      </w:r>
      <w:r w:rsidRPr="00652FAE">
        <w:rPr>
          <w:rFonts w:ascii="Arial" w:hAnsi="Arial" w:cs="Arial"/>
          <w:sz w:val="18"/>
          <w:szCs w:val="18"/>
        </w:rPr>
        <w:tab/>
        <w:t>№ 503-</w:t>
      </w:r>
      <w:proofErr w:type="gramEnd"/>
    </w:p>
    <w:p w:rsidR="00652FAE" w:rsidRPr="00652FAE" w:rsidRDefault="00652FAE" w:rsidP="00652FAE">
      <w:pPr>
        <w:pStyle w:val="3"/>
        <w:shd w:val="clear" w:color="auto" w:fill="auto"/>
        <w:spacing w:line="240" w:lineRule="auto"/>
        <w:ind w:firstLine="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652FAE">
        <w:rPr>
          <w:rFonts w:ascii="Arial" w:hAnsi="Arial" w:cs="Arial"/>
          <w:sz w:val="18"/>
          <w:szCs w:val="18"/>
        </w:rPr>
        <w:t>ФЗ).</w:t>
      </w:r>
      <w:proofErr w:type="gramEnd"/>
      <w:r w:rsidRPr="00652FAE">
        <w:rPr>
          <w:rFonts w:ascii="Arial" w:hAnsi="Arial" w:cs="Arial"/>
          <w:sz w:val="18"/>
          <w:szCs w:val="18"/>
        </w:rPr>
        <w:t xml:space="preserve"> Полномочия органов местного самоуправления в части площадок накопления ТКО и ведения их реестра. Новый порядок расчета и уплаты экологического сбора, полномочия региональных операторов. Новые правила установления тарифов в области обращения с ТКО, в том числе установление льгот при их уплате.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417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Первые итоги деятельности региональных операторов по обращению с ТКО - основные проблемы и пути их решения.</w:t>
      </w:r>
    </w:p>
    <w:p w:rsidR="00652FAE" w:rsidRPr="00652FAE" w:rsidRDefault="00652FAE" w:rsidP="004E129A">
      <w:pPr>
        <w:pStyle w:val="3"/>
        <w:numPr>
          <w:ilvl w:val="0"/>
          <w:numId w:val="1"/>
        </w:numPr>
        <w:shd w:val="clear" w:color="auto" w:fill="auto"/>
        <w:tabs>
          <w:tab w:val="left" w:pos="397"/>
        </w:tabs>
        <w:spacing w:line="240" w:lineRule="auto"/>
        <w:ind w:hanging="280"/>
        <w:contextualSpacing/>
        <w:jc w:val="left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Новое в реформировании обращения с отходами: обязательность соблюдение территориальной схемы размещения с отходами, корректировка схемы, электронный формат.</w:t>
      </w:r>
    </w:p>
    <w:p w:rsidR="00652FAE" w:rsidRPr="00652FAE" w:rsidRDefault="00652FAE" w:rsidP="004E129A">
      <w:pPr>
        <w:pStyle w:val="3"/>
        <w:numPr>
          <w:ilvl w:val="0"/>
          <w:numId w:val="1"/>
        </w:numPr>
        <w:shd w:val="clear" w:color="auto" w:fill="auto"/>
        <w:tabs>
          <w:tab w:val="left" w:pos="397"/>
        </w:tabs>
        <w:spacing w:line="240" w:lineRule="auto"/>
        <w:ind w:hanging="280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Введение новой коммунальной услуги по обращению с отходами и изменение формы платежного документа.</w:t>
      </w:r>
    </w:p>
    <w:p w:rsidR="00652FAE" w:rsidRPr="00652FAE" w:rsidRDefault="00652FAE" w:rsidP="00652FAE">
      <w:pPr>
        <w:pStyle w:val="3"/>
        <w:shd w:val="clear" w:color="auto" w:fill="auto"/>
        <w:spacing w:line="240" w:lineRule="auto"/>
        <w:ind w:firstLine="0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14:00-15:00 Перерыв на обед</w:t>
      </w:r>
    </w:p>
    <w:p w:rsidR="00652FAE" w:rsidRPr="00652FAE" w:rsidRDefault="00652FAE" w:rsidP="00652FA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color w:val="000000"/>
          <w:sz w:val="18"/>
          <w:szCs w:val="18"/>
        </w:rPr>
        <w:t xml:space="preserve">15:00-16:00 </w:t>
      </w:r>
      <w:r w:rsidRPr="00652FAE">
        <w:rPr>
          <w:rStyle w:val="70"/>
          <w:rFonts w:ascii="Arial" w:hAnsi="Arial" w:cs="Arial"/>
          <w:sz w:val="18"/>
          <w:szCs w:val="18"/>
        </w:rPr>
        <w:t>ТЕМАТИЧЕСКАЯ СЕКЦИЯ:</w:t>
      </w:r>
    </w:p>
    <w:p w:rsidR="00652FAE" w:rsidRPr="00652FAE" w:rsidRDefault="00652FAE" w:rsidP="00652FAE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bookmarkStart w:id="13" w:name="bookmark15"/>
      <w:r w:rsidRPr="00652FAE">
        <w:rPr>
          <w:rStyle w:val="50"/>
          <w:rFonts w:ascii="Arial" w:hAnsi="Arial" w:cs="Arial"/>
          <w:b w:val="0"/>
          <w:bCs w:val="0"/>
          <w:sz w:val="18"/>
          <w:szCs w:val="18"/>
        </w:rPr>
        <w:t>КОНТРОЛЬ И НАДЗОР В СФЕРЕ ЖКХ</w:t>
      </w:r>
      <w:bookmarkEnd w:id="13"/>
    </w:p>
    <w:p w:rsidR="00652FAE" w:rsidRPr="00652FAE" w:rsidRDefault="00652FAE" w:rsidP="00652FAE">
      <w:pPr>
        <w:pStyle w:val="3"/>
        <w:shd w:val="clear" w:color="auto" w:fill="auto"/>
        <w:spacing w:line="240" w:lineRule="auto"/>
        <w:ind w:firstLine="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652FAE">
        <w:rPr>
          <w:rFonts w:ascii="Arial" w:hAnsi="Arial" w:cs="Arial"/>
          <w:sz w:val="18"/>
          <w:szCs w:val="18"/>
        </w:rPr>
        <w:t>ПРИГЛАШЕНЫ</w:t>
      </w:r>
      <w:proofErr w:type="gramEnd"/>
      <w:r w:rsidRPr="00652FAE">
        <w:rPr>
          <w:rFonts w:ascii="Arial" w:hAnsi="Arial" w:cs="Arial"/>
          <w:sz w:val="18"/>
          <w:szCs w:val="18"/>
        </w:rPr>
        <w:t xml:space="preserve"> К УЧАСТИЮ: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397"/>
        </w:tabs>
        <w:spacing w:line="240" w:lineRule="auto"/>
        <w:ind w:hanging="280"/>
        <w:contextualSpacing/>
        <w:jc w:val="left"/>
        <w:rPr>
          <w:rFonts w:ascii="Arial" w:hAnsi="Arial" w:cs="Arial"/>
          <w:sz w:val="18"/>
          <w:szCs w:val="18"/>
        </w:rPr>
      </w:pPr>
      <w:r w:rsidRPr="00652FAE">
        <w:rPr>
          <w:rStyle w:val="a4"/>
          <w:rFonts w:ascii="Arial" w:hAnsi="Arial" w:cs="Arial"/>
          <w:sz w:val="18"/>
          <w:szCs w:val="18"/>
        </w:rPr>
        <w:t xml:space="preserve">БЕСЕДИНА Светлана Владимировна </w:t>
      </w:r>
      <w:r w:rsidRPr="00652FAE">
        <w:rPr>
          <w:rFonts w:ascii="Arial" w:hAnsi="Arial" w:cs="Arial"/>
          <w:sz w:val="18"/>
          <w:szCs w:val="18"/>
        </w:rPr>
        <w:t>- Заместитель Генерального директора Института экономики ЖКХ, эксперт Всемирного банка по вопросам ЖКХ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397"/>
        </w:tabs>
        <w:spacing w:line="240" w:lineRule="auto"/>
        <w:ind w:hanging="280"/>
        <w:contextualSpacing/>
        <w:jc w:val="left"/>
        <w:rPr>
          <w:rFonts w:ascii="Arial" w:hAnsi="Arial" w:cs="Arial"/>
          <w:sz w:val="18"/>
          <w:szCs w:val="18"/>
        </w:rPr>
      </w:pPr>
      <w:r w:rsidRPr="00652FAE">
        <w:rPr>
          <w:rStyle w:val="a4"/>
          <w:rFonts w:ascii="Arial" w:hAnsi="Arial" w:cs="Arial"/>
          <w:sz w:val="18"/>
          <w:szCs w:val="18"/>
        </w:rPr>
        <w:t xml:space="preserve">ОГАНИСЯН Сурен Артурович </w:t>
      </w:r>
      <w:r w:rsidRPr="00652FAE">
        <w:rPr>
          <w:rFonts w:ascii="Arial" w:hAnsi="Arial" w:cs="Arial"/>
          <w:sz w:val="18"/>
          <w:szCs w:val="18"/>
        </w:rPr>
        <w:t xml:space="preserve">- Заместитель </w:t>
      </w:r>
      <w:proofErr w:type="gramStart"/>
      <w:r w:rsidRPr="00652FAE">
        <w:rPr>
          <w:rFonts w:ascii="Arial" w:hAnsi="Arial" w:cs="Arial"/>
          <w:sz w:val="18"/>
          <w:szCs w:val="18"/>
        </w:rPr>
        <w:t>начальника отдела антимонопольного контроля Управления регулирования</w:t>
      </w:r>
      <w:proofErr w:type="gramEnd"/>
      <w:r w:rsidRPr="00652FAE">
        <w:rPr>
          <w:rFonts w:ascii="Arial" w:hAnsi="Arial" w:cs="Arial"/>
          <w:sz w:val="18"/>
          <w:szCs w:val="18"/>
        </w:rPr>
        <w:t xml:space="preserve"> в сфере ЖКХ Федеральной антимонопольной службы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397"/>
        </w:tabs>
        <w:spacing w:line="240" w:lineRule="auto"/>
        <w:ind w:hanging="280"/>
        <w:contextualSpacing/>
        <w:jc w:val="left"/>
        <w:rPr>
          <w:rFonts w:ascii="Arial" w:hAnsi="Arial" w:cs="Arial"/>
          <w:sz w:val="18"/>
          <w:szCs w:val="18"/>
        </w:rPr>
      </w:pPr>
      <w:r w:rsidRPr="00652FAE">
        <w:rPr>
          <w:rStyle w:val="a4"/>
          <w:rFonts w:ascii="Arial" w:hAnsi="Arial" w:cs="Arial"/>
          <w:sz w:val="18"/>
          <w:szCs w:val="18"/>
        </w:rPr>
        <w:t xml:space="preserve">КУЗЬМИН Вадим Владимирович </w:t>
      </w:r>
      <w:r w:rsidRPr="00652FAE">
        <w:rPr>
          <w:rFonts w:ascii="Arial" w:hAnsi="Arial" w:cs="Arial"/>
          <w:sz w:val="18"/>
          <w:szCs w:val="18"/>
        </w:rPr>
        <w:t>- Заместитель начальника Правового управления Федеральной антимонопольной службы.</w:t>
      </w:r>
    </w:p>
    <w:p w:rsidR="00652FAE" w:rsidRPr="00652FAE" w:rsidRDefault="00652FAE" w:rsidP="00652FAE">
      <w:pPr>
        <w:pStyle w:val="3"/>
        <w:shd w:val="clear" w:color="auto" w:fill="auto"/>
        <w:spacing w:line="240" w:lineRule="auto"/>
        <w:ind w:firstLine="0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ВОПРОСЫ К ОБСУЖДЕНИЮ:</w:t>
      </w:r>
    </w:p>
    <w:p w:rsidR="00652FAE" w:rsidRPr="00652FAE" w:rsidRDefault="00652FAE" w:rsidP="004E129A">
      <w:pPr>
        <w:pStyle w:val="3"/>
        <w:numPr>
          <w:ilvl w:val="0"/>
          <w:numId w:val="1"/>
        </w:numPr>
        <w:shd w:val="clear" w:color="auto" w:fill="auto"/>
        <w:tabs>
          <w:tab w:val="left" w:pos="397"/>
        </w:tabs>
        <w:spacing w:line="240" w:lineRule="auto"/>
        <w:ind w:hanging="284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Механизмы проверки деятельности управляющих организаций. Плановые и внеплановые проверки.</w:t>
      </w:r>
    </w:p>
    <w:p w:rsidR="00652FAE" w:rsidRPr="00652FAE" w:rsidRDefault="00652FAE" w:rsidP="004E129A">
      <w:pPr>
        <w:pStyle w:val="3"/>
        <w:numPr>
          <w:ilvl w:val="0"/>
          <w:numId w:val="1"/>
        </w:numPr>
        <w:shd w:val="clear" w:color="auto" w:fill="auto"/>
        <w:tabs>
          <w:tab w:val="left" w:pos="397"/>
        </w:tabs>
        <w:spacing w:line="240" w:lineRule="auto"/>
        <w:ind w:hanging="284"/>
        <w:contextualSpacing/>
        <w:jc w:val="left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Новые основания проведения органами государственного жилищного надзора и муниципального жилищного контроля внеплановых проверок.</w:t>
      </w:r>
    </w:p>
    <w:p w:rsidR="00652FAE" w:rsidRPr="00652FAE" w:rsidRDefault="00652FAE" w:rsidP="004E129A">
      <w:pPr>
        <w:pStyle w:val="3"/>
        <w:numPr>
          <w:ilvl w:val="0"/>
          <w:numId w:val="1"/>
        </w:numPr>
        <w:shd w:val="clear" w:color="auto" w:fill="auto"/>
        <w:tabs>
          <w:tab w:val="left" w:pos="397"/>
        </w:tabs>
        <w:spacing w:line="240" w:lineRule="auto"/>
        <w:ind w:hanging="284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Анализ нарушений со стороны контролирующих органов, влекущих недействительность результатов проверки.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397"/>
        </w:tabs>
        <w:spacing w:line="240" w:lineRule="auto"/>
        <w:ind w:hanging="280"/>
        <w:contextualSpacing/>
        <w:jc w:val="left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Административная ответственность управляющих организаций. Оспаривание постановлений по делам об административных правонарушениях.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397"/>
        </w:tabs>
        <w:spacing w:line="240" w:lineRule="auto"/>
        <w:ind w:hanging="280"/>
        <w:contextualSpacing/>
        <w:jc w:val="left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Минимизация административной ответственности (штрафов) со стороны контролирующих органов в рамках действующего законодательства.</w:t>
      </w:r>
    </w:p>
    <w:p w:rsidR="00652FAE" w:rsidRPr="00652FAE" w:rsidRDefault="00652FAE" w:rsidP="00652FAE">
      <w:pPr>
        <w:pStyle w:val="3"/>
        <w:shd w:val="clear" w:color="auto" w:fill="auto"/>
        <w:spacing w:line="240" w:lineRule="auto"/>
        <w:ind w:firstLine="0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16:00-16:15 Перерыв</w:t>
      </w:r>
    </w:p>
    <w:p w:rsidR="00652FAE" w:rsidRPr="00652FAE" w:rsidRDefault="00652FAE" w:rsidP="00652FA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color w:val="000000"/>
          <w:sz w:val="18"/>
          <w:szCs w:val="18"/>
        </w:rPr>
        <w:t xml:space="preserve">16:15-18:00 </w:t>
      </w:r>
      <w:r w:rsidRPr="00652FAE">
        <w:rPr>
          <w:rStyle w:val="70"/>
          <w:rFonts w:ascii="Arial" w:hAnsi="Arial" w:cs="Arial"/>
          <w:sz w:val="18"/>
          <w:szCs w:val="18"/>
        </w:rPr>
        <w:t>ТЕМАТИЧЕСКАЯ СЕКЦИЯ:</w:t>
      </w:r>
    </w:p>
    <w:p w:rsidR="00652FAE" w:rsidRPr="00652FAE" w:rsidRDefault="00652FAE" w:rsidP="00652FAE">
      <w:pPr>
        <w:keepNext/>
        <w:keepLine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bookmarkStart w:id="14" w:name="bookmark16"/>
      <w:r w:rsidRPr="00652FAE">
        <w:rPr>
          <w:rStyle w:val="50"/>
          <w:rFonts w:ascii="Arial" w:hAnsi="Arial" w:cs="Arial"/>
          <w:b w:val="0"/>
          <w:bCs w:val="0"/>
          <w:sz w:val="18"/>
          <w:szCs w:val="18"/>
        </w:rPr>
        <w:t>ПРЕДОСТАВЛЕНИЕ КОММУНАЛЬНЫХ УСЛУГ В 2018 ГОДУ. ДОЛГОСРОЧНОЕ ТАРИФНОЕ РЕГУЛИРОВАНИЕ</w:t>
      </w:r>
      <w:bookmarkEnd w:id="14"/>
    </w:p>
    <w:p w:rsidR="00652FAE" w:rsidRPr="00652FAE" w:rsidRDefault="00652FAE" w:rsidP="00652FAE">
      <w:pPr>
        <w:pStyle w:val="3"/>
        <w:shd w:val="clear" w:color="auto" w:fill="auto"/>
        <w:spacing w:line="240" w:lineRule="auto"/>
        <w:ind w:firstLine="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652FAE">
        <w:rPr>
          <w:rFonts w:ascii="Arial" w:hAnsi="Arial" w:cs="Arial"/>
          <w:sz w:val="18"/>
          <w:szCs w:val="18"/>
        </w:rPr>
        <w:t>ПРИГЛАШЕНЫ</w:t>
      </w:r>
      <w:proofErr w:type="gramEnd"/>
      <w:r w:rsidRPr="00652FAE">
        <w:rPr>
          <w:rFonts w:ascii="Arial" w:hAnsi="Arial" w:cs="Arial"/>
          <w:sz w:val="18"/>
          <w:szCs w:val="18"/>
        </w:rPr>
        <w:t xml:space="preserve"> К УЧАСТИЮ: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397"/>
        </w:tabs>
        <w:spacing w:line="240" w:lineRule="auto"/>
        <w:ind w:hanging="280"/>
        <w:contextualSpacing/>
        <w:jc w:val="left"/>
        <w:rPr>
          <w:rFonts w:ascii="Arial" w:hAnsi="Arial" w:cs="Arial"/>
          <w:sz w:val="18"/>
          <w:szCs w:val="18"/>
        </w:rPr>
      </w:pPr>
      <w:r w:rsidRPr="00652FAE">
        <w:rPr>
          <w:rStyle w:val="a4"/>
          <w:rFonts w:ascii="Arial" w:hAnsi="Arial" w:cs="Arial"/>
          <w:sz w:val="18"/>
          <w:szCs w:val="18"/>
        </w:rPr>
        <w:t xml:space="preserve">БЕСЕДИНА Светлана Владимировна </w:t>
      </w:r>
      <w:r w:rsidRPr="00652FAE">
        <w:rPr>
          <w:rFonts w:ascii="Arial" w:hAnsi="Arial" w:cs="Arial"/>
          <w:sz w:val="18"/>
          <w:szCs w:val="18"/>
        </w:rPr>
        <w:t>- Заместитель Генерального директора Института экономики ЖКХ, эксперт Всемирного банка по вопросам ЖКХ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397"/>
        </w:tabs>
        <w:spacing w:line="240" w:lineRule="auto"/>
        <w:ind w:hanging="280"/>
        <w:contextualSpacing/>
        <w:jc w:val="left"/>
        <w:rPr>
          <w:rFonts w:ascii="Arial" w:hAnsi="Arial" w:cs="Arial"/>
          <w:sz w:val="18"/>
          <w:szCs w:val="18"/>
        </w:rPr>
      </w:pPr>
      <w:r w:rsidRPr="00652FAE">
        <w:rPr>
          <w:rStyle w:val="a4"/>
          <w:rFonts w:ascii="Arial" w:hAnsi="Arial" w:cs="Arial"/>
          <w:sz w:val="18"/>
          <w:szCs w:val="18"/>
        </w:rPr>
        <w:t xml:space="preserve">КАСАТКИНА Ирина Анатольевна </w:t>
      </w:r>
      <w:r w:rsidRPr="00652FAE">
        <w:rPr>
          <w:rFonts w:ascii="Arial" w:hAnsi="Arial" w:cs="Arial"/>
          <w:sz w:val="18"/>
          <w:szCs w:val="18"/>
        </w:rPr>
        <w:t>- Начальник отдела антимонопольного контроля Управления регулирования в сфере ЖКХ Федеральной антимонопольной службы</w:t>
      </w:r>
    </w:p>
    <w:p w:rsidR="00652FAE" w:rsidRPr="00652FAE" w:rsidRDefault="00652FAE" w:rsidP="00D54B9D">
      <w:pPr>
        <w:pStyle w:val="3"/>
        <w:numPr>
          <w:ilvl w:val="0"/>
          <w:numId w:val="2"/>
        </w:numPr>
        <w:shd w:val="clear" w:color="auto" w:fill="auto"/>
        <w:tabs>
          <w:tab w:val="left" w:pos="397"/>
        </w:tabs>
        <w:spacing w:line="240" w:lineRule="auto"/>
        <w:ind w:left="0" w:hanging="142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Style w:val="a4"/>
          <w:rFonts w:ascii="Arial" w:hAnsi="Arial" w:cs="Arial"/>
          <w:sz w:val="18"/>
          <w:szCs w:val="18"/>
        </w:rPr>
        <w:t xml:space="preserve">МАЛИКОВА Ирина Петровна </w:t>
      </w:r>
      <w:r w:rsidRPr="00652FAE">
        <w:rPr>
          <w:rFonts w:ascii="Arial" w:hAnsi="Arial" w:cs="Arial"/>
          <w:sz w:val="18"/>
          <w:szCs w:val="18"/>
        </w:rPr>
        <w:t xml:space="preserve">- Генеральный директор ООО «АКЦ </w:t>
      </w:r>
      <w:proofErr w:type="spellStart"/>
      <w:r w:rsidRPr="00652FAE">
        <w:rPr>
          <w:rFonts w:ascii="Arial" w:hAnsi="Arial" w:cs="Arial"/>
          <w:sz w:val="18"/>
          <w:szCs w:val="18"/>
        </w:rPr>
        <w:t>Жилкомаудит</w:t>
      </w:r>
      <w:proofErr w:type="spellEnd"/>
      <w:r w:rsidRPr="00652FAE">
        <w:rPr>
          <w:rFonts w:ascii="Arial" w:hAnsi="Arial" w:cs="Arial"/>
          <w:sz w:val="18"/>
          <w:szCs w:val="18"/>
        </w:rPr>
        <w:t>»</w:t>
      </w:r>
    </w:p>
    <w:p w:rsidR="00652FAE" w:rsidRPr="00652FAE" w:rsidRDefault="00652FAE" w:rsidP="00652FAE">
      <w:pPr>
        <w:pStyle w:val="3"/>
        <w:shd w:val="clear" w:color="auto" w:fill="auto"/>
        <w:spacing w:line="240" w:lineRule="auto"/>
        <w:ind w:firstLine="0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ВОПРОСЫ К ОБСУЖДЕНИЮ:</w:t>
      </w:r>
    </w:p>
    <w:p w:rsidR="00652FAE" w:rsidRPr="00652FAE" w:rsidRDefault="00652FAE" w:rsidP="004E129A">
      <w:pPr>
        <w:pStyle w:val="3"/>
        <w:numPr>
          <w:ilvl w:val="0"/>
          <w:numId w:val="1"/>
        </w:numPr>
        <w:shd w:val="clear" w:color="auto" w:fill="auto"/>
        <w:tabs>
          <w:tab w:val="left" w:pos="397"/>
        </w:tabs>
        <w:spacing w:line="240" w:lineRule="auto"/>
        <w:ind w:hanging="284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Обзор основных изменений Правил предоставления коммунальных услуг в 2018 году.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397"/>
        </w:tabs>
        <w:spacing w:line="240" w:lineRule="auto"/>
        <w:ind w:hanging="280"/>
        <w:contextualSpacing/>
        <w:jc w:val="left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Долгосрочное тарифное регулирование на 2018-2019 годы. Итоги перехода к долгосрочному тарифному регулированию. Рекомендации по корректировке тарифов. Выбор метода регулирования тарифов.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tabs>
          <w:tab w:val="left" w:pos="397"/>
        </w:tabs>
        <w:spacing w:line="240" w:lineRule="auto"/>
        <w:ind w:hanging="280"/>
        <w:contextualSpacing/>
        <w:jc w:val="left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 xml:space="preserve">Переход от государственного регулирования тарифов к методу «альтернативной котельной». Изменения полномочий </w:t>
      </w:r>
      <w:proofErr w:type="gramStart"/>
      <w:r w:rsidRPr="00652FAE">
        <w:rPr>
          <w:rFonts w:ascii="Arial" w:hAnsi="Arial" w:cs="Arial"/>
          <w:sz w:val="18"/>
          <w:szCs w:val="18"/>
        </w:rPr>
        <w:t>единой</w:t>
      </w:r>
      <w:proofErr w:type="gramEnd"/>
      <w:r w:rsidRPr="00652FAE">
        <w:rPr>
          <w:rFonts w:ascii="Arial" w:hAnsi="Arial" w:cs="Arial"/>
          <w:sz w:val="18"/>
          <w:szCs w:val="18"/>
        </w:rPr>
        <w:t xml:space="preserve"> ТСО. Введение системы муниципального контроля.</w:t>
      </w:r>
    </w:p>
    <w:p w:rsidR="00652FAE" w:rsidRPr="00652FAE" w:rsidRDefault="00652FAE" w:rsidP="00D54B9D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hanging="284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Применение повышающих коэффициентов при расчете платы за отопление и услуги ВКХ.</w:t>
      </w:r>
    </w:p>
    <w:p w:rsidR="00652FAE" w:rsidRPr="00652FAE" w:rsidRDefault="00652FAE" w:rsidP="00652FAE">
      <w:pPr>
        <w:pStyle w:val="3"/>
        <w:numPr>
          <w:ilvl w:val="0"/>
          <w:numId w:val="1"/>
        </w:numPr>
        <w:shd w:val="clear" w:color="auto" w:fill="auto"/>
        <w:spacing w:line="240" w:lineRule="auto"/>
        <w:ind w:hanging="280"/>
        <w:contextualSpacing/>
        <w:jc w:val="left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 xml:space="preserve"> Изменения в порядке технологического подключения и расчете платы за подключение к сетям коммунальной инфраструктуры. Антимонопольное регулирование в сфере технологического присоединения.</w:t>
      </w:r>
    </w:p>
    <w:p w:rsidR="00652FAE" w:rsidRPr="00652FAE" w:rsidRDefault="00652FAE" w:rsidP="00652FAE">
      <w:pPr>
        <w:pStyle w:val="3"/>
        <w:shd w:val="clear" w:color="auto" w:fill="auto"/>
        <w:spacing w:line="240" w:lineRule="auto"/>
        <w:ind w:firstLine="0"/>
        <w:contextualSpacing/>
        <w:jc w:val="both"/>
        <w:rPr>
          <w:rFonts w:ascii="Arial" w:hAnsi="Arial" w:cs="Arial"/>
          <w:sz w:val="18"/>
          <w:szCs w:val="18"/>
        </w:rPr>
      </w:pPr>
      <w:r w:rsidRPr="00652FAE">
        <w:rPr>
          <w:rFonts w:ascii="Arial" w:hAnsi="Arial" w:cs="Arial"/>
          <w:sz w:val="18"/>
          <w:szCs w:val="18"/>
        </w:rPr>
        <w:t>18:00 Завершение Конференции</w:t>
      </w:r>
    </w:p>
    <w:p w:rsidR="00652FAE" w:rsidRDefault="00652FAE" w:rsidP="00652FA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5137E1" w:rsidRDefault="005137E1" w:rsidP="00652FA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5137E1" w:rsidRDefault="005137E1" w:rsidP="005137E1">
      <w:pPr>
        <w:spacing w:after="0" w:line="240" w:lineRule="auto"/>
        <w:contextualSpacing/>
        <w:jc w:val="center"/>
        <w:rPr>
          <w:color w:val="000000"/>
        </w:rPr>
      </w:pPr>
      <w:r>
        <w:rPr>
          <w:color w:val="000000"/>
        </w:rPr>
        <w:t>ИНФОРМАЦИЯ ДЛЯ УЧАСТНИКОВ КОНФЕРЕНЦИИ</w:t>
      </w:r>
    </w:p>
    <w:p w:rsidR="005137E1" w:rsidRDefault="005137E1" w:rsidP="005137E1">
      <w:pPr>
        <w:keepNext/>
        <w:keepLines/>
        <w:spacing w:after="106" w:line="180" w:lineRule="exact"/>
        <w:ind w:left="100"/>
        <w:jc w:val="center"/>
      </w:pPr>
      <w:bookmarkStart w:id="15" w:name="bookmark1"/>
      <w:r>
        <w:rPr>
          <w:rStyle w:val="5Exact"/>
        </w:rPr>
        <w:t>МЕЖРЕГИНАЛЬНАЯ ОТРАСЛЕВАЯ КОНФЕРЕНЦИЯ</w:t>
      </w:r>
      <w:bookmarkEnd w:id="15"/>
    </w:p>
    <w:p w:rsidR="005137E1" w:rsidRDefault="005137E1" w:rsidP="005137E1">
      <w:pPr>
        <w:pStyle w:val="10"/>
        <w:shd w:val="clear" w:color="auto" w:fill="auto"/>
        <w:spacing w:before="0"/>
        <w:ind w:left="100"/>
        <w:jc w:val="center"/>
        <w:rPr>
          <w:color w:val="000000"/>
          <w:spacing w:val="0"/>
        </w:rPr>
      </w:pPr>
      <w:bookmarkStart w:id="16" w:name="bookmark2"/>
      <w:r>
        <w:rPr>
          <w:color w:val="000000"/>
          <w:spacing w:val="0"/>
        </w:rPr>
        <w:t>ПРАКТИКА УПРАВЛЕНИЯ ПРЕДПРИЯТИЕМ ЖКХ В УСЛОВИЯХ РЕФОРМЫ ЗАКОНОДАТЕЛЬСТВА</w:t>
      </w:r>
      <w:bookmarkEnd w:id="16"/>
    </w:p>
    <w:p w:rsidR="005137E1" w:rsidRDefault="005137E1" w:rsidP="005137E1">
      <w:pPr>
        <w:pStyle w:val="10"/>
        <w:shd w:val="clear" w:color="auto" w:fill="auto"/>
        <w:spacing w:before="0"/>
        <w:ind w:left="100"/>
        <w:jc w:val="center"/>
      </w:pPr>
    </w:p>
    <w:p w:rsidR="005137E1" w:rsidRPr="005137E1" w:rsidRDefault="005137E1" w:rsidP="005137E1">
      <w:pPr>
        <w:pStyle w:val="3"/>
        <w:shd w:val="clear" w:color="auto" w:fill="auto"/>
        <w:spacing w:line="228" w:lineRule="exact"/>
        <w:ind w:left="20" w:right="20" w:firstLine="300"/>
        <w:jc w:val="both"/>
        <w:rPr>
          <w:rFonts w:ascii="Arial" w:hAnsi="Arial" w:cs="Arial"/>
          <w:sz w:val="18"/>
          <w:szCs w:val="18"/>
        </w:rPr>
      </w:pPr>
      <w:r w:rsidRPr="005137E1">
        <w:rPr>
          <w:rFonts w:ascii="Arial" w:hAnsi="Arial" w:cs="Arial"/>
          <w:sz w:val="18"/>
          <w:szCs w:val="18"/>
        </w:rPr>
        <w:t>Для участия в Конференции необходимо предварительно зарегистрироваться в Оргкомитете по многоканальному тел.: (915) 436-06-21, электронной почте: опоуозе1оу@зет1панп1</w:t>
      </w:r>
      <w:r w:rsidRPr="005137E1">
        <w:rPr>
          <w:rFonts w:ascii="Arial" w:hAnsi="Arial" w:cs="Arial"/>
          <w:sz w:val="18"/>
          <w:szCs w:val="18"/>
          <w:vertAlign w:val="superscript"/>
        </w:rPr>
        <w:t>:</w:t>
      </w:r>
      <w:r w:rsidRPr="005137E1">
        <w:rPr>
          <w:rFonts w:ascii="Arial" w:hAnsi="Arial" w:cs="Arial"/>
          <w:sz w:val="18"/>
          <w:szCs w:val="18"/>
        </w:rPr>
        <w:t>огт</w:t>
      </w:r>
      <w:proofErr w:type="gramStart"/>
      <w:r w:rsidRPr="005137E1">
        <w:rPr>
          <w:rFonts w:ascii="Arial" w:hAnsi="Arial" w:cs="Arial"/>
          <w:sz w:val="18"/>
          <w:szCs w:val="18"/>
        </w:rPr>
        <w:t>.г</w:t>
      </w:r>
      <w:proofErr w:type="gramEnd"/>
      <w:r w:rsidRPr="005137E1">
        <w:rPr>
          <w:rFonts w:ascii="Arial" w:hAnsi="Arial" w:cs="Arial"/>
          <w:sz w:val="18"/>
          <w:szCs w:val="18"/>
        </w:rPr>
        <w:t xml:space="preserve">и, получить счет на оплату и </w:t>
      </w:r>
      <w:r w:rsidRPr="005137E1">
        <w:rPr>
          <w:rFonts w:ascii="Arial" w:hAnsi="Arial" w:cs="Arial"/>
          <w:sz w:val="18"/>
          <w:szCs w:val="18"/>
        </w:rPr>
        <w:lastRenderedPageBreak/>
        <w:t>оплатить регистрационный взнос. Возможна оплата регистрационного взноса внесением наличных средств перед началом Конференции при условии обязательной предварительной регистрации участника.</w:t>
      </w:r>
    </w:p>
    <w:p w:rsidR="005137E1" w:rsidRPr="005137E1" w:rsidRDefault="005137E1" w:rsidP="005137E1">
      <w:pPr>
        <w:pStyle w:val="3"/>
        <w:shd w:val="clear" w:color="auto" w:fill="auto"/>
        <w:spacing w:line="232" w:lineRule="exact"/>
        <w:ind w:left="20" w:right="20" w:firstLine="300"/>
        <w:jc w:val="both"/>
        <w:rPr>
          <w:rFonts w:ascii="Arial" w:hAnsi="Arial" w:cs="Arial"/>
          <w:sz w:val="18"/>
          <w:szCs w:val="18"/>
        </w:rPr>
      </w:pPr>
      <w:r w:rsidRPr="005137E1">
        <w:rPr>
          <w:rFonts w:ascii="Arial" w:hAnsi="Arial" w:cs="Arial"/>
          <w:sz w:val="18"/>
          <w:szCs w:val="18"/>
        </w:rPr>
        <w:t>Регистрационный взнос за участие одного слушателя составляет - 44 400 рублей (НДС не облагается). В назначении платежа обязательно указать номер счета, название Конференции и ФИО участник</w:t>
      </w:r>
      <w:proofErr w:type="gramStart"/>
      <w:r w:rsidRPr="005137E1">
        <w:rPr>
          <w:rFonts w:ascii="Arial" w:hAnsi="Arial" w:cs="Arial"/>
          <w:sz w:val="18"/>
          <w:szCs w:val="18"/>
        </w:rPr>
        <w:t>а(</w:t>
      </w:r>
      <w:proofErr w:type="spellStart"/>
      <w:proofErr w:type="gramEnd"/>
      <w:r w:rsidRPr="005137E1">
        <w:rPr>
          <w:rFonts w:ascii="Arial" w:hAnsi="Arial" w:cs="Arial"/>
          <w:sz w:val="18"/>
          <w:szCs w:val="18"/>
        </w:rPr>
        <w:t>ов</w:t>
      </w:r>
      <w:proofErr w:type="spellEnd"/>
      <w:r w:rsidRPr="005137E1">
        <w:rPr>
          <w:rFonts w:ascii="Arial" w:hAnsi="Arial" w:cs="Arial"/>
          <w:sz w:val="18"/>
          <w:szCs w:val="18"/>
        </w:rPr>
        <w:t>).</w:t>
      </w:r>
    </w:p>
    <w:p w:rsidR="005137E1" w:rsidRPr="005137E1" w:rsidRDefault="005137E1" w:rsidP="005137E1">
      <w:pPr>
        <w:pStyle w:val="3"/>
        <w:shd w:val="clear" w:color="auto" w:fill="auto"/>
        <w:spacing w:line="232" w:lineRule="exact"/>
        <w:ind w:left="20" w:right="20" w:firstLine="300"/>
        <w:jc w:val="both"/>
        <w:rPr>
          <w:rFonts w:ascii="Arial" w:hAnsi="Arial" w:cs="Arial"/>
          <w:sz w:val="18"/>
          <w:szCs w:val="18"/>
        </w:rPr>
      </w:pPr>
      <w:r w:rsidRPr="005137E1">
        <w:rPr>
          <w:rFonts w:ascii="Arial" w:hAnsi="Arial" w:cs="Arial"/>
          <w:sz w:val="18"/>
          <w:szCs w:val="18"/>
        </w:rPr>
        <w:t>Оплата регистрационного взноса обеспечивает: участие в Конференции, компле</w:t>
      </w:r>
      <w:proofErr w:type="gramStart"/>
      <w:r w:rsidRPr="005137E1">
        <w:rPr>
          <w:rFonts w:ascii="Arial" w:hAnsi="Arial" w:cs="Arial"/>
          <w:sz w:val="18"/>
          <w:szCs w:val="18"/>
        </w:rPr>
        <w:t>кт спр</w:t>
      </w:r>
      <w:proofErr w:type="gramEnd"/>
      <w:r w:rsidRPr="005137E1">
        <w:rPr>
          <w:rFonts w:ascii="Arial" w:hAnsi="Arial" w:cs="Arial"/>
          <w:sz w:val="18"/>
          <w:szCs w:val="18"/>
        </w:rPr>
        <w:t>авочно-информационного материала, обеды и кофе-паузы в ресторане.</w:t>
      </w:r>
    </w:p>
    <w:p w:rsidR="005137E1" w:rsidRPr="005137E1" w:rsidRDefault="005137E1" w:rsidP="005137E1">
      <w:pPr>
        <w:pStyle w:val="3"/>
        <w:shd w:val="clear" w:color="auto" w:fill="auto"/>
        <w:spacing w:line="232" w:lineRule="exact"/>
        <w:ind w:left="20" w:right="20" w:firstLine="300"/>
        <w:jc w:val="both"/>
        <w:rPr>
          <w:rFonts w:ascii="Arial" w:hAnsi="Arial" w:cs="Arial"/>
          <w:sz w:val="18"/>
          <w:szCs w:val="18"/>
        </w:rPr>
      </w:pPr>
      <w:r w:rsidRPr="005137E1">
        <w:rPr>
          <w:rFonts w:ascii="Arial" w:hAnsi="Arial" w:cs="Arial"/>
          <w:sz w:val="18"/>
          <w:szCs w:val="18"/>
        </w:rPr>
        <w:t xml:space="preserve">При оплате регистрационного взноса </w:t>
      </w:r>
      <w:r w:rsidRPr="005137E1">
        <w:rPr>
          <w:rStyle w:val="a4"/>
          <w:rFonts w:ascii="Arial" w:hAnsi="Arial" w:cs="Arial"/>
          <w:sz w:val="18"/>
          <w:szCs w:val="18"/>
        </w:rPr>
        <w:t xml:space="preserve">до 31 января 2018 </w:t>
      </w:r>
      <w:r w:rsidRPr="005137E1">
        <w:rPr>
          <w:rFonts w:ascii="Arial" w:hAnsi="Arial" w:cs="Arial"/>
          <w:sz w:val="18"/>
          <w:szCs w:val="18"/>
        </w:rPr>
        <w:t xml:space="preserve">года действует </w:t>
      </w:r>
      <w:r w:rsidRPr="005137E1">
        <w:rPr>
          <w:rStyle w:val="a4"/>
          <w:rFonts w:ascii="Arial" w:hAnsi="Arial" w:cs="Arial"/>
          <w:sz w:val="18"/>
          <w:szCs w:val="18"/>
        </w:rPr>
        <w:t xml:space="preserve">специальная цена - 32 100 рублей. </w:t>
      </w:r>
      <w:r w:rsidRPr="005137E1">
        <w:rPr>
          <w:rFonts w:ascii="Arial" w:hAnsi="Arial" w:cs="Arial"/>
          <w:sz w:val="18"/>
          <w:szCs w:val="18"/>
        </w:rPr>
        <w:t xml:space="preserve">При отправке на Конференцию делегации </w:t>
      </w:r>
      <w:r w:rsidRPr="005137E1">
        <w:rPr>
          <w:rStyle w:val="a4"/>
          <w:rFonts w:ascii="Arial" w:hAnsi="Arial" w:cs="Arial"/>
          <w:sz w:val="18"/>
          <w:szCs w:val="18"/>
        </w:rPr>
        <w:t xml:space="preserve">из 2-х участников </w:t>
      </w:r>
      <w:r w:rsidRPr="005137E1">
        <w:rPr>
          <w:rFonts w:ascii="Arial" w:hAnsi="Arial" w:cs="Arial"/>
          <w:sz w:val="18"/>
          <w:szCs w:val="18"/>
        </w:rPr>
        <w:t xml:space="preserve">и более, стоимость рабочего места составит </w:t>
      </w:r>
      <w:r w:rsidRPr="005137E1">
        <w:rPr>
          <w:rStyle w:val="a4"/>
          <w:rFonts w:ascii="Arial" w:hAnsi="Arial" w:cs="Arial"/>
          <w:sz w:val="18"/>
          <w:szCs w:val="18"/>
        </w:rPr>
        <w:t xml:space="preserve">29 600 рублей, </w:t>
      </w:r>
      <w:r w:rsidRPr="005137E1">
        <w:rPr>
          <w:rFonts w:ascii="Arial" w:hAnsi="Arial" w:cs="Arial"/>
          <w:sz w:val="18"/>
          <w:szCs w:val="18"/>
        </w:rPr>
        <w:t xml:space="preserve">в количестве </w:t>
      </w:r>
      <w:r w:rsidRPr="005137E1">
        <w:rPr>
          <w:rStyle w:val="a4"/>
          <w:rFonts w:ascii="Arial" w:hAnsi="Arial" w:cs="Arial"/>
          <w:sz w:val="18"/>
          <w:szCs w:val="18"/>
        </w:rPr>
        <w:t xml:space="preserve">5 и более участников, один делегат </w:t>
      </w:r>
      <w:r w:rsidRPr="005137E1">
        <w:rPr>
          <w:rFonts w:ascii="Arial" w:hAnsi="Arial" w:cs="Arial"/>
          <w:sz w:val="18"/>
          <w:szCs w:val="18"/>
        </w:rPr>
        <w:t xml:space="preserve">получает возможность посетить Конференцию </w:t>
      </w:r>
      <w:r w:rsidRPr="005137E1">
        <w:rPr>
          <w:rStyle w:val="a4"/>
          <w:rFonts w:ascii="Arial" w:hAnsi="Arial" w:cs="Arial"/>
          <w:sz w:val="18"/>
          <w:szCs w:val="18"/>
        </w:rPr>
        <w:t>бесплатно.</w:t>
      </w:r>
    </w:p>
    <w:p w:rsidR="005137E1" w:rsidRPr="005137E1" w:rsidRDefault="005137E1" w:rsidP="005137E1">
      <w:pPr>
        <w:pStyle w:val="3"/>
        <w:shd w:val="clear" w:color="auto" w:fill="auto"/>
        <w:spacing w:line="232" w:lineRule="exact"/>
        <w:ind w:left="20" w:right="20" w:firstLine="300"/>
        <w:jc w:val="both"/>
        <w:rPr>
          <w:rFonts w:ascii="Arial" w:hAnsi="Arial" w:cs="Arial"/>
          <w:sz w:val="18"/>
          <w:szCs w:val="18"/>
        </w:rPr>
      </w:pPr>
      <w:r w:rsidRPr="005137E1">
        <w:rPr>
          <w:rFonts w:ascii="Arial" w:hAnsi="Arial" w:cs="Arial"/>
          <w:sz w:val="18"/>
          <w:szCs w:val="18"/>
        </w:rPr>
        <w:t>Начало Конференции: 17 апреля 2018 г. в 10:00. Продолжительность Конференции -2 дня. Перед началом Конференции с 9:00 происходит регистрация прибывших участников (необходимо иметь копию документа об оплате).</w:t>
      </w:r>
    </w:p>
    <w:p w:rsidR="005137E1" w:rsidRPr="005137E1" w:rsidRDefault="005137E1" w:rsidP="005137E1">
      <w:pPr>
        <w:pStyle w:val="3"/>
        <w:shd w:val="clear" w:color="auto" w:fill="auto"/>
        <w:spacing w:line="232" w:lineRule="exact"/>
        <w:ind w:left="20" w:right="20" w:firstLine="300"/>
        <w:jc w:val="both"/>
        <w:rPr>
          <w:rFonts w:ascii="Arial" w:hAnsi="Arial" w:cs="Arial"/>
          <w:sz w:val="18"/>
          <w:szCs w:val="18"/>
        </w:rPr>
      </w:pPr>
      <w:r w:rsidRPr="005137E1">
        <w:rPr>
          <w:rFonts w:ascii="Arial" w:hAnsi="Arial" w:cs="Arial"/>
          <w:sz w:val="18"/>
          <w:szCs w:val="18"/>
        </w:rPr>
        <w:t>Помимо портфеля справочно-информационных материалов Конференции участникам выдается именное Удостоверение установленного образца о краткосрочном повышении квалификации и комплект финансовых документов: договор, сче</w:t>
      </w:r>
      <w:proofErr w:type="gramStart"/>
      <w:r w:rsidRPr="005137E1">
        <w:rPr>
          <w:rFonts w:ascii="Arial" w:hAnsi="Arial" w:cs="Arial"/>
          <w:sz w:val="18"/>
          <w:szCs w:val="18"/>
        </w:rPr>
        <w:t>т-</w:t>
      </w:r>
      <w:proofErr w:type="gramEnd"/>
      <w:r w:rsidRPr="005137E1">
        <w:rPr>
          <w:rFonts w:ascii="Arial" w:hAnsi="Arial" w:cs="Arial"/>
          <w:sz w:val="18"/>
          <w:szCs w:val="18"/>
        </w:rPr>
        <w:t xml:space="preserve"> фактура, акт выполненных работ, копия образовательной лицензии.</w:t>
      </w:r>
    </w:p>
    <w:p w:rsidR="005137E1" w:rsidRPr="005137E1" w:rsidRDefault="005137E1" w:rsidP="005137E1">
      <w:pPr>
        <w:pStyle w:val="3"/>
        <w:shd w:val="clear" w:color="auto" w:fill="auto"/>
        <w:spacing w:after="442" w:line="170" w:lineRule="exact"/>
        <w:ind w:left="20" w:firstLine="300"/>
        <w:jc w:val="both"/>
        <w:rPr>
          <w:rFonts w:ascii="Arial" w:hAnsi="Arial" w:cs="Arial"/>
          <w:sz w:val="18"/>
          <w:szCs w:val="18"/>
        </w:rPr>
      </w:pPr>
      <w:r w:rsidRPr="005137E1">
        <w:rPr>
          <w:rFonts w:ascii="Arial" w:hAnsi="Arial" w:cs="Arial"/>
          <w:sz w:val="18"/>
          <w:szCs w:val="18"/>
        </w:rPr>
        <w:t>Организаторы оставляют за собой право вносить в предварительную программу незначительные изменения.</w:t>
      </w:r>
    </w:p>
    <w:p w:rsidR="005137E1" w:rsidRDefault="005137E1" w:rsidP="005137E1">
      <w:pPr>
        <w:pStyle w:val="42"/>
        <w:shd w:val="clear" w:color="auto" w:fill="auto"/>
        <w:spacing w:after="0" w:line="240" w:lineRule="auto"/>
        <w:ind w:firstLine="0"/>
        <w:contextualSpacing/>
        <w:jc w:val="center"/>
        <w:rPr>
          <w:rFonts w:ascii="Arial" w:hAnsi="Arial" w:cs="Arial"/>
          <w:color w:val="000000"/>
          <w:sz w:val="18"/>
          <w:szCs w:val="18"/>
        </w:rPr>
      </w:pPr>
      <w:r w:rsidRPr="005137E1">
        <w:rPr>
          <w:rFonts w:ascii="Arial" w:hAnsi="Arial" w:cs="Arial"/>
          <w:color w:val="000000"/>
          <w:sz w:val="18"/>
          <w:szCs w:val="18"/>
        </w:rPr>
        <w:t>МЕСТО ПРОВЕДЕНИЯ КОНФЕРЕНЦИИ:</w:t>
      </w:r>
    </w:p>
    <w:p w:rsidR="005137E1" w:rsidRDefault="005137E1" w:rsidP="005137E1">
      <w:pPr>
        <w:pStyle w:val="42"/>
        <w:shd w:val="clear" w:color="auto" w:fill="auto"/>
        <w:spacing w:after="0" w:line="240" w:lineRule="auto"/>
        <w:ind w:firstLine="0"/>
        <w:contextualSpacing/>
        <w:jc w:val="center"/>
        <w:rPr>
          <w:rFonts w:ascii="Arial" w:hAnsi="Arial" w:cs="Arial"/>
          <w:color w:val="000000"/>
          <w:sz w:val="18"/>
          <w:szCs w:val="18"/>
        </w:rPr>
      </w:pPr>
    </w:p>
    <w:p w:rsidR="005137E1" w:rsidRPr="005137E1" w:rsidRDefault="005137E1" w:rsidP="005137E1">
      <w:pPr>
        <w:pStyle w:val="42"/>
        <w:shd w:val="clear" w:color="auto" w:fill="auto"/>
        <w:spacing w:after="0" w:line="240" w:lineRule="auto"/>
        <w:ind w:firstLine="284"/>
        <w:contextualSpacing/>
        <w:jc w:val="left"/>
        <w:rPr>
          <w:rFonts w:ascii="Arial" w:hAnsi="Arial" w:cs="Arial"/>
          <w:b w:val="0"/>
          <w:sz w:val="18"/>
          <w:szCs w:val="18"/>
        </w:rPr>
      </w:pPr>
      <w:proofErr w:type="gramStart"/>
      <w:r w:rsidRPr="005137E1">
        <w:rPr>
          <w:rFonts w:ascii="Arial" w:hAnsi="Arial" w:cs="Arial"/>
          <w:b w:val="0"/>
          <w:color w:val="000000"/>
          <w:sz w:val="18"/>
          <w:szCs w:val="18"/>
        </w:rPr>
        <w:t>Мероприятие будет проходить в ГК «Измайлово», корп. «Альфа», 3-й этаж, по адресу: г. Москва, Измайловское шоссе, д. 71, корп. А (проезд: ст. метро «Партизанская»),</w:t>
      </w:r>
      <w:proofErr w:type="gramEnd"/>
    </w:p>
    <w:p w:rsidR="005137E1" w:rsidRDefault="005137E1" w:rsidP="005137E1">
      <w:pPr>
        <w:pStyle w:val="3"/>
        <w:shd w:val="clear" w:color="auto" w:fill="auto"/>
        <w:spacing w:line="240" w:lineRule="auto"/>
        <w:ind w:firstLine="320"/>
        <w:contextualSpacing/>
        <w:jc w:val="both"/>
        <w:rPr>
          <w:rFonts w:ascii="Arial" w:hAnsi="Arial" w:cs="Arial"/>
          <w:sz w:val="18"/>
          <w:szCs w:val="18"/>
        </w:rPr>
      </w:pPr>
      <w:r w:rsidRPr="005137E1">
        <w:rPr>
          <w:rFonts w:ascii="Arial" w:hAnsi="Arial" w:cs="Arial"/>
          <w:sz w:val="18"/>
          <w:szCs w:val="18"/>
        </w:rPr>
        <w:t xml:space="preserve">Если Вам необходимо забронировать номер в гостинице просим обращаться в отдел бронирования по телефону: </w:t>
      </w:r>
    </w:p>
    <w:p w:rsidR="005137E1" w:rsidRPr="005137E1" w:rsidRDefault="005137E1" w:rsidP="005137E1">
      <w:pPr>
        <w:pStyle w:val="3"/>
        <w:shd w:val="clear" w:color="auto" w:fill="auto"/>
        <w:spacing w:line="240" w:lineRule="auto"/>
        <w:ind w:firstLine="320"/>
        <w:contextualSpacing/>
        <w:jc w:val="both"/>
        <w:rPr>
          <w:rFonts w:ascii="Arial" w:hAnsi="Arial" w:cs="Arial"/>
          <w:sz w:val="18"/>
          <w:szCs w:val="18"/>
        </w:rPr>
      </w:pPr>
      <w:r w:rsidRPr="005137E1">
        <w:rPr>
          <w:rFonts w:ascii="Arial" w:hAnsi="Arial" w:cs="Arial"/>
          <w:sz w:val="18"/>
          <w:szCs w:val="18"/>
        </w:rPr>
        <w:t>8 (800) 100-43-00 (Звонок бесплатный).</w:t>
      </w:r>
    </w:p>
    <w:p w:rsidR="005137E1" w:rsidRPr="005137E1" w:rsidRDefault="005137E1" w:rsidP="005137E1">
      <w:pPr>
        <w:keepNext/>
        <w:keepLine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bookmarkStart w:id="17" w:name="bookmark18"/>
      <w:r w:rsidRPr="005137E1">
        <w:rPr>
          <w:rFonts w:ascii="Arial" w:hAnsi="Arial" w:cs="Arial"/>
          <w:color w:val="000000"/>
          <w:sz w:val="18"/>
          <w:szCs w:val="18"/>
        </w:rPr>
        <w:t>СПРАВКИ И ОБЯЗАТЕЛЬНАЯ ПРЕДВАРИТЕЛЬНАЯ РЕГИСТРАЦИЯ УЧАСТНИКОВ ПО МНОГОКАНАЛЬНОМУ ТЕЛЕФОНУ: (915) 436-06-21</w:t>
      </w:r>
      <w:bookmarkEnd w:id="17"/>
    </w:p>
    <w:p w:rsidR="005137E1" w:rsidRPr="005137E1" w:rsidRDefault="005137E1" w:rsidP="005137E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Сайт гостиницы: </w:t>
      </w:r>
      <w:r>
        <w:rPr>
          <w:rFonts w:ascii="Arial" w:hAnsi="Arial" w:cs="Arial"/>
          <w:sz w:val="18"/>
          <w:szCs w:val="18"/>
          <w:lang w:val="en-US"/>
        </w:rPr>
        <w:t>www</w:t>
      </w:r>
      <w:r w:rsidRPr="005137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en-US"/>
        </w:rPr>
        <w:t>alfa</w:t>
      </w:r>
      <w:r w:rsidRPr="005137E1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hotel</w:t>
      </w:r>
      <w:r w:rsidRPr="005137E1">
        <w:rPr>
          <w:rFonts w:ascii="Arial" w:hAnsi="Arial" w:cs="Arial"/>
          <w:sz w:val="18"/>
          <w:szCs w:val="18"/>
        </w:rPr>
        <w:t>.</w:t>
      </w:r>
      <w:proofErr w:type="spellStart"/>
      <w:r>
        <w:rPr>
          <w:rFonts w:ascii="Arial" w:hAnsi="Arial" w:cs="Arial"/>
          <w:sz w:val="18"/>
          <w:szCs w:val="18"/>
          <w:lang w:val="en-US"/>
        </w:rPr>
        <w:t>ru</w:t>
      </w:r>
      <w:proofErr w:type="spellEnd"/>
    </w:p>
    <w:sectPr w:rsidR="005137E1" w:rsidRPr="005137E1" w:rsidSect="004E12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0F1"/>
    <w:multiLevelType w:val="hybridMultilevel"/>
    <w:tmpl w:val="E6CCD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64012"/>
    <w:multiLevelType w:val="multilevel"/>
    <w:tmpl w:val="840E7B0C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7E"/>
    <w:rsid w:val="000E2B35"/>
    <w:rsid w:val="00443646"/>
    <w:rsid w:val="004E129A"/>
    <w:rsid w:val="005137E1"/>
    <w:rsid w:val="005B617E"/>
    <w:rsid w:val="00652FAE"/>
    <w:rsid w:val="006F49ED"/>
    <w:rsid w:val="00984FF0"/>
    <w:rsid w:val="00D5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52FAE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652FAE"/>
    <w:pPr>
      <w:widowControl w:val="0"/>
      <w:shd w:val="clear" w:color="auto" w:fill="FFFFFF"/>
      <w:spacing w:before="120" w:after="0" w:line="209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character" w:customStyle="1" w:styleId="4">
    <w:name w:val="Заголовок №4_"/>
    <w:basedOn w:val="a0"/>
    <w:rsid w:val="00652FAE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Заголовок №4"/>
    <w:basedOn w:val="4"/>
    <w:rsid w:val="00652FA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Заголовок №5_"/>
    <w:basedOn w:val="a0"/>
    <w:rsid w:val="00652FAE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Заголовок №5"/>
    <w:basedOn w:val="5"/>
    <w:rsid w:val="00652FA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_"/>
    <w:basedOn w:val="a0"/>
    <w:rsid w:val="00652F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652F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 + Полужирный"/>
    <w:basedOn w:val="a3"/>
    <w:rsid w:val="00652FA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52FAE"/>
    <w:pPr>
      <w:widowControl w:val="0"/>
      <w:shd w:val="clear" w:color="auto" w:fill="FFFFFF"/>
      <w:spacing w:after="0" w:line="203" w:lineRule="exact"/>
      <w:ind w:hanging="300"/>
      <w:jc w:val="center"/>
    </w:pPr>
    <w:rPr>
      <w:rFonts w:ascii="Arial Narrow" w:eastAsia="Arial Narrow" w:hAnsi="Arial Narrow" w:cs="Arial Narrow"/>
      <w:color w:val="000000"/>
      <w:sz w:val="17"/>
      <w:szCs w:val="17"/>
      <w:lang w:eastAsia="ru-RU"/>
    </w:rPr>
  </w:style>
  <w:style w:type="character" w:customStyle="1" w:styleId="5Exact">
    <w:name w:val="Заголовок №5 Exact"/>
    <w:basedOn w:val="a0"/>
    <w:rsid w:val="005137E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10Exact">
    <w:name w:val="Основной текст (10) Exact"/>
    <w:basedOn w:val="a0"/>
    <w:link w:val="10"/>
    <w:rsid w:val="005137E1"/>
    <w:rPr>
      <w:rFonts w:ascii="Arial Narrow" w:eastAsia="Arial Narrow" w:hAnsi="Arial Narrow" w:cs="Arial Narrow"/>
      <w:b/>
      <w:bCs/>
      <w:spacing w:val="3"/>
      <w:sz w:val="18"/>
      <w:szCs w:val="18"/>
      <w:shd w:val="clear" w:color="auto" w:fill="FFFFFF"/>
    </w:rPr>
  </w:style>
  <w:style w:type="paragraph" w:customStyle="1" w:styleId="10">
    <w:name w:val="Основной текст (10)"/>
    <w:basedOn w:val="a"/>
    <w:link w:val="10Exact"/>
    <w:rsid w:val="005137E1"/>
    <w:pPr>
      <w:widowControl w:val="0"/>
      <w:shd w:val="clear" w:color="auto" w:fill="FFFFFF"/>
      <w:spacing w:before="180" w:after="0" w:line="248" w:lineRule="exact"/>
    </w:pPr>
    <w:rPr>
      <w:rFonts w:ascii="Arial Narrow" w:eastAsia="Arial Narrow" w:hAnsi="Arial Narrow" w:cs="Arial Narrow"/>
      <w:b/>
      <w:bCs/>
      <w:spacing w:val="3"/>
      <w:sz w:val="18"/>
      <w:szCs w:val="18"/>
    </w:rPr>
  </w:style>
  <w:style w:type="character" w:customStyle="1" w:styleId="41">
    <w:name w:val="Основной текст (4)_"/>
    <w:basedOn w:val="a0"/>
    <w:link w:val="42"/>
    <w:rsid w:val="005137E1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137E1"/>
    <w:pPr>
      <w:widowControl w:val="0"/>
      <w:shd w:val="clear" w:color="auto" w:fill="FFFFFF"/>
      <w:spacing w:after="240" w:line="0" w:lineRule="atLeast"/>
      <w:ind w:hanging="300"/>
      <w:jc w:val="right"/>
    </w:pPr>
    <w:rPr>
      <w:rFonts w:ascii="Arial Narrow" w:eastAsia="Arial Narrow" w:hAnsi="Arial Narrow" w:cs="Arial Narrow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52FAE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652FAE"/>
    <w:pPr>
      <w:widowControl w:val="0"/>
      <w:shd w:val="clear" w:color="auto" w:fill="FFFFFF"/>
      <w:spacing w:before="120" w:after="0" w:line="209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character" w:customStyle="1" w:styleId="4">
    <w:name w:val="Заголовок №4_"/>
    <w:basedOn w:val="a0"/>
    <w:rsid w:val="00652FAE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Заголовок №4"/>
    <w:basedOn w:val="4"/>
    <w:rsid w:val="00652FA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Заголовок №5_"/>
    <w:basedOn w:val="a0"/>
    <w:rsid w:val="00652FAE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Заголовок №5"/>
    <w:basedOn w:val="5"/>
    <w:rsid w:val="00652FA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_"/>
    <w:basedOn w:val="a0"/>
    <w:rsid w:val="00652F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652F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 + Полужирный"/>
    <w:basedOn w:val="a3"/>
    <w:rsid w:val="00652FA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52FAE"/>
    <w:pPr>
      <w:widowControl w:val="0"/>
      <w:shd w:val="clear" w:color="auto" w:fill="FFFFFF"/>
      <w:spacing w:after="0" w:line="203" w:lineRule="exact"/>
      <w:ind w:hanging="300"/>
      <w:jc w:val="center"/>
    </w:pPr>
    <w:rPr>
      <w:rFonts w:ascii="Arial Narrow" w:eastAsia="Arial Narrow" w:hAnsi="Arial Narrow" w:cs="Arial Narrow"/>
      <w:color w:val="000000"/>
      <w:sz w:val="17"/>
      <w:szCs w:val="17"/>
      <w:lang w:eastAsia="ru-RU"/>
    </w:rPr>
  </w:style>
  <w:style w:type="character" w:customStyle="1" w:styleId="5Exact">
    <w:name w:val="Заголовок №5 Exact"/>
    <w:basedOn w:val="a0"/>
    <w:rsid w:val="005137E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10Exact">
    <w:name w:val="Основной текст (10) Exact"/>
    <w:basedOn w:val="a0"/>
    <w:link w:val="10"/>
    <w:rsid w:val="005137E1"/>
    <w:rPr>
      <w:rFonts w:ascii="Arial Narrow" w:eastAsia="Arial Narrow" w:hAnsi="Arial Narrow" w:cs="Arial Narrow"/>
      <w:b/>
      <w:bCs/>
      <w:spacing w:val="3"/>
      <w:sz w:val="18"/>
      <w:szCs w:val="18"/>
      <w:shd w:val="clear" w:color="auto" w:fill="FFFFFF"/>
    </w:rPr>
  </w:style>
  <w:style w:type="paragraph" w:customStyle="1" w:styleId="10">
    <w:name w:val="Основной текст (10)"/>
    <w:basedOn w:val="a"/>
    <w:link w:val="10Exact"/>
    <w:rsid w:val="005137E1"/>
    <w:pPr>
      <w:widowControl w:val="0"/>
      <w:shd w:val="clear" w:color="auto" w:fill="FFFFFF"/>
      <w:spacing w:before="180" w:after="0" w:line="248" w:lineRule="exact"/>
    </w:pPr>
    <w:rPr>
      <w:rFonts w:ascii="Arial Narrow" w:eastAsia="Arial Narrow" w:hAnsi="Arial Narrow" w:cs="Arial Narrow"/>
      <w:b/>
      <w:bCs/>
      <w:spacing w:val="3"/>
      <w:sz w:val="18"/>
      <w:szCs w:val="18"/>
    </w:rPr>
  </w:style>
  <w:style w:type="character" w:customStyle="1" w:styleId="41">
    <w:name w:val="Основной текст (4)_"/>
    <w:basedOn w:val="a0"/>
    <w:link w:val="42"/>
    <w:rsid w:val="005137E1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137E1"/>
    <w:pPr>
      <w:widowControl w:val="0"/>
      <w:shd w:val="clear" w:color="auto" w:fill="FFFFFF"/>
      <w:spacing w:after="240" w:line="0" w:lineRule="atLeast"/>
      <w:ind w:hanging="300"/>
      <w:jc w:val="right"/>
    </w:pPr>
    <w:rPr>
      <w:rFonts w:ascii="Arial Narrow" w:eastAsia="Arial Narrow" w:hAnsi="Arial Narrow" w:cs="Arial Narrow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2018-02-05T11:12:00Z</dcterms:created>
  <dcterms:modified xsi:type="dcterms:W3CDTF">2018-02-06T07:45:00Z</dcterms:modified>
</cp:coreProperties>
</file>