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952" w:rsidRPr="00862952" w:rsidRDefault="00862952" w:rsidP="0086295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62952">
        <w:rPr>
          <w:rFonts w:ascii="Cambria" w:hAnsi="Cambria"/>
          <w:b/>
          <w:sz w:val="20"/>
          <w:szCs w:val="20"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215D57" w:rsidRDefault="004830E6" w:rsidP="00862952">
      <w:pPr>
        <w:jc w:val="center"/>
        <w:rPr>
          <w:rFonts w:ascii="Cambria" w:hAnsi="Cambria"/>
          <w:b/>
          <w:sz w:val="20"/>
          <w:szCs w:val="20"/>
        </w:rPr>
      </w:pPr>
      <w:r w:rsidRPr="0086295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862952" w:rsidRPr="00862952" w:rsidRDefault="00862952" w:rsidP="00862952">
      <w:pPr>
        <w:jc w:val="center"/>
        <w:rPr>
          <w:rFonts w:ascii="Cambria" w:hAnsi="Cambria"/>
          <w:b/>
          <w:sz w:val="20"/>
          <w:szCs w:val="20"/>
        </w:rPr>
      </w:pPr>
      <w:bookmarkStart w:id="3" w:name="_GoBack"/>
      <w:bookmarkEnd w:id="3"/>
      <w:r w:rsidRPr="00862952">
        <w:rPr>
          <w:rFonts w:ascii="Cambria" w:hAnsi="Cambria"/>
          <w:b/>
          <w:sz w:val="20"/>
          <w:szCs w:val="20"/>
        </w:rPr>
        <w:t>07 сентября 2020 № 04-01-1616</w:t>
      </w:r>
    </w:p>
    <w:p w:rsidR="00862952" w:rsidRDefault="00862952" w:rsidP="00862952">
      <w:pPr>
        <w:jc w:val="center"/>
        <w:rPr>
          <w:rFonts w:ascii="Cambria" w:hAnsi="Cambria"/>
          <w:b/>
          <w:sz w:val="20"/>
          <w:szCs w:val="20"/>
        </w:rPr>
      </w:pPr>
      <w:r w:rsidRPr="00862952">
        <w:rPr>
          <w:rFonts w:ascii="Cambria" w:hAnsi="Cambria"/>
          <w:b/>
          <w:sz w:val="20"/>
          <w:szCs w:val="20"/>
        </w:rPr>
        <w:t>«</w:t>
      </w:r>
      <w:proofErr w:type="gramStart"/>
      <w:r w:rsidR="004830E6" w:rsidRPr="00862952">
        <w:rPr>
          <w:rFonts w:ascii="Cambria" w:hAnsi="Cambria"/>
          <w:b/>
          <w:sz w:val="20"/>
          <w:szCs w:val="20"/>
        </w:rPr>
        <w:t>О разработке документации по внесению измене</w:t>
      </w:r>
      <w:r w:rsidR="004830E6" w:rsidRPr="00862952">
        <w:rPr>
          <w:rFonts w:ascii="Cambria" w:hAnsi="Cambria"/>
          <w:b/>
          <w:sz w:val="20"/>
          <w:szCs w:val="20"/>
        </w:rPr>
        <w:softHyphen/>
        <w:t>ний в проект планировки территории для ре</w:t>
      </w:r>
      <w:r w:rsidR="004830E6" w:rsidRPr="00862952">
        <w:rPr>
          <w:rFonts w:ascii="Cambria" w:hAnsi="Cambria"/>
          <w:b/>
          <w:sz w:val="20"/>
          <w:szCs w:val="20"/>
        </w:rPr>
        <w:softHyphen/>
        <w:t xml:space="preserve">конструкции </w:t>
      </w:r>
      <w:r w:rsidR="004830E6" w:rsidRPr="00862952">
        <w:rPr>
          <w:rFonts w:ascii="Cambria" w:hAnsi="Cambria"/>
          <w:b/>
          <w:sz w:val="20"/>
          <w:szCs w:val="20"/>
        </w:rPr>
        <w:t>улицы Бульварной в Ленинском</w:t>
      </w:r>
      <w:proofErr w:type="gramEnd"/>
      <w:r w:rsidR="004830E6" w:rsidRPr="00862952">
        <w:rPr>
          <w:rFonts w:ascii="Cambria" w:hAnsi="Cambria"/>
          <w:b/>
          <w:sz w:val="20"/>
          <w:szCs w:val="20"/>
        </w:rPr>
        <w:t xml:space="preserve"> райо</w:t>
      </w:r>
      <w:r w:rsidR="004830E6" w:rsidRPr="00862952">
        <w:rPr>
          <w:rFonts w:ascii="Cambria" w:hAnsi="Cambria"/>
          <w:b/>
          <w:sz w:val="20"/>
          <w:szCs w:val="20"/>
        </w:rPr>
        <w:softHyphen/>
        <w:t xml:space="preserve">не города Астрахани </w:t>
      </w:r>
    </w:p>
    <w:p w:rsidR="008131D2" w:rsidRPr="00862952" w:rsidRDefault="004830E6" w:rsidP="00862952">
      <w:pPr>
        <w:jc w:val="center"/>
      </w:pPr>
      <w:r w:rsidRPr="00862952">
        <w:rPr>
          <w:rFonts w:ascii="Cambria" w:hAnsi="Cambria"/>
          <w:b/>
          <w:sz w:val="20"/>
          <w:szCs w:val="20"/>
        </w:rPr>
        <w:t>(проекта планировки терри</w:t>
      </w:r>
      <w:r w:rsidRPr="00862952">
        <w:rPr>
          <w:rFonts w:ascii="Cambria" w:hAnsi="Cambria"/>
          <w:b/>
          <w:sz w:val="20"/>
          <w:szCs w:val="20"/>
        </w:rPr>
        <w:softHyphen/>
        <w:t>тории)</w:t>
      </w:r>
      <w:r w:rsidR="00862952" w:rsidRPr="00862952">
        <w:rPr>
          <w:rFonts w:ascii="Cambria" w:hAnsi="Cambria"/>
          <w:b/>
          <w:sz w:val="20"/>
          <w:szCs w:val="20"/>
        </w:rPr>
        <w:t>»</w:t>
      </w:r>
    </w:p>
    <w:p w:rsidR="008131D2" w:rsidRPr="00862952" w:rsidRDefault="004830E6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62952">
        <w:rPr>
          <w:rFonts w:ascii="Arial" w:hAnsi="Arial" w:cs="Arial"/>
          <w:sz w:val="18"/>
          <w:szCs w:val="18"/>
        </w:rPr>
        <w:t>В соответствии со статьями 42, 45, 46 Градостроительного кодекса Российской Федерации, постановлением Правительства Российской Федерации от 27.07.2017 № 887 «Об утвержде</w:t>
      </w:r>
      <w:r w:rsidRPr="00862952">
        <w:rPr>
          <w:rFonts w:ascii="Arial" w:hAnsi="Arial" w:cs="Arial"/>
          <w:sz w:val="18"/>
          <w:szCs w:val="18"/>
        </w:rPr>
        <w:t>нии Правил подготовки и утверждения проекта планировки территории в отношении территорий исторических поселений федерального значения», пунктом 29 статьи 8 Устава муниципального образования «Город Астрахань», постановлением администрации муниципального обр</w:t>
      </w:r>
      <w:r w:rsidRPr="00862952">
        <w:rPr>
          <w:rFonts w:ascii="Arial" w:hAnsi="Arial" w:cs="Arial"/>
          <w:sz w:val="18"/>
          <w:szCs w:val="18"/>
        </w:rPr>
        <w:t>азования «Город Астрахань» от 16.05.2018</w:t>
      </w:r>
      <w:r w:rsidR="00862952">
        <w:rPr>
          <w:rFonts w:ascii="Arial" w:hAnsi="Arial" w:cs="Arial"/>
          <w:sz w:val="18"/>
          <w:szCs w:val="18"/>
        </w:rPr>
        <w:t xml:space="preserve"> </w:t>
      </w:r>
      <w:r w:rsidRPr="00862952">
        <w:rPr>
          <w:rFonts w:ascii="Arial" w:hAnsi="Arial" w:cs="Arial"/>
          <w:sz w:val="18"/>
          <w:szCs w:val="18"/>
        </w:rPr>
        <w:t>№</w:t>
      </w:r>
      <w:r w:rsidR="00862952">
        <w:rPr>
          <w:rFonts w:ascii="Arial" w:hAnsi="Arial" w:cs="Arial"/>
          <w:sz w:val="18"/>
          <w:szCs w:val="18"/>
        </w:rPr>
        <w:t xml:space="preserve"> </w:t>
      </w:r>
      <w:r w:rsidRPr="00862952">
        <w:rPr>
          <w:rFonts w:ascii="Arial" w:hAnsi="Arial" w:cs="Arial"/>
          <w:sz w:val="18"/>
          <w:szCs w:val="18"/>
        </w:rPr>
        <w:t>288 «Об определении уполномоченного органа»,</w:t>
      </w:r>
      <w:r w:rsidR="00862952">
        <w:rPr>
          <w:rFonts w:ascii="Arial" w:hAnsi="Arial" w:cs="Arial"/>
          <w:sz w:val="18"/>
          <w:szCs w:val="18"/>
        </w:rPr>
        <w:t xml:space="preserve"> </w:t>
      </w:r>
      <w:r w:rsidRPr="00862952">
        <w:rPr>
          <w:rFonts w:ascii="Arial" w:hAnsi="Arial" w:cs="Arial"/>
          <w:sz w:val="18"/>
          <w:szCs w:val="18"/>
        </w:rPr>
        <w:t>постановлением мэра города Астрахани</w:t>
      </w:r>
      <w:proofErr w:type="gramEnd"/>
      <w:r w:rsidRPr="00862952">
        <w:rPr>
          <w:rFonts w:ascii="Arial" w:hAnsi="Arial" w:cs="Arial"/>
          <w:sz w:val="18"/>
          <w:szCs w:val="18"/>
        </w:rPr>
        <w:t xml:space="preserve"> от 30.01.2009</w:t>
      </w:r>
      <w:r w:rsidR="00862952">
        <w:rPr>
          <w:rFonts w:ascii="Arial" w:hAnsi="Arial" w:cs="Arial"/>
          <w:sz w:val="18"/>
          <w:szCs w:val="18"/>
        </w:rPr>
        <w:t xml:space="preserve"> </w:t>
      </w:r>
      <w:r w:rsidRPr="00862952">
        <w:rPr>
          <w:rFonts w:ascii="Arial" w:hAnsi="Arial" w:cs="Arial"/>
          <w:sz w:val="18"/>
          <w:szCs w:val="18"/>
        </w:rPr>
        <w:t>№</w:t>
      </w:r>
      <w:r w:rsidR="00862952">
        <w:rPr>
          <w:rFonts w:ascii="Arial" w:hAnsi="Arial" w:cs="Arial"/>
          <w:sz w:val="18"/>
          <w:szCs w:val="18"/>
        </w:rPr>
        <w:t xml:space="preserve"> </w:t>
      </w:r>
      <w:r w:rsidRPr="00862952">
        <w:rPr>
          <w:rFonts w:ascii="Arial" w:hAnsi="Arial" w:cs="Arial"/>
          <w:sz w:val="18"/>
          <w:szCs w:val="18"/>
        </w:rPr>
        <w:t>244-м</w:t>
      </w:r>
    </w:p>
    <w:p w:rsidR="008131D2" w:rsidRPr="00862952" w:rsidRDefault="004830E6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«Об утверждении Положения о порядке подготовки документации по планировке территорий муниципального </w:t>
      </w:r>
      <w:r w:rsidRPr="00862952">
        <w:rPr>
          <w:rFonts w:ascii="Arial" w:hAnsi="Arial" w:cs="Arial"/>
          <w:sz w:val="18"/>
          <w:szCs w:val="18"/>
        </w:rPr>
        <w:t>образования «Город Астрахань», с изменениями и дополнениями, внесенными постановлениями мэра города от 06.10.2011 № 9364-м, от 10.01.2013 № 09-м, во исполнение протокола совещания по строительству многоквартирного жилого дома по ул. Бульварной от 03.09.202</w:t>
      </w:r>
      <w:r w:rsidRPr="00862952">
        <w:rPr>
          <w:rFonts w:ascii="Arial" w:hAnsi="Arial" w:cs="Arial"/>
          <w:sz w:val="18"/>
          <w:szCs w:val="18"/>
        </w:rPr>
        <w:t>0 № 121:</w:t>
      </w:r>
    </w:p>
    <w:p w:rsidR="008131D2" w:rsidRPr="00862952" w:rsidRDefault="00862952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1. </w:t>
      </w:r>
      <w:r w:rsidR="004830E6" w:rsidRPr="00862952">
        <w:rPr>
          <w:rFonts w:ascii="Arial" w:hAnsi="Arial" w:cs="Arial"/>
          <w:sz w:val="18"/>
          <w:szCs w:val="18"/>
        </w:rPr>
        <w:t>Разработать документацию по внесению изменений в проект планировки территории для реконструкции улицы Бульварной в Ленинском районе города Астрахани (проект планировки территории), утвержденный распоряжением администрации муниципального образовани</w:t>
      </w:r>
      <w:r w:rsidR="004830E6" w:rsidRPr="00862952">
        <w:rPr>
          <w:rFonts w:ascii="Arial" w:hAnsi="Arial" w:cs="Arial"/>
          <w:sz w:val="18"/>
          <w:szCs w:val="18"/>
        </w:rPr>
        <w:t>я «Город Астрахань» от 13.12.2019 № 3097-р, в границах согласно приложению к настоящему распоряжению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131D2" w:rsidRPr="00862952" w:rsidRDefault="00862952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4830E6" w:rsidRPr="00862952">
        <w:rPr>
          <w:rFonts w:ascii="Arial" w:hAnsi="Arial" w:cs="Arial"/>
          <w:sz w:val="18"/>
          <w:szCs w:val="18"/>
        </w:rPr>
        <w:t>Документацией предусмотреть измен</w:t>
      </w:r>
      <w:r w:rsidR="004830E6" w:rsidRPr="00862952">
        <w:rPr>
          <w:rFonts w:ascii="Arial" w:hAnsi="Arial" w:cs="Arial"/>
          <w:sz w:val="18"/>
          <w:szCs w:val="18"/>
        </w:rPr>
        <w:t>ение поперечного профиля</w:t>
      </w:r>
      <w:r>
        <w:rPr>
          <w:rFonts w:ascii="Arial" w:hAnsi="Arial" w:cs="Arial"/>
          <w:sz w:val="18"/>
          <w:szCs w:val="18"/>
        </w:rPr>
        <w:t xml:space="preserve"> </w:t>
      </w:r>
      <w:r w:rsidR="004830E6" w:rsidRPr="00862952">
        <w:rPr>
          <w:rFonts w:ascii="Arial" w:hAnsi="Arial" w:cs="Arial"/>
          <w:sz w:val="18"/>
          <w:szCs w:val="18"/>
        </w:rPr>
        <w:t>улицы Бульварной в районе земельных участков с кадастровым номерами 30:12:000000:8385,</w:t>
      </w:r>
      <w:r>
        <w:rPr>
          <w:rFonts w:ascii="Arial" w:hAnsi="Arial" w:cs="Arial"/>
          <w:sz w:val="18"/>
          <w:szCs w:val="18"/>
        </w:rPr>
        <w:t xml:space="preserve"> </w:t>
      </w:r>
      <w:r w:rsidR="004830E6" w:rsidRPr="00862952">
        <w:rPr>
          <w:rFonts w:ascii="Arial" w:hAnsi="Arial" w:cs="Arial"/>
          <w:sz w:val="18"/>
          <w:szCs w:val="18"/>
        </w:rPr>
        <w:t>30:12:000000:7330,</w:t>
      </w:r>
      <w:r>
        <w:rPr>
          <w:rFonts w:ascii="Arial" w:hAnsi="Arial" w:cs="Arial"/>
          <w:sz w:val="18"/>
          <w:szCs w:val="18"/>
        </w:rPr>
        <w:t xml:space="preserve"> </w:t>
      </w:r>
      <w:r w:rsidR="004830E6" w:rsidRPr="00862952">
        <w:rPr>
          <w:rFonts w:ascii="Arial" w:hAnsi="Arial" w:cs="Arial"/>
          <w:sz w:val="18"/>
          <w:szCs w:val="18"/>
        </w:rPr>
        <w:t>30:12:000000:7289 в целях</w:t>
      </w:r>
      <w:r>
        <w:rPr>
          <w:rFonts w:ascii="Arial" w:hAnsi="Arial" w:cs="Arial"/>
          <w:sz w:val="18"/>
          <w:szCs w:val="18"/>
        </w:rPr>
        <w:t xml:space="preserve"> </w:t>
      </w:r>
      <w:r w:rsidR="004830E6" w:rsidRPr="00862952">
        <w:rPr>
          <w:rFonts w:ascii="Arial" w:hAnsi="Arial" w:cs="Arial"/>
          <w:sz w:val="18"/>
          <w:szCs w:val="18"/>
        </w:rPr>
        <w:t xml:space="preserve">обеспечения транспортной доступности к многоквартирным домам, </w:t>
      </w:r>
      <w:r w:rsidR="004830E6" w:rsidRPr="00862952">
        <w:rPr>
          <w:rFonts w:ascii="Arial" w:hAnsi="Arial" w:cs="Arial"/>
          <w:sz w:val="18"/>
          <w:szCs w:val="18"/>
        </w:rPr>
        <w:t>проектируемым в рамках реализации муниципальной программы муниципального образования «Город Астрахань» «Жилищное строительства и содержание муниципального жилищного фонда муниципального образования «Город Астрахань».</w:t>
      </w:r>
      <w:proofErr w:type="gramEnd"/>
    </w:p>
    <w:p w:rsidR="008131D2" w:rsidRPr="00862952" w:rsidRDefault="00862952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3. </w:t>
      </w:r>
      <w:r w:rsidR="004830E6" w:rsidRPr="00862952">
        <w:rPr>
          <w:rFonts w:ascii="Arial" w:hAnsi="Arial" w:cs="Arial"/>
          <w:sz w:val="18"/>
          <w:szCs w:val="18"/>
        </w:rPr>
        <w:t xml:space="preserve">Отделу территориального планирования и </w:t>
      </w:r>
      <w:r w:rsidR="004830E6" w:rsidRPr="00862952">
        <w:rPr>
          <w:rFonts w:ascii="Arial" w:hAnsi="Arial" w:cs="Arial"/>
          <w:sz w:val="18"/>
          <w:szCs w:val="18"/>
        </w:rPr>
        <w:t>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8131D2" w:rsidRPr="00862952" w:rsidRDefault="00862952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3.1. </w:t>
      </w:r>
      <w:r w:rsidR="004830E6" w:rsidRPr="00862952">
        <w:rPr>
          <w:rFonts w:ascii="Arial" w:hAnsi="Arial" w:cs="Arial"/>
          <w:sz w:val="18"/>
          <w:szCs w:val="18"/>
        </w:rPr>
        <w:t xml:space="preserve">Обеспечить размещение настоящего распоряжения управления по строительству, архитектуре и градостроительству </w:t>
      </w:r>
      <w:r w:rsidR="004830E6" w:rsidRPr="0086295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131D2" w:rsidRPr="00862952" w:rsidRDefault="00862952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3.2. </w:t>
      </w:r>
      <w:r w:rsidR="004830E6" w:rsidRPr="00862952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</w:t>
      </w:r>
      <w:r w:rsidR="004830E6" w:rsidRPr="00862952">
        <w:rPr>
          <w:rFonts w:ascii="Arial" w:hAnsi="Arial" w:cs="Arial"/>
          <w:sz w:val="18"/>
          <w:szCs w:val="18"/>
        </w:rPr>
        <w:t>истрации муниципального образования «Город Астрахань» в средствах массовой информации.</w:t>
      </w:r>
    </w:p>
    <w:p w:rsidR="008131D2" w:rsidRPr="00862952" w:rsidRDefault="00862952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4. </w:t>
      </w:r>
      <w:r w:rsidR="004830E6" w:rsidRPr="00862952">
        <w:rPr>
          <w:rFonts w:ascii="Arial" w:hAnsi="Arial" w:cs="Arial"/>
          <w:sz w:val="18"/>
          <w:szCs w:val="18"/>
        </w:rPr>
        <w:t xml:space="preserve">Срок действия разрешения </w:t>
      </w:r>
      <w:proofErr w:type="gramStart"/>
      <w:r w:rsidR="004830E6" w:rsidRPr="00862952">
        <w:rPr>
          <w:rFonts w:ascii="Arial" w:hAnsi="Arial" w:cs="Arial"/>
          <w:sz w:val="18"/>
          <w:szCs w:val="18"/>
        </w:rPr>
        <w:t>на разработку документации по внесению изменений в проект планировки территории для реконструкции улицы Бульварной в Ленинском</w:t>
      </w:r>
      <w:proofErr w:type="gramEnd"/>
      <w:r w:rsidR="004830E6" w:rsidRPr="00862952">
        <w:rPr>
          <w:rFonts w:ascii="Arial" w:hAnsi="Arial" w:cs="Arial"/>
          <w:sz w:val="18"/>
          <w:szCs w:val="18"/>
        </w:rPr>
        <w:t xml:space="preserve"> районе города Аст</w:t>
      </w:r>
      <w:r w:rsidR="004830E6" w:rsidRPr="00862952">
        <w:rPr>
          <w:rFonts w:ascii="Arial" w:hAnsi="Arial" w:cs="Arial"/>
          <w:sz w:val="18"/>
          <w:szCs w:val="18"/>
        </w:rPr>
        <w:t>рахани (проекта планировки территории) составляет 1 (один) год.</w:t>
      </w:r>
    </w:p>
    <w:p w:rsidR="008131D2" w:rsidRPr="00862952" w:rsidRDefault="00862952" w:rsidP="008629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295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4830E6" w:rsidRPr="00862952">
        <w:rPr>
          <w:rFonts w:ascii="Arial" w:hAnsi="Arial" w:cs="Arial"/>
          <w:sz w:val="18"/>
          <w:szCs w:val="18"/>
        </w:rPr>
        <w:t>Контроль за</w:t>
      </w:r>
      <w:proofErr w:type="gramEnd"/>
      <w:r w:rsidR="004830E6" w:rsidRPr="00862952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8131D2" w:rsidRPr="00862952" w:rsidRDefault="004830E6" w:rsidP="00862952">
      <w:pPr>
        <w:ind w:firstLine="709"/>
        <w:jc w:val="right"/>
        <w:rPr>
          <w:b/>
        </w:rPr>
      </w:pPr>
      <w:r w:rsidRPr="00862952">
        <w:rPr>
          <w:rFonts w:ascii="Arial" w:hAnsi="Arial" w:cs="Arial"/>
          <w:b/>
          <w:sz w:val="18"/>
          <w:szCs w:val="18"/>
        </w:rPr>
        <w:t>Начальник управления</w:t>
      </w:r>
      <w:r w:rsidR="00862952" w:rsidRPr="00862952">
        <w:rPr>
          <w:rFonts w:ascii="Arial" w:hAnsi="Arial" w:cs="Arial"/>
          <w:b/>
          <w:sz w:val="18"/>
          <w:szCs w:val="18"/>
        </w:rPr>
        <w:t xml:space="preserve"> </w:t>
      </w:r>
      <w:r w:rsidRPr="00862952">
        <w:rPr>
          <w:rFonts w:ascii="Arial" w:hAnsi="Arial" w:cs="Arial"/>
          <w:b/>
          <w:sz w:val="18"/>
          <w:szCs w:val="18"/>
        </w:rPr>
        <w:t xml:space="preserve">Н.П. </w:t>
      </w:r>
      <w:proofErr w:type="spellStart"/>
      <w:r w:rsidRPr="00862952">
        <w:rPr>
          <w:rFonts w:ascii="Arial" w:hAnsi="Arial" w:cs="Arial"/>
          <w:b/>
          <w:sz w:val="18"/>
          <w:szCs w:val="18"/>
        </w:rPr>
        <w:t>Абольянина</w:t>
      </w:r>
      <w:proofErr w:type="spellEnd"/>
    </w:p>
    <w:p w:rsidR="00215D57" w:rsidRDefault="00215D57" w:rsidP="00862952">
      <w:r>
        <w:br w:type="page"/>
      </w:r>
    </w:p>
    <w:p w:rsidR="008131D2" w:rsidRPr="00862952" w:rsidRDefault="00215D57" w:rsidP="00862952">
      <w:r>
        <w:rPr>
          <w:noProof/>
          <w:lang w:bidi="ar-SA"/>
        </w:rPr>
        <w:lastRenderedPageBreak/>
        <w:drawing>
          <wp:inline distT="0" distB="0" distL="0" distR="0">
            <wp:extent cx="5571490" cy="780415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490" cy="780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131D2" w:rsidRPr="00862952" w:rsidSect="0086295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0E6" w:rsidRDefault="004830E6">
      <w:r>
        <w:separator/>
      </w:r>
    </w:p>
  </w:endnote>
  <w:endnote w:type="continuationSeparator" w:id="0">
    <w:p w:rsidR="004830E6" w:rsidRDefault="00483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0E6" w:rsidRDefault="004830E6"/>
  </w:footnote>
  <w:footnote w:type="continuationSeparator" w:id="0">
    <w:p w:rsidR="004830E6" w:rsidRDefault="004830E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65E5A"/>
    <w:multiLevelType w:val="multilevel"/>
    <w:tmpl w:val="CBD07F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52152E"/>
    <w:multiLevelType w:val="multilevel"/>
    <w:tmpl w:val="8CCA869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131D2"/>
    <w:rsid w:val="00215D57"/>
    <w:rsid w:val="004830E6"/>
    <w:rsid w:val="008131D2"/>
    <w:rsid w:val="0086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96BBB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96BBB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396BBB"/>
      <w:w w:val="6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396BBB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59" w:lineRule="auto"/>
      <w:jc w:val="center"/>
    </w:pPr>
    <w:rPr>
      <w:rFonts w:ascii="Times New Roman" w:eastAsia="Times New Roman" w:hAnsi="Times New Roman" w:cs="Times New Roman"/>
      <w:color w:val="396BBB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color w:val="396BBB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ahoma" w:eastAsia="Tahoma" w:hAnsi="Tahoma" w:cs="Tahoma"/>
      <w:color w:val="396BBB"/>
      <w:w w:val="60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</w:pPr>
    <w:rPr>
      <w:rFonts w:ascii="Arial" w:eastAsia="Arial" w:hAnsi="Arial" w:cs="Arial"/>
      <w:color w:val="396BBB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15D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5D5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396BBB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396BBB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ahoma" w:eastAsia="Tahoma" w:hAnsi="Tahoma" w:cs="Tahoma"/>
      <w:b w:val="0"/>
      <w:bCs w:val="0"/>
      <w:i w:val="0"/>
      <w:iCs w:val="0"/>
      <w:smallCaps w:val="0"/>
      <w:strike w:val="0"/>
      <w:color w:val="396BBB"/>
      <w:w w:val="60"/>
      <w:sz w:val="26"/>
      <w:szCs w:val="2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color w:val="396BBB"/>
      <w:sz w:val="24"/>
      <w:szCs w:val="2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259" w:lineRule="auto"/>
      <w:jc w:val="center"/>
    </w:pPr>
    <w:rPr>
      <w:rFonts w:ascii="Times New Roman" w:eastAsia="Times New Roman" w:hAnsi="Times New Roman" w:cs="Times New Roman"/>
      <w:color w:val="396BBB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color w:val="396BBB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ahoma" w:eastAsia="Tahoma" w:hAnsi="Tahoma" w:cs="Tahoma"/>
      <w:color w:val="396BBB"/>
      <w:w w:val="60"/>
      <w:sz w:val="26"/>
      <w:szCs w:val="26"/>
    </w:rPr>
  </w:style>
  <w:style w:type="paragraph" w:customStyle="1" w:styleId="50">
    <w:name w:val="Основной текст (5)"/>
    <w:basedOn w:val="a"/>
    <w:link w:val="5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80"/>
    </w:pPr>
    <w:rPr>
      <w:rFonts w:ascii="Arial" w:eastAsia="Arial" w:hAnsi="Arial" w:cs="Arial"/>
      <w:color w:val="396BBB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15D5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5D5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2020-09-09T04:26:00Z</dcterms:created>
  <dcterms:modified xsi:type="dcterms:W3CDTF">2020-09-09T04:40:00Z</dcterms:modified>
</cp:coreProperties>
</file>