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2E" w:rsidRPr="00BC512E" w:rsidRDefault="00BC512E" w:rsidP="00BC512E">
      <w:pPr>
        <w:jc w:val="center"/>
        <w:rPr>
          <w:rFonts w:ascii="Cambria" w:hAnsi="Cambria"/>
          <w:b/>
          <w:sz w:val="20"/>
          <w:szCs w:val="20"/>
        </w:rPr>
      </w:pPr>
      <w:bookmarkStart w:id="0" w:name="bookmark0"/>
      <w:bookmarkStart w:id="1" w:name="_GoBack"/>
      <w:bookmarkEnd w:id="1"/>
      <w:r w:rsidRPr="00BC512E">
        <w:rPr>
          <w:rFonts w:ascii="Cambria" w:hAnsi="Cambria"/>
          <w:b/>
          <w:sz w:val="20"/>
          <w:szCs w:val="20"/>
        </w:rPr>
        <w:t xml:space="preserve">Администрация муниципального образования «Город </w:t>
      </w:r>
      <w:proofErr w:type="spellStart"/>
      <w:r w:rsidRPr="00BC512E">
        <w:rPr>
          <w:rFonts w:ascii="Cambria" w:hAnsi="Cambria"/>
          <w:b/>
          <w:sz w:val="20"/>
          <w:szCs w:val="20"/>
        </w:rPr>
        <w:t>Астрахань»</w:t>
      </w:r>
      <w:proofErr w:type="spellEnd"/>
    </w:p>
    <w:p w:rsidR="00414A21" w:rsidRDefault="00F5465E" w:rsidP="00BC512E">
      <w:pPr>
        <w:jc w:val="center"/>
        <w:rPr>
          <w:rFonts w:ascii="Cambria" w:hAnsi="Cambria"/>
          <w:b/>
          <w:sz w:val="20"/>
          <w:szCs w:val="20"/>
        </w:rPr>
      </w:pPr>
      <w:r w:rsidRPr="00BC512E">
        <w:rPr>
          <w:rFonts w:ascii="Cambria" w:hAnsi="Cambria"/>
          <w:b/>
          <w:sz w:val="20"/>
          <w:szCs w:val="20"/>
        </w:rPr>
        <w:t>РАСПОРЯЖЕНИЕ</w:t>
      </w:r>
      <w:bookmarkEnd w:id="0"/>
    </w:p>
    <w:p w:rsidR="00CB7CE0" w:rsidRPr="00BC512E" w:rsidRDefault="00F5465E" w:rsidP="00BC512E">
      <w:pPr>
        <w:jc w:val="center"/>
        <w:rPr>
          <w:rFonts w:ascii="Cambria" w:hAnsi="Cambria"/>
          <w:b/>
          <w:sz w:val="20"/>
          <w:szCs w:val="20"/>
        </w:rPr>
      </w:pPr>
      <w:r w:rsidRPr="00BC512E">
        <w:rPr>
          <w:rFonts w:ascii="Cambria" w:hAnsi="Cambria"/>
          <w:b/>
          <w:sz w:val="20"/>
          <w:szCs w:val="20"/>
        </w:rPr>
        <w:t>18 апреля 2019 года</w:t>
      </w:r>
      <w:r w:rsidR="00BC512E" w:rsidRPr="00BC512E">
        <w:rPr>
          <w:rFonts w:ascii="Cambria" w:hAnsi="Cambria"/>
          <w:b/>
          <w:sz w:val="20"/>
          <w:szCs w:val="20"/>
        </w:rPr>
        <w:t xml:space="preserve"> № </w:t>
      </w:r>
      <w:r w:rsidRPr="00BC512E">
        <w:rPr>
          <w:rFonts w:ascii="Cambria" w:hAnsi="Cambria"/>
          <w:b/>
          <w:sz w:val="20"/>
          <w:szCs w:val="20"/>
        </w:rPr>
        <w:t>1114-р</w:t>
      </w:r>
    </w:p>
    <w:p w:rsidR="00CB7CE0" w:rsidRPr="00BC512E" w:rsidRDefault="00BC512E" w:rsidP="00BC512E">
      <w:pPr>
        <w:jc w:val="center"/>
      </w:pPr>
      <w:r w:rsidRPr="00BC512E">
        <w:rPr>
          <w:rFonts w:ascii="Cambria" w:hAnsi="Cambria"/>
          <w:b/>
          <w:sz w:val="20"/>
          <w:szCs w:val="20"/>
        </w:rPr>
        <w:t>«О</w:t>
      </w:r>
      <w:r w:rsidR="00F5465E" w:rsidRPr="00BC512E">
        <w:rPr>
          <w:rFonts w:ascii="Cambria" w:hAnsi="Cambria"/>
          <w:b/>
          <w:sz w:val="20"/>
          <w:szCs w:val="20"/>
        </w:rPr>
        <w:t xml:space="preserve"> продаже </w:t>
      </w:r>
      <w:proofErr w:type="gramStart"/>
      <w:r w:rsidR="00F5465E" w:rsidRPr="00BC512E">
        <w:rPr>
          <w:rFonts w:ascii="Cambria" w:hAnsi="Cambria"/>
          <w:b/>
          <w:sz w:val="20"/>
          <w:szCs w:val="20"/>
        </w:rPr>
        <w:t>права заключения</w:t>
      </w:r>
      <w:r w:rsidRPr="00BC512E">
        <w:rPr>
          <w:rFonts w:ascii="Cambria" w:hAnsi="Cambria"/>
          <w:b/>
          <w:sz w:val="20"/>
          <w:szCs w:val="20"/>
        </w:rPr>
        <w:t xml:space="preserve"> </w:t>
      </w:r>
      <w:r w:rsidR="00F5465E" w:rsidRPr="00BC512E">
        <w:rPr>
          <w:rFonts w:ascii="Cambria" w:hAnsi="Cambria"/>
          <w:b/>
          <w:sz w:val="20"/>
          <w:szCs w:val="20"/>
        </w:rPr>
        <w:t>договора аренды объекта нежи</w:t>
      </w:r>
      <w:r w:rsidR="00F5465E" w:rsidRPr="00BC512E">
        <w:rPr>
          <w:rFonts w:ascii="Cambria" w:hAnsi="Cambria"/>
          <w:b/>
          <w:sz w:val="20"/>
          <w:szCs w:val="20"/>
        </w:rPr>
        <w:softHyphen/>
      </w:r>
      <w:r w:rsidR="00F5465E" w:rsidRPr="00BC512E">
        <w:rPr>
          <w:rFonts w:ascii="Cambria" w:hAnsi="Cambria"/>
          <w:b/>
          <w:sz w:val="20"/>
          <w:szCs w:val="20"/>
        </w:rPr>
        <w:t>лого муниципального</w:t>
      </w:r>
      <w:proofErr w:type="gramEnd"/>
      <w:r w:rsidR="00F5465E" w:rsidRPr="00BC512E">
        <w:rPr>
          <w:rFonts w:ascii="Cambria" w:hAnsi="Cambria"/>
          <w:b/>
          <w:sz w:val="20"/>
          <w:szCs w:val="20"/>
        </w:rPr>
        <w:t xml:space="preserve"> фонда, расположенного по адресу: г. Астрахань, ул. Ленина, 26 пом. 1, путем </w:t>
      </w:r>
      <w:r w:rsidR="00F5465E" w:rsidRPr="00BC512E">
        <w:rPr>
          <w:rFonts w:ascii="Cambria" w:hAnsi="Cambria"/>
          <w:b/>
          <w:sz w:val="20"/>
          <w:szCs w:val="20"/>
        </w:rPr>
        <w:t>открытого аукциона в электронной форме</w:t>
      </w:r>
      <w:r w:rsidRPr="00BC512E">
        <w:rPr>
          <w:rFonts w:ascii="Cambria" w:hAnsi="Cambria"/>
          <w:b/>
          <w:sz w:val="20"/>
          <w:szCs w:val="20"/>
        </w:rPr>
        <w:t>»</w:t>
      </w:r>
    </w:p>
    <w:p w:rsidR="00CB7CE0" w:rsidRPr="00414A21" w:rsidRDefault="00F5465E" w:rsidP="00414A21">
      <w:pPr>
        <w:ind w:firstLine="709"/>
        <w:jc w:val="both"/>
        <w:rPr>
          <w:rFonts w:ascii="Arial" w:hAnsi="Arial" w:cs="Arial"/>
          <w:sz w:val="18"/>
          <w:szCs w:val="18"/>
        </w:rPr>
      </w:pPr>
      <w:r w:rsidRPr="00414A21">
        <w:rPr>
          <w:rFonts w:ascii="Arial" w:hAnsi="Arial" w:cs="Arial"/>
          <w:sz w:val="18"/>
          <w:szCs w:val="18"/>
        </w:rPr>
        <w:t>Руководствуясь Федеральным законом от 26.07.2006 №135-Ф3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w:t>
      </w:r>
      <w:r w:rsidRPr="00414A21">
        <w:rPr>
          <w:rFonts w:ascii="Arial" w:hAnsi="Arial" w:cs="Arial"/>
          <w:sz w:val="18"/>
          <w:szCs w:val="18"/>
        </w:rPr>
        <w:t>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w:t>
      </w:r>
    </w:p>
    <w:p w:rsidR="00CB7CE0" w:rsidRPr="00414A21" w:rsidRDefault="00BC512E" w:rsidP="00414A21">
      <w:pPr>
        <w:ind w:firstLine="709"/>
        <w:jc w:val="both"/>
        <w:rPr>
          <w:rFonts w:ascii="Arial" w:hAnsi="Arial" w:cs="Arial"/>
          <w:sz w:val="18"/>
          <w:szCs w:val="18"/>
        </w:rPr>
      </w:pPr>
      <w:r w:rsidRPr="00414A21">
        <w:rPr>
          <w:rFonts w:ascii="Arial" w:hAnsi="Arial" w:cs="Arial"/>
          <w:sz w:val="18"/>
          <w:szCs w:val="18"/>
        </w:rPr>
        <w:t xml:space="preserve">1. </w:t>
      </w:r>
      <w:r w:rsidR="00F5465E" w:rsidRPr="00414A21">
        <w:rPr>
          <w:rFonts w:ascii="Arial" w:hAnsi="Arial" w:cs="Arial"/>
          <w:sz w:val="18"/>
          <w:szCs w:val="18"/>
        </w:rPr>
        <w:t>Управлению муниципального имуще</w:t>
      </w:r>
      <w:r w:rsidR="00F5465E" w:rsidRPr="00414A21">
        <w:rPr>
          <w:rFonts w:ascii="Arial" w:hAnsi="Arial" w:cs="Arial"/>
          <w:sz w:val="18"/>
          <w:szCs w:val="18"/>
        </w:rPr>
        <w:t>ства администрации муниципального образования «Город Астрахань»:</w:t>
      </w:r>
    </w:p>
    <w:p w:rsidR="00CB7CE0" w:rsidRPr="00414A21" w:rsidRDefault="00BC512E" w:rsidP="00414A21">
      <w:pPr>
        <w:ind w:firstLine="709"/>
        <w:jc w:val="both"/>
        <w:rPr>
          <w:rFonts w:ascii="Arial" w:hAnsi="Arial" w:cs="Arial"/>
          <w:sz w:val="18"/>
          <w:szCs w:val="18"/>
        </w:rPr>
      </w:pPr>
      <w:r w:rsidRPr="00414A21">
        <w:rPr>
          <w:rFonts w:ascii="Arial" w:hAnsi="Arial" w:cs="Arial"/>
          <w:sz w:val="18"/>
          <w:szCs w:val="18"/>
        </w:rPr>
        <w:t xml:space="preserve">1.1. </w:t>
      </w:r>
      <w:r w:rsidR="00F5465E" w:rsidRPr="00414A21">
        <w:rPr>
          <w:rFonts w:ascii="Arial" w:hAnsi="Arial" w:cs="Arial"/>
          <w:sz w:val="18"/>
          <w:szCs w:val="18"/>
        </w:rPr>
        <w:t xml:space="preserve">Произвести необходимые действия по продаже права заключения договора аренды объекта нежилого муниципального фонда по адресу: г. Астрахань, ул. Ленина, 26 пом. 1, общей площадью 189,3 </w:t>
      </w:r>
      <w:proofErr w:type="spellStart"/>
      <w:r w:rsidR="00F5465E" w:rsidRPr="00414A21">
        <w:rPr>
          <w:rFonts w:ascii="Arial" w:hAnsi="Arial" w:cs="Arial"/>
          <w:sz w:val="18"/>
          <w:szCs w:val="18"/>
        </w:rPr>
        <w:t>кв</w:t>
      </w:r>
      <w:proofErr w:type="gramStart"/>
      <w:r w:rsidR="00F5465E" w:rsidRPr="00414A21">
        <w:rPr>
          <w:rFonts w:ascii="Arial" w:hAnsi="Arial" w:cs="Arial"/>
          <w:sz w:val="18"/>
          <w:szCs w:val="18"/>
        </w:rPr>
        <w:t>.м</w:t>
      </w:r>
      <w:proofErr w:type="spellEnd"/>
      <w:proofErr w:type="gramEnd"/>
      <w:r w:rsidR="00F5465E" w:rsidRPr="00414A21">
        <w:rPr>
          <w:rFonts w:ascii="Arial" w:hAnsi="Arial" w:cs="Arial"/>
          <w:sz w:val="18"/>
          <w:szCs w:val="18"/>
        </w:rPr>
        <w:t>, ка</w:t>
      </w:r>
      <w:r w:rsidR="00F5465E" w:rsidRPr="00414A21">
        <w:rPr>
          <w:rFonts w:ascii="Arial" w:hAnsi="Arial" w:cs="Arial"/>
          <w:sz w:val="18"/>
          <w:szCs w:val="18"/>
        </w:rPr>
        <w:t>дастровый номер 30:12:010329:384 (далее - право аренды) путем</w:t>
      </w:r>
      <w:r w:rsidR="00F5465E" w:rsidRPr="00414A21">
        <w:rPr>
          <w:rFonts w:ascii="Arial" w:hAnsi="Arial" w:cs="Arial"/>
          <w:sz w:val="18"/>
          <w:szCs w:val="18"/>
        </w:rPr>
        <w:t xml:space="preserve"> проведения аукциона в электронной форме, открытого по составу участников и по форме подачи предложений о цене.</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1.2. Установить начальную (минимальную) цену права аренды и годовую цену договора аренды на основании отчета независимого оценщика.</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1.3. Подготовить информационное сообщение по продаже права аренды и обеспечить его размещение на сайтах в сети «Интернет».</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1.4</w:t>
      </w:r>
      <w:r>
        <w:rPr>
          <w:rFonts w:ascii="Arial" w:hAnsi="Arial" w:cs="Arial"/>
          <w:sz w:val="18"/>
          <w:szCs w:val="18"/>
        </w:rPr>
        <w:t xml:space="preserve">. </w:t>
      </w:r>
      <w:r w:rsidRPr="005876B6">
        <w:rPr>
          <w:rFonts w:ascii="Arial" w:hAnsi="Arial" w:cs="Arial"/>
          <w:sz w:val="18"/>
          <w:szCs w:val="18"/>
        </w:rPr>
        <w:t>Организовать и провести процедуру аукциона в электронной форме по продаже права аренды и по результатам аукциона заключить договор аренды объекта нежилого муниципального фонда.</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1.5. Подготовить и разместить на сайтах в сети «Интернет» информационное сообщение об итогах продажи права аренды.</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1.6.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«Город Астрахань».</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2. Электронной площадкой для проведения торгов по продаже права заключения договора аренды, не закрепленного на праве хозяйственного ведения или оперативного управления, является площадка акционерного общества «Агентство по государственному заказу Республики Татарстан» (sale.zakazrf.ru).</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3. Управлению</w:t>
      </w:r>
      <w:r w:rsidRPr="005876B6">
        <w:rPr>
          <w:rFonts w:ascii="Arial" w:hAnsi="Arial" w:cs="Arial"/>
          <w:sz w:val="18"/>
          <w:szCs w:val="18"/>
        </w:rPr>
        <w:tab/>
        <w:t>информационной политики администрации</w:t>
      </w:r>
      <w:r>
        <w:rPr>
          <w:rFonts w:ascii="Arial" w:hAnsi="Arial" w:cs="Arial"/>
          <w:sz w:val="18"/>
          <w:szCs w:val="18"/>
        </w:rPr>
        <w:t xml:space="preserve"> </w:t>
      </w:r>
      <w:r w:rsidRPr="005876B6">
        <w:rPr>
          <w:rFonts w:ascii="Arial" w:hAnsi="Arial" w:cs="Arial"/>
          <w:sz w:val="18"/>
          <w:szCs w:val="18"/>
        </w:rPr>
        <w:t xml:space="preserve">муниципального образования «Город Астрахань» </w:t>
      </w:r>
      <w:proofErr w:type="gramStart"/>
      <w:r w:rsidRPr="005876B6">
        <w:rPr>
          <w:rFonts w:ascii="Arial" w:hAnsi="Arial" w:cs="Arial"/>
          <w:sz w:val="18"/>
          <w:szCs w:val="18"/>
        </w:rPr>
        <w:t>разместить</w:t>
      </w:r>
      <w:proofErr w:type="gramEnd"/>
      <w:r w:rsidRPr="005876B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414A21" w:rsidRPr="005876B6" w:rsidRDefault="00414A21" w:rsidP="00414A21">
      <w:pPr>
        <w:ind w:firstLine="709"/>
        <w:jc w:val="both"/>
        <w:rPr>
          <w:rFonts w:ascii="Arial" w:hAnsi="Arial" w:cs="Arial"/>
          <w:sz w:val="18"/>
          <w:szCs w:val="18"/>
        </w:rPr>
      </w:pPr>
      <w:r w:rsidRPr="005876B6">
        <w:rPr>
          <w:rFonts w:ascii="Arial" w:hAnsi="Arial" w:cs="Arial"/>
          <w:sz w:val="18"/>
          <w:szCs w:val="18"/>
        </w:rPr>
        <w:t xml:space="preserve">4. </w:t>
      </w:r>
      <w:proofErr w:type="gramStart"/>
      <w:r w:rsidRPr="005876B6">
        <w:rPr>
          <w:rFonts w:ascii="Arial" w:hAnsi="Arial" w:cs="Arial"/>
          <w:sz w:val="18"/>
          <w:szCs w:val="18"/>
        </w:rPr>
        <w:t>Контроль за</w:t>
      </w:r>
      <w:proofErr w:type="gramEnd"/>
      <w:r w:rsidRPr="005876B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CB7CE0" w:rsidRPr="00BC512E" w:rsidRDefault="00414A21" w:rsidP="00414A21">
      <w:pPr>
        <w:ind w:firstLine="709"/>
        <w:jc w:val="right"/>
      </w:pPr>
      <w:r w:rsidRPr="005876B6">
        <w:rPr>
          <w:rFonts w:ascii="Arial" w:hAnsi="Arial" w:cs="Arial"/>
          <w:b/>
          <w:sz w:val="18"/>
          <w:szCs w:val="18"/>
        </w:rPr>
        <w:t>Глава администрации Р.Л. Харисов</w:t>
      </w:r>
    </w:p>
    <w:sectPr w:rsidR="00CB7CE0" w:rsidRPr="00BC512E" w:rsidSect="00414A21">
      <w:pgSz w:w="11900" w:h="16840"/>
      <w:pgMar w:top="1134" w:right="1134" w:bottom="357"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5E" w:rsidRDefault="00F5465E">
      <w:r>
        <w:separator/>
      </w:r>
    </w:p>
  </w:endnote>
  <w:endnote w:type="continuationSeparator" w:id="0">
    <w:p w:rsidR="00F5465E" w:rsidRDefault="00F5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5E" w:rsidRDefault="00F5465E"/>
  </w:footnote>
  <w:footnote w:type="continuationSeparator" w:id="0">
    <w:p w:rsidR="00F5465E" w:rsidRDefault="00F54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C65"/>
    <w:multiLevelType w:val="multilevel"/>
    <w:tmpl w:val="B944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5618A"/>
    <w:multiLevelType w:val="multilevel"/>
    <w:tmpl w:val="74A2F3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B7CE0"/>
    <w:rsid w:val="00414A21"/>
    <w:rsid w:val="00BC512E"/>
    <w:rsid w:val="00CB7CE0"/>
    <w:rsid w:val="00F5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590"/>
      <w:ind w:firstLine="300"/>
    </w:pPr>
    <w:rPr>
      <w:rFonts w:ascii="Arial" w:eastAsia="Arial" w:hAnsi="Arial" w:cs="Arial"/>
      <w:sz w:val="28"/>
      <w:szCs w:val="28"/>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590"/>
      <w:ind w:firstLine="300"/>
    </w:pPr>
    <w:rPr>
      <w:rFonts w:ascii="Arial" w:eastAsia="Arial" w:hAnsi="Arial" w:cs="Arial"/>
      <w:sz w:val="28"/>
      <w:szCs w:val="28"/>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2019-04-19T07:17:00Z</dcterms:created>
  <dcterms:modified xsi:type="dcterms:W3CDTF">2019-04-19T07:21:00Z</dcterms:modified>
</cp:coreProperties>
</file>