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5" w:rsidRPr="00E350DC" w:rsidRDefault="00812C25" w:rsidP="00812C25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Администрация муниципального образования «Город Астрахань»</w:t>
      </w:r>
    </w:p>
    <w:p w:rsidR="00903FD2" w:rsidRDefault="00812C25" w:rsidP="00812C25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РАСПОРЯЖЕНИЕ</w:t>
      </w:r>
    </w:p>
    <w:p w:rsidR="00812C25" w:rsidRPr="00E350DC" w:rsidRDefault="00812C25" w:rsidP="00812C25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22 апреля 2019 года № 1126-р</w:t>
      </w:r>
    </w:p>
    <w:p w:rsidR="00812C25" w:rsidRPr="00E350DC" w:rsidRDefault="00812C25" w:rsidP="00812C25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 предоставлении разрешения на отклонение от предельных параметров разрешенного строительства, реконструкции объекта</w:t>
      </w:r>
      <w:r w:rsidR="00903FD2">
        <w:rPr>
          <w:spacing w:val="0"/>
        </w:rPr>
        <w:t xml:space="preserve"> </w:t>
      </w:r>
      <w:r w:rsidRPr="00E350DC">
        <w:rPr>
          <w:spacing w:val="0"/>
        </w:rPr>
        <w:t xml:space="preserve">капитального строительства по ул. 2-я Перевозная, 77а </w:t>
      </w:r>
      <w:bookmarkStart w:id="0" w:name="_GoBack"/>
      <w:bookmarkEnd w:id="0"/>
      <w:r w:rsidRPr="00E350DC">
        <w:rPr>
          <w:spacing w:val="0"/>
        </w:rPr>
        <w:t>в Ленинском районе г. Астрахани»</w:t>
      </w:r>
    </w:p>
    <w:p w:rsidR="00812C25" w:rsidRPr="00E350DC" w:rsidRDefault="00812C25" w:rsidP="00903FD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 xml:space="preserve">В связи с обращением </w:t>
      </w:r>
      <w:proofErr w:type="spellStart"/>
      <w:r w:rsidRPr="00E350DC">
        <w:rPr>
          <w:spacing w:val="0"/>
        </w:rPr>
        <w:t>Шарифова</w:t>
      </w:r>
      <w:proofErr w:type="spellEnd"/>
      <w:r w:rsidRPr="00E350DC">
        <w:rPr>
          <w:spacing w:val="0"/>
        </w:rPr>
        <w:t xml:space="preserve"> С.З.-о. от 28.01.2019 № 05-04-01-631,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</w:t>
      </w:r>
      <w:proofErr w:type="gramEnd"/>
      <w:r w:rsidRPr="00E350DC">
        <w:rPr>
          <w:spacing w:val="0"/>
        </w:rPr>
        <w:t xml:space="preserve">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22.03.2019:</w:t>
      </w:r>
    </w:p>
    <w:p w:rsidR="00812C25" w:rsidRPr="00E350DC" w:rsidRDefault="00812C25" w:rsidP="00903FD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Перевозная, 77а в Ленинском районе г. Астрахани в отношении земельного участка (кадастровый номер 30:12:020512:123), площадь которого 331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812C25" w:rsidRPr="00E350DC" w:rsidRDefault="00812C25" w:rsidP="00903FD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12C25" w:rsidRPr="00E350DC" w:rsidRDefault="00812C25" w:rsidP="00903FD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12C25" w:rsidRPr="00E350DC" w:rsidRDefault="00812C25" w:rsidP="00903FD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12C25" w:rsidRPr="00E350DC" w:rsidRDefault="00812C25" w:rsidP="00903FD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12C25" w:rsidRPr="00E350DC" w:rsidRDefault="00812C25" w:rsidP="00903FD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984FF0" w:rsidRDefault="00812C25" w:rsidP="00903FD2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Sect="00903FD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25"/>
    <w:rsid w:val="00812C25"/>
    <w:rsid w:val="00903FD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2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2C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2C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2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2C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2C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2019-04-25T08:23:00Z</dcterms:created>
  <dcterms:modified xsi:type="dcterms:W3CDTF">2019-04-25T08:25:00Z</dcterms:modified>
</cp:coreProperties>
</file>