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42" w:rsidRPr="00594CBB" w:rsidRDefault="00441542" w:rsidP="00441542">
      <w:pPr>
        <w:pStyle w:val="3"/>
        <w:rPr>
          <w:spacing w:val="0"/>
        </w:rPr>
      </w:pPr>
      <w:r w:rsidRPr="00594CBB">
        <w:rPr>
          <w:spacing w:val="0"/>
        </w:rPr>
        <w:t>Администрация муниципального образования «Город Астрахань»</w:t>
      </w:r>
    </w:p>
    <w:p w:rsidR="00066883" w:rsidRDefault="00441542" w:rsidP="00441542">
      <w:pPr>
        <w:pStyle w:val="3"/>
        <w:rPr>
          <w:spacing w:val="0"/>
        </w:rPr>
      </w:pPr>
      <w:r w:rsidRPr="00594CBB">
        <w:rPr>
          <w:spacing w:val="0"/>
        </w:rPr>
        <w:t>РАСПОРЯЖЕНИЕ</w:t>
      </w:r>
    </w:p>
    <w:p w:rsidR="00441542" w:rsidRPr="00594CBB" w:rsidRDefault="00441542" w:rsidP="00441542">
      <w:pPr>
        <w:pStyle w:val="3"/>
        <w:rPr>
          <w:spacing w:val="0"/>
        </w:rPr>
      </w:pPr>
      <w:r w:rsidRPr="00594CBB">
        <w:rPr>
          <w:spacing w:val="0"/>
        </w:rPr>
        <w:t>26 июня 2019 года № 1641-р</w:t>
      </w:r>
    </w:p>
    <w:p w:rsidR="003504FF" w:rsidRDefault="00441542" w:rsidP="00441542">
      <w:pPr>
        <w:pStyle w:val="3"/>
        <w:suppressAutoHyphens/>
        <w:rPr>
          <w:spacing w:val="0"/>
        </w:rPr>
      </w:pPr>
      <w:r w:rsidRPr="00594CBB">
        <w:rPr>
          <w:spacing w:val="0"/>
        </w:rPr>
        <w:t xml:space="preserve">«О временном ограничении дорожного движения на время производства работ по ремонту автомобильной дороги общего пользования местного значения </w:t>
      </w:r>
    </w:p>
    <w:p w:rsidR="00441542" w:rsidRPr="00594CBB" w:rsidRDefault="00441542" w:rsidP="00441542">
      <w:pPr>
        <w:pStyle w:val="3"/>
        <w:suppressAutoHyphens/>
        <w:rPr>
          <w:spacing w:val="0"/>
        </w:rPr>
      </w:pPr>
      <w:bookmarkStart w:id="0" w:name="_GoBack"/>
      <w:bookmarkEnd w:id="0"/>
      <w:r w:rsidRPr="00594CBB">
        <w:rPr>
          <w:spacing w:val="0"/>
        </w:rPr>
        <w:t>по ул. Каховского»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proofErr w:type="gramStart"/>
      <w:r w:rsidRPr="00594CBB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594CBB">
        <w:rPr>
          <w:spacing w:val="0"/>
        </w:rPr>
        <w:t xml:space="preserve"> </w:t>
      </w:r>
      <w:proofErr w:type="gramStart"/>
      <w:r w:rsidRPr="00594CBB">
        <w:rPr>
          <w:spacing w:val="0"/>
        </w:rPr>
        <w:t>границах населенных пунктов», разделом 3 постановления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постановлением администрации муниципального образования «Город Астрахань» от 02.05.2017 № 2634 «Об утверждении Положения о порядке вскрытия асфальтобетонного покрытия и проведения земляных работ на</w:t>
      </w:r>
      <w:proofErr w:type="gramEnd"/>
      <w:r w:rsidRPr="00594CBB">
        <w:rPr>
          <w:spacing w:val="0"/>
        </w:rPr>
        <w:t xml:space="preserve"> территории муниципального образования «Город Астрахань», с изменениями, внесенными постановлением администрации муниципального образования «Город Астрахань» от 03.08.2018 № 481, в связи с производством работ по ремонту автомобильной дороги общего пользования местного значения по ул. Каховского в рамках программы «Безопасные и качественные автомобильные дороги»: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1. Ввести временное ограничение дорожного движения всех видов транспортных средств по ул. Каховского на участке от ул. Ноздрина до ул. Рылеева с 08.07.2019 по 01.12.2019 на время проведения ремонтных работ.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2. Рекомендовать подрядной организац</w:t>
      </w:r>
      <w:proofErr w:type="gramStart"/>
      <w:r w:rsidRPr="00594CBB">
        <w:rPr>
          <w:spacing w:val="0"/>
        </w:rPr>
        <w:t>ии ООО</w:t>
      </w:r>
      <w:proofErr w:type="gramEnd"/>
      <w:r w:rsidRPr="00594CBB">
        <w:rPr>
          <w:spacing w:val="0"/>
        </w:rPr>
        <w:t xml:space="preserve"> «</w:t>
      </w:r>
      <w:proofErr w:type="spellStart"/>
      <w:r w:rsidRPr="00594CBB">
        <w:rPr>
          <w:spacing w:val="0"/>
        </w:rPr>
        <w:t>ГидроСтройИнжиниринг</w:t>
      </w:r>
      <w:proofErr w:type="spellEnd"/>
      <w:r w:rsidRPr="00594CBB">
        <w:rPr>
          <w:spacing w:val="0"/>
        </w:rPr>
        <w:t>»: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2.1. Выступить заказчиком по разработке схемы организации дорожного движения с дислокацией дорожных знаков и других технических средств организации дорожного движения, а также по установке, содержанию и демонтажу необходимых дорожных знаков и других средств в организации движения.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2.2. Известить управление по капитальному строительству администрации муниципального образования «Город Астрахань», управление по коммунальному хозяйству и благоустройству администрации муниципального образования «Город Астрахань», а также управление транспорта и пассажирских перевозок администрации муниципального образования «Город Астрахань» об изменении существующей схемы организации дорожного движения и демонтаже существующих дорожных знаков.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2.3. Обеспечить </w:t>
      </w:r>
      <w:proofErr w:type="gramStart"/>
      <w:r w:rsidRPr="00594CBB">
        <w:rPr>
          <w:spacing w:val="0"/>
        </w:rPr>
        <w:t>контроль за</w:t>
      </w:r>
      <w:proofErr w:type="gramEnd"/>
      <w:r w:rsidRPr="00594CBB">
        <w:rPr>
          <w:spacing w:val="0"/>
        </w:rPr>
        <w:t xml:space="preserve"> эксплуатационным состоянием и наличием технических средств организации дорожного движения, установленных на период проведения работ в соответствии с требованиями стандартов.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2.4. За десять дней до окончания работ известить заинтересованные организации для осуществления приемки объекта в эксплуатацию, демонтаже временных знаков.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2.5. По окончании работ на объекте восстановить действующие схемы организации движения и установить технические средства организации движения в соответствии с рабочим проектом объекта, согласованным и утвержденным в установленном порядке.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2.6. Копию настоящего распоряжения администрации муниципального образования «Город Астрахань» в срок не позднее 7 дней со дня его принятия направить в ОГИБДД УМВД России по городу Астрахани.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3. Управлению по коммунальному хозяйству и благоустройству администрации муниципального образования «Город Астрахань» согласовать схемы организации дорожного движения и ограждения мест производства работ по ремонту ул. Каховского.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>4. Управлению информационной политики администрации муниципального образования «Город Астрахань» опубликовать настоящее распоряжение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441542" w:rsidRPr="00594CBB" w:rsidRDefault="00441542" w:rsidP="00066883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5. </w:t>
      </w:r>
      <w:proofErr w:type="gramStart"/>
      <w:r w:rsidRPr="00594CBB">
        <w:rPr>
          <w:spacing w:val="0"/>
        </w:rPr>
        <w:t>Контроль за</w:t>
      </w:r>
      <w:proofErr w:type="gramEnd"/>
      <w:r w:rsidRPr="00594CB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F05216" w:rsidRDefault="00441542" w:rsidP="00066883">
      <w:pPr>
        <w:pStyle w:val="a4"/>
      </w:pPr>
      <w:r w:rsidRPr="00594CBB">
        <w:rPr>
          <w:spacing w:val="0"/>
        </w:rPr>
        <w:t>Глава администрации</w:t>
      </w:r>
      <w:r w:rsidR="00066883">
        <w:rPr>
          <w:spacing w:val="0"/>
        </w:rPr>
        <w:t xml:space="preserve"> </w:t>
      </w:r>
      <w:r w:rsidRPr="00594CBB">
        <w:rPr>
          <w:spacing w:val="0"/>
        </w:rPr>
        <w:t>Р.Л. Харисов</w:t>
      </w:r>
    </w:p>
    <w:sectPr w:rsidR="00F05216" w:rsidSect="0006688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42"/>
    <w:rsid w:val="00066883"/>
    <w:rsid w:val="003504FF"/>
    <w:rsid w:val="00441542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415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415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41542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415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415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41542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2019-07-04T03:56:00Z</dcterms:created>
  <dcterms:modified xsi:type="dcterms:W3CDTF">2019-07-04T03:57:00Z</dcterms:modified>
</cp:coreProperties>
</file>