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62" w:rsidRPr="005F7A0A" w:rsidRDefault="00E86996" w:rsidP="005F7A0A">
      <w:pPr>
        <w:jc w:val="center"/>
        <w:rPr>
          <w:rFonts w:ascii="Cambria" w:hAnsi="Cambria"/>
          <w:b/>
          <w:sz w:val="18"/>
          <w:szCs w:val="18"/>
        </w:rPr>
      </w:pPr>
      <w:bookmarkStart w:id="0" w:name="_GoBack"/>
      <w:bookmarkEnd w:id="0"/>
      <w:r w:rsidRPr="005F7A0A">
        <w:rPr>
          <w:rFonts w:ascii="Cambria" w:hAnsi="Cambria"/>
          <w:b/>
          <w:sz w:val="18"/>
          <w:szCs w:val="18"/>
        </w:rPr>
        <w:t>Администрация муниципального образования «Город Астрахань»</w:t>
      </w:r>
    </w:p>
    <w:p w:rsidR="005F7A0A" w:rsidRPr="005F7A0A" w:rsidRDefault="005675F0" w:rsidP="005F7A0A">
      <w:pPr>
        <w:jc w:val="center"/>
        <w:rPr>
          <w:rFonts w:ascii="Cambria" w:hAnsi="Cambria"/>
          <w:b/>
          <w:sz w:val="18"/>
          <w:szCs w:val="18"/>
        </w:rPr>
      </w:pPr>
      <w:bookmarkStart w:id="1" w:name="bookmark0"/>
      <w:bookmarkStart w:id="2" w:name="bookmark1"/>
      <w:bookmarkStart w:id="3" w:name="bookmark2"/>
      <w:r w:rsidRPr="005F7A0A">
        <w:rPr>
          <w:rFonts w:ascii="Cambria" w:hAnsi="Cambria"/>
          <w:b/>
          <w:sz w:val="18"/>
          <w:szCs w:val="18"/>
        </w:rPr>
        <w:t>РАСПОРЯЖЕНИЕ</w:t>
      </w:r>
      <w:bookmarkStart w:id="4" w:name="bookmark3"/>
      <w:bookmarkStart w:id="5" w:name="bookmark4"/>
      <w:bookmarkEnd w:id="1"/>
      <w:bookmarkEnd w:id="2"/>
      <w:bookmarkEnd w:id="3"/>
    </w:p>
    <w:p w:rsidR="00DC6662" w:rsidRPr="005F7A0A" w:rsidRDefault="005675F0" w:rsidP="005F7A0A">
      <w:pPr>
        <w:jc w:val="center"/>
        <w:rPr>
          <w:rFonts w:ascii="Cambria" w:hAnsi="Cambria"/>
          <w:b/>
          <w:sz w:val="18"/>
          <w:szCs w:val="18"/>
        </w:rPr>
      </w:pPr>
      <w:r w:rsidRPr="005F7A0A">
        <w:rPr>
          <w:rFonts w:ascii="Cambria" w:hAnsi="Cambria"/>
          <w:b/>
          <w:sz w:val="18"/>
          <w:szCs w:val="18"/>
        </w:rPr>
        <w:t>29 апреля 2019 года</w:t>
      </w:r>
      <w:bookmarkEnd w:id="4"/>
      <w:bookmarkEnd w:id="5"/>
      <w:r w:rsidR="00E86996" w:rsidRPr="005F7A0A">
        <w:rPr>
          <w:rFonts w:ascii="Cambria" w:hAnsi="Cambria"/>
          <w:b/>
          <w:sz w:val="18"/>
          <w:szCs w:val="18"/>
        </w:rPr>
        <w:t xml:space="preserve"> № </w:t>
      </w:r>
      <w:r w:rsidRPr="005F7A0A">
        <w:rPr>
          <w:rFonts w:ascii="Cambria" w:hAnsi="Cambria"/>
          <w:b/>
          <w:sz w:val="18"/>
          <w:szCs w:val="18"/>
        </w:rPr>
        <w:t>1221-р</w:t>
      </w:r>
    </w:p>
    <w:p w:rsidR="00DC6662" w:rsidRPr="00E86996" w:rsidRDefault="00E86996" w:rsidP="005F7A0A">
      <w:pPr>
        <w:jc w:val="center"/>
      </w:pPr>
      <w:r w:rsidRPr="005F7A0A">
        <w:rPr>
          <w:rFonts w:ascii="Cambria" w:hAnsi="Cambria"/>
          <w:b/>
          <w:sz w:val="18"/>
          <w:szCs w:val="18"/>
        </w:rPr>
        <w:t xml:space="preserve">« О </w:t>
      </w:r>
      <w:r w:rsidR="005675F0" w:rsidRPr="005F7A0A">
        <w:rPr>
          <w:rFonts w:ascii="Cambria" w:hAnsi="Cambria"/>
          <w:b/>
          <w:sz w:val="18"/>
          <w:szCs w:val="18"/>
        </w:rPr>
        <w:t xml:space="preserve">наделении полномочиями </w:t>
      </w:r>
      <w:r w:rsidRPr="005F7A0A">
        <w:rPr>
          <w:rFonts w:ascii="Cambria" w:hAnsi="Cambria"/>
          <w:b/>
          <w:sz w:val="18"/>
          <w:szCs w:val="18"/>
        </w:rPr>
        <w:t>по</w:t>
      </w:r>
      <w:r w:rsidR="005675F0" w:rsidRPr="005F7A0A">
        <w:rPr>
          <w:rFonts w:ascii="Cambria" w:hAnsi="Cambria"/>
          <w:b/>
          <w:sz w:val="18"/>
          <w:szCs w:val="18"/>
        </w:rPr>
        <w:t xml:space="preserve"> </w:t>
      </w:r>
      <w:r w:rsidR="005675F0" w:rsidRPr="005F7A0A">
        <w:rPr>
          <w:rFonts w:ascii="Cambria" w:hAnsi="Cambria"/>
          <w:b/>
          <w:sz w:val="18"/>
          <w:szCs w:val="18"/>
        </w:rPr>
        <w:t>организации мероприятий по сносу объектов капитального и некапитального строительства</w:t>
      </w:r>
      <w:r w:rsidRPr="005F7A0A">
        <w:rPr>
          <w:rFonts w:ascii="Cambria" w:hAnsi="Cambria"/>
          <w:b/>
          <w:sz w:val="18"/>
          <w:szCs w:val="18"/>
        </w:rPr>
        <w:t>»</w:t>
      </w:r>
    </w:p>
    <w:p w:rsidR="00DC6662" w:rsidRPr="005F7A0A" w:rsidRDefault="005675F0" w:rsidP="005F7A0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7A0A">
        <w:rPr>
          <w:rFonts w:ascii="Arial" w:hAnsi="Arial" w:cs="Arial"/>
          <w:sz w:val="18"/>
          <w:szCs w:val="18"/>
        </w:rPr>
        <w:t xml:space="preserve">В соответствии Федеральным законом </w:t>
      </w:r>
      <w:r w:rsidRPr="005F7A0A">
        <w:rPr>
          <w:rFonts w:ascii="Arial" w:hAnsi="Arial" w:cs="Arial"/>
          <w:sz w:val="18"/>
          <w:szCs w:val="18"/>
        </w:rPr>
        <w:t>«Об общих принципах организации местного самоуправления в Российской Федерации», Уставом муниципального образования «Город Астрахань»,</w:t>
      </w:r>
    </w:p>
    <w:p w:rsidR="00DC6662" w:rsidRPr="005F7A0A" w:rsidRDefault="00E86996" w:rsidP="005F7A0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7A0A">
        <w:rPr>
          <w:rFonts w:ascii="Arial" w:hAnsi="Arial" w:cs="Arial"/>
          <w:sz w:val="18"/>
          <w:szCs w:val="18"/>
        </w:rPr>
        <w:t xml:space="preserve">1. </w:t>
      </w:r>
      <w:r w:rsidR="005675F0" w:rsidRPr="005F7A0A">
        <w:rPr>
          <w:rFonts w:ascii="Arial" w:hAnsi="Arial" w:cs="Arial"/>
          <w:sz w:val="18"/>
          <w:szCs w:val="18"/>
        </w:rPr>
        <w:t xml:space="preserve">Наделить муниципальное бюджетное учреждение города Астрахани «Чистый город» </w:t>
      </w:r>
      <w:proofErr w:type="gramStart"/>
      <w:r w:rsidR="005675F0" w:rsidRPr="005F7A0A">
        <w:rPr>
          <w:rFonts w:ascii="Arial" w:hAnsi="Arial" w:cs="Arial"/>
          <w:sz w:val="18"/>
          <w:szCs w:val="18"/>
        </w:rPr>
        <w:t>полномочиями</w:t>
      </w:r>
      <w:proofErr w:type="gramEnd"/>
      <w:r w:rsidR="005675F0" w:rsidRPr="005F7A0A">
        <w:rPr>
          <w:rFonts w:ascii="Arial" w:hAnsi="Arial" w:cs="Arial"/>
          <w:sz w:val="18"/>
          <w:szCs w:val="18"/>
        </w:rPr>
        <w:t xml:space="preserve"> по сносу самовольно установленны</w:t>
      </w:r>
      <w:r w:rsidR="005675F0" w:rsidRPr="005F7A0A">
        <w:rPr>
          <w:rFonts w:ascii="Arial" w:hAnsi="Arial" w:cs="Arial"/>
          <w:sz w:val="18"/>
          <w:szCs w:val="18"/>
        </w:rPr>
        <w:t>х на земельных участках муниципального образования «Город Астрахань» объектов капитального и некапитального строительства по вступившим в законную силу судебным актам о сносе в случае их неисполнения ответчиками в течение установленного судебными актами ср</w:t>
      </w:r>
      <w:r w:rsidR="005675F0" w:rsidRPr="005F7A0A">
        <w:rPr>
          <w:rFonts w:ascii="Arial" w:hAnsi="Arial" w:cs="Arial"/>
          <w:sz w:val="18"/>
          <w:szCs w:val="18"/>
        </w:rPr>
        <w:t>ока, а также в случаях принятия органами местного самоуправления решения о сносе самовольной постройки в соответствии с действующим законодательством Российской Федерации.</w:t>
      </w:r>
    </w:p>
    <w:p w:rsidR="00DC6662" w:rsidRPr="005F7A0A" w:rsidRDefault="00E86996" w:rsidP="005F7A0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7A0A">
        <w:rPr>
          <w:rFonts w:ascii="Arial" w:hAnsi="Arial" w:cs="Arial"/>
          <w:sz w:val="18"/>
          <w:szCs w:val="18"/>
        </w:rPr>
        <w:t xml:space="preserve">2. </w:t>
      </w:r>
      <w:r w:rsidR="005675F0" w:rsidRPr="005F7A0A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</w:t>
      </w:r>
      <w:r w:rsidR="005675F0" w:rsidRPr="005F7A0A">
        <w:rPr>
          <w:rFonts w:ascii="Arial" w:hAnsi="Arial" w:cs="Arial"/>
          <w:sz w:val="18"/>
          <w:szCs w:val="18"/>
        </w:rPr>
        <w:t xml:space="preserve"> образования «Город Астрахань» направить в финансово-казначейское управление администрации муниципального образования «Город Астрахань» расчет финансовых потребностей для реализации возложенных полномочий.</w:t>
      </w:r>
    </w:p>
    <w:p w:rsidR="00DC6662" w:rsidRPr="005F7A0A" w:rsidRDefault="00E86996" w:rsidP="005F7A0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7A0A">
        <w:rPr>
          <w:rFonts w:ascii="Arial" w:hAnsi="Arial" w:cs="Arial"/>
          <w:sz w:val="18"/>
          <w:szCs w:val="18"/>
        </w:rPr>
        <w:t xml:space="preserve">3. </w:t>
      </w:r>
      <w:r w:rsidR="005675F0" w:rsidRPr="005F7A0A">
        <w:rPr>
          <w:rFonts w:ascii="Arial" w:hAnsi="Arial" w:cs="Arial"/>
          <w:sz w:val="18"/>
          <w:szCs w:val="18"/>
        </w:rPr>
        <w:t>Финансово-казначейскому управлению администрации м</w:t>
      </w:r>
      <w:r w:rsidR="005675F0" w:rsidRPr="005F7A0A">
        <w:rPr>
          <w:rFonts w:ascii="Arial" w:hAnsi="Arial" w:cs="Arial"/>
          <w:sz w:val="18"/>
          <w:szCs w:val="18"/>
        </w:rPr>
        <w:t>униципального образования «Город Астрахань» внести на основании представленных указанных в пункте 2 настоящего распоряжения администрации муниципального образования «Город Астрахань» расчетов изменения в сводную бюджетную роспись бюджета муниципального обр</w:t>
      </w:r>
      <w:r w:rsidR="005675F0" w:rsidRPr="005F7A0A">
        <w:rPr>
          <w:rFonts w:ascii="Arial" w:hAnsi="Arial" w:cs="Arial"/>
          <w:sz w:val="18"/>
          <w:szCs w:val="18"/>
        </w:rPr>
        <w:t>азования «Город Астрахань».</w:t>
      </w:r>
    </w:p>
    <w:p w:rsidR="00DC6662" w:rsidRPr="005F7A0A" w:rsidRDefault="00E86996" w:rsidP="005F7A0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7A0A">
        <w:rPr>
          <w:rFonts w:ascii="Arial" w:hAnsi="Arial" w:cs="Arial"/>
          <w:sz w:val="18"/>
          <w:szCs w:val="18"/>
        </w:rPr>
        <w:t xml:space="preserve">4. </w:t>
      </w:r>
      <w:r w:rsidR="005675F0" w:rsidRPr="005F7A0A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обеспечить внесение соответствующих изменений в устав муниципального бюджетного учреждения города Астрахани «Чист</w:t>
      </w:r>
      <w:r w:rsidR="005675F0" w:rsidRPr="005F7A0A">
        <w:rPr>
          <w:rFonts w:ascii="Arial" w:hAnsi="Arial" w:cs="Arial"/>
          <w:sz w:val="18"/>
          <w:szCs w:val="18"/>
        </w:rPr>
        <w:t>ый город».</w:t>
      </w:r>
    </w:p>
    <w:p w:rsidR="00DC6662" w:rsidRPr="005F7A0A" w:rsidRDefault="00E86996" w:rsidP="005F7A0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7A0A">
        <w:rPr>
          <w:rFonts w:ascii="Arial" w:hAnsi="Arial" w:cs="Arial"/>
          <w:sz w:val="18"/>
          <w:szCs w:val="18"/>
        </w:rPr>
        <w:t xml:space="preserve">5. </w:t>
      </w:r>
      <w:r w:rsidR="005675F0" w:rsidRPr="005F7A0A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5F7A0A">
        <w:rPr>
          <w:rFonts w:ascii="Arial" w:hAnsi="Arial" w:cs="Arial"/>
          <w:sz w:val="18"/>
          <w:szCs w:val="18"/>
        </w:rPr>
        <w:t xml:space="preserve"> </w:t>
      </w:r>
      <w:r w:rsidR="005675F0" w:rsidRPr="005F7A0A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5675F0" w:rsidRPr="005F7A0A">
        <w:rPr>
          <w:rFonts w:ascii="Arial" w:hAnsi="Arial" w:cs="Arial"/>
          <w:sz w:val="18"/>
          <w:szCs w:val="18"/>
        </w:rPr>
        <w:t>разместить</w:t>
      </w:r>
      <w:proofErr w:type="gramEnd"/>
      <w:r w:rsidR="005675F0" w:rsidRPr="005F7A0A">
        <w:rPr>
          <w:rFonts w:ascii="Arial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Астрахань».</w:t>
      </w:r>
    </w:p>
    <w:p w:rsidR="00DC6662" w:rsidRPr="005F7A0A" w:rsidRDefault="005675F0" w:rsidP="005F7A0A">
      <w:pPr>
        <w:ind w:firstLine="709"/>
        <w:jc w:val="right"/>
        <w:rPr>
          <w:b/>
        </w:rPr>
      </w:pPr>
      <w:r w:rsidRPr="005F7A0A">
        <w:rPr>
          <w:rFonts w:ascii="Arial" w:hAnsi="Arial" w:cs="Arial"/>
          <w:b/>
          <w:sz w:val="18"/>
          <w:szCs w:val="18"/>
        </w:rPr>
        <w:t xml:space="preserve">Глава </w:t>
      </w:r>
      <w:r w:rsidRPr="005F7A0A">
        <w:rPr>
          <w:rFonts w:ascii="Arial" w:hAnsi="Arial" w:cs="Arial"/>
          <w:b/>
          <w:sz w:val="18"/>
          <w:szCs w:val="18"/>
        </w:rPr>
        <w:t>администрации</w:t>
      </w:r>
      <w:r w:rsidR="005F7A0A" w:rsidRPr="005F7A0A">
        <w:rPr>
          <w:rFonts w:ascii="Arial" w:hAnsi="Arial" w:cs="Arial"/>
          <w:b/>
          <w:sz w:val="18"/>
          <w:szCs w:val="18"/>
        </w:rPr>
        <w:t xml:space="preserve"> </w:t>
      </w:r>
      <w:r w:rsidRPr="005F7A0A">
        <w:rPr>
          <w:rFonts w:ascii="Arial" w:hAnsi="Arial" w:cs="Arial"/>
          <w:b/>
          <w:sz w:val="18"/>
          <w:szCs w:val="18"/>
        </w:rPr>
        <w:t>Р.Л. Харисов</w:t>
      </w:r>
    </w:p>
    <w:p w:rsidR="00DC6662" w:rsidRPr="00E86996" w:rsidRDefault="00DC6662" w:rsidP="00E86996"/>
    <w:sectPr w:rsidR="00DC6662" w:rsidRPr="00E86996" w:rsidSect="005F7A0A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F0" w:rsidRDefault="005675F0">
      <w:r>
        <w:separator/>
      </w:r>
    </w:p>
  </w:endnote>
  <w:endnote w:type="continuationSeparator" w:id="0">
    <w:p w:rsidR="005675F0" w:rsidRDefault="0056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F0" w:rsidRDefault="005675F0"/>
  </w:footnote>
  <w:footnote w:type="continuationSeparator" w:id="0">
    <w:p w:rsidR="005675F0" w:rsidRDefault="005675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0D41"/>
    <w:multiLevelType w:val="multilevel"/>
    <w:tmpl w:val="2B886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C6662"/>
    <w:rsid w:val="005675F0"/>
    <w:rsid w:val="005F7A0A"/>
    <w:rsid w:val="00DC6662"/>
    <w:rsid w:val="00E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2019-04-30T08:39:00Z</dcterms:created>
  <dcterms:modified xsi:type="dcterms:W3CDTF">2019-04-30T08:42:00Z</dcterms:modified>
</cp:coreProperties>
</file>