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64E87" w:rsidRDefault="00764E87" w:rsidP="00764E87">
      <w:pPr>
        <w:shd w:val="clear" w:color="auto" w:fill="FFFFFF"/>
        <w:ind w:right="2"/>
        <w:jc w:val="center"/>
        <w:rPr>
          <w:rFonts w:asciiTheme="majorHAnsi" w:hAnsiTheme="majorHAnsi"/>
          <w:b/>
        </w:rPr>
      </w:pPr>
      <w:r w:rsidRPr="00764E87">
        <w:rPr>
          <w:rFonts w:asciiTheme="majorHAnsi" w:eastAsia="Times New Roman" w:hAnsiTheme="majorHAnsi"/>
          <w:b/>
          <w:spacing w:val="-4"/>
        </w:rPr>
        <w:t>Администрация муниципального образования «Город Астрахань»</w:t>
      </w:r>
    </w:p>
    <w:p w:rsidR="00764E87" w:rsidRPr="00764E87" w:rsidRDefault="00764E87" w:rsidP="00764E87">
      <w:pPr>
        <w:shd w:val="clear" w:color="auto" w:fill="FFFFFF"/>
        <w:tabs>
          <w:tab w:val="left" w:pos="8866"/>
        </w:tabs>
        <w:jc w:val="center"/>
        <w:rPr>
          <w:rFonts w:asciiTheme="majorHAnsi" w:eastAsia="Times New Roman" w:hAnsiTheme="majorHAnsi"/>
          <w:b/>
          <w:bCs/>
        </w:rPr>
      </w:pPr>
      <w:r w:rsidRPr="00764E87">
        <w:rPr>
          <w:rFonts w:asciiTheme="majorHAnsi" w:eastAsia="Times New Roman" w:hAnsiTheme="majorHAnsi"/>
          <w:b/>
          <w:bCs/>
        </w:rPr>
        <w:t>РАСПОРЯЖЕНИЕ</w:t>
      </w:r>
    </w:p>
    <w:p w:rsidR="00000000" w:rsidRPr="00764E87" w:rsidRDefault="00764E87" w:rsidP="00764E87">
      <w:pPr>
        <w:shd w:val="clear" w:color="auto" w:fill="FFFFFF"/>
        <w:tabs>
          <w:tab w:val="left" w:pos="8866"/>
        </w:tabs>
        <w:jc w:val="center"/>
        <w:rPr>
          <w:rFonts w:asciiTheme="majorHAnsi" w:hAnsiTheme="majorHAnsi"/>
          <w:b/>
        </w:rPr>
      </w:pPr>
      <w:r w:rsidRPr="00764E87">
        <w:rPr>
          <w:rFonts w:asciiTheme="majorHAnsi" w:eastAsia="Times New Roman" w:hAnsiTheme="majorHAnsi"/>
          <w:b/>
          <w:bCs/>
        </w:rPr>
        <w:t>27 декабря 2018 года №5487-р</w:t>
      </w:r>
    </w:p>
    <w:p w:rsidR="00764E87" w:rsidRDefault="00764E87" w:rsidP="00764E87">
      <w:pPr>
        <w:shd w:val="clear" w:color="auto" w:fill="FFFFFF"/>
        <w:ind w:right="2"/>
        <w:jc w:val="center"/>
        <w:rPr>
          <w:rFonts w:asciiTheme="majorHAnsi" w:eastAsia="Times New Roman" w:hAnsiTheme="majorHAnsi"/>
          <w:b/>
          <w:spacing w:val="-9"/>
        </w:rPr>
      </w:pPr>
      <w:r w:rsidRPr="00764E87">
        <w:rPr>
          <w:rFonts w:asciiTheme="majorHAnsi" w:eastAsia="Times New Roman" w:hAnsiTheme="majorHAnsi"/>
          <w:b/>
        </w:rPr>
        <w:t>«</w:t>
      </w:r>
      <w:r w:rsidRPr="00764E87">
        <w:rPr>
          <w:rFonts w:asciiTheme="majorHAnsi" w:eastAsia="Times New Roman" w:hAnsiTheme="majorHAnsi"/>
          <w:b/>
        </w:rPr>
        <w:t xml:space="preserve">Об утверждении ежегодного Плана </w:t>
      </w:r>
      <w:r w:rsidRPr="00764E87">
        <w:rPr>
          <w:rFonts w:asciiTheme="majorHAnsi" w:eastAsia="Times New Roman" w:hAnsiTheme="majorHAnsi"/>
          <w:b/>
          <w:spacing w:val="-9"/>
        </w:rPr>
        <w:t xml:space="preserve">проведения управлением транспорта и </w:t>
      </w:r>
      <w:r w:rsidRPr="00764E87">
        <w:rPr>
          <w:rFonts w:asciiTheme="majorHAnsi" w:eastAsia="Times New Roman" w:hAnsiTheme="majorHAnsi"/>
          <w:b/>
          <w:spacing w:val="-10"/>
        </w:rPr>
        <w:t xml:space="preserve">пассажирских перевозок администрации </w:t>
      </w:r>
      <w:r w:rsidRPr="00764E87">
        <w:rPr>
          <w:rFonts w:asciiTheme="majorHAnsi" w:eastAsia="Times New Roman" w:hAnsiTheme="majorHAnsi"/>
          <w:b/>
          <w:spacing w:val="-4"/>
        </w:rPr>
        <w:t>муниципальног</w:t>
      </w:r>
      <w:r w:rsidRPr="00764E87">
        <w:rPr>
          <w:rFonts w:asciiTheme="majorHAnsi" w:eastAsia="Times New Roman" w:hAnsiTheme="majorHAnsi"/>
          <w:b/>
          <w:spacing w:val="-4"/>
        </w:rPr>
        <w:t xml:space="preserve">о образования «Город </w:t>
      </w:r>
      <w:r w:rsidRPr="00764E87">
        <w:rPr>
          <w:rFonts w:asciiTheme="majorHAnsi" w:eastAsia="Times New Roman" w:hAnsiTheme="majorHAnsi"/>
          <w:b/>
          <w:spacing w:val="-10"/>
        </w:rPr>
        <w:t xml:space="preserve">Астрахань» проверок подведомственного </w:t>
      </w:r>
      <w:r w:rsidRPr="00764E87">
        <w:rPr>
          <w:rFonts w:asciiTheme="majorHAnsi" w:eastAsia="Times New Roman" w:hAnsiTheme="majorHAnsi"/>
          <w:b/>
          <w:spacing w:val="-8"/>
        </w:rPr>
        <w:t xml:space="preserve">предприятия в целях осуществления </w:t>
      </w:r>
      <w:r w:rsidRPr="00764E87">
        <w:rPr>
          <w:rFonts w:asciiTheme="majorHAnsi" w:eastAsia="Times New Roman" w:hAnsiTheme="majorHAnsi"/>
          <w:b/>
          <w:spacing w:val="-9"/>
        </w:rPr>
        <w:t xml:space="preserve">ведомственного контроля за соблюдением </w:t>
      </w:r>
      <w:r w:rsidRPr="00764E87">
        <w:rPr>
          <w:rFonts w:asciiTheme="majorHAnsi" w:eastAsia="Times New Roman" w:hAnsiTheme="majorHAnsi"/>
          <w:b/>
        </w:rPr>
        <w:t xml:space="preserve">трудового законодательства и иных </w:t>
      </w:r>
      <w:r w:rsidRPr="00764E87">
        <w:rPr>
          <w:rFonts w:asciiTheme="majorHAnsi" w:eastAsia="Times New Roman" w:hAnsiTheme="majorHAnsi"/>
          <w:b/>
          <w:spacing w:val="-9"/>
        </w:rPr>
        <w:t xml:space="preserve">нормативных правовых актов, содержащих нормы трудового права </w:t>
      </w:r>
    </w:p>
    <w:p w:rsidR="00000000" w:rsidRPr="00764E87" w:rsidRDefault="00764E87" w:rsidP="00764E87">
      <w:pPr>
        <w:shd w:val="clear" w:color="auto" w:fill="FFFFFF"/>
        <w:ind w:right="2"/>
        <w:jc w:val="center"/>
        <w:rPr>
          <w:rFonts w:asciiTheme="majorHAnsi" w:hAnsiTheme="majorHAnsi"/>
          <w:b/>
        </w:rPr>
      </w:pPr>
      <w:r w:rsidRPr="00764E87">
        <w:rPr>
          <w:rFonts w:asciiTheme="majorHAnsi" w:eastAsia="Times New Roman" w:hAnsiTheme="majorHAnsi"/>
          <w:b/>
          <w:spacing w:val="-9"/>
        </w:rPr>
        <w:t>на 2019 год»</w:t>
      </w:r>
    </w:p>
    <w:p w:rsidR="00000000" w:rsidRPr="00764E87" w:rsidRDefault="00764E87" w:rsidP="00764E87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764E87">
        <w:rPr>
          <w:rFonts w:ascii="Arial" w:eastAsia="Times New Roman" w:hAnsi="Arial" w:cs="Arial"/>
          <w:spacing w:val="-1"/>
          <w:sz w:val="18"/>
          <w:szCs w:val="18"/>
        </w:rPr>
        <w:t>В соответствии со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статьей 353.1</w:t>
      </w:r>
      <w:r w:rsidRPr="00764E87">
        <w:rPr>
          <w:rFonts w:ascii="Arial" w:eastAsia="Times New Roman" w:hAnsi="Arial" w:cs="Arial"/>
          <w:spacing w:val="-1"/>
          <w:sz w:val="18"/>
          <w:szCs w:val="18"/>
        </w:rPr>
        <w:t xml:space="preserve"> Трудового кодекса Российской Федерации, Законом Астраханской области «О порядке и условиях </w:t>
      </w:r>
      <w:r w:rsidRPr="00764E87">
        <w:rPr>
          <w:rFonts w:ascii="Arial" w:eastAsia="Times New Roman" w:hAnsi="Arial" w:cs="Arial"/>
          <w:spacing w:val="-3"/>
          <w:sz w:val="18"/>
          <w:szCs w:val="18"/>
        </w:rPr>
        <w:t xml:space="preserve">осуществления исполнительными органами государственной власти </w:t>
      </w:r>
      <w:r w:rsidRPr="00764E87">
        <w:rPr>
          <w:rFonts w:ascii="Arial" w:eastAsia="Times New Roman" w:hAnsi="Arial" w:cs="Arial"/>
          <w:spacing w:val="-10"/>
          <w:sz w:val="18"/>
          <w:szCs w:val="18"/>
        </w:rPr>
        <w:t>Астраханской области и органами местного самоуправления муниципальных образований Астраха</w:t>
      </w:r>
      <w:r w:rsidRPr="00764E87">
        <w:rPr>
          <w:rFonts w:ascii="Arial" w:eastAsia="Times New Roman" w:hAnsi="Arial" w:cs="Arial"/>
          <w:spacing w:val="-10"/>
          <w:sz w:val="18"/>
          <w:szCs w:val="18"/>
        </w:rPr>
        <w:t xml:space="preserve">нской области ведомственного контроля за соблюдением </w:t>
      </w:r>
      <w:r w:rsidRPr="00764E87">
        <w:rPr>
          <w:rFonts w:ascii="Arial" w:eastAsia="Times New Roman" w:hAnsi="Arial" w:cs="Arial"/>
          <w:sz w:val="18"/>
          <w:szCs w:val="18"/>
        </w:rPr>
        <w:t xml:space="preserve">трудового законодательства и иных нормативных правовых актов, </w:t>
      </w:r>
      <w:r w:rsidRPr="00764E87">
        <w:rPr>
          <w:rFonts w:ascii="Arial" w:eastAsia="Times New Roman" w:hAnsi="Arial" w:cs="Arial"/>
          <w:spacing w:val="-9"/>
          <w:sz w:val="18"/>
          <w:szCs w:val="18"/>
        </w:rPr>
        <w:t xml:space="preserve">содержащих нормы трудового права, в подведомственных им организациях», </w:t>
      </w:r>
      <w:r w:rsidRPr="00764E87">
        <w:rPr>
          <w:rFonts w:ascii="Arial" w:eastAsia="Times New Roman" w:hAnsi="Arial" w:cs="Arial"/>
          <w:spacing w:val="-10"/>
          <w:sz w:val="18"/>
          <w:szCs w:val="18"/>
        </w:rPr>
        <w:t xml:space="preserve">Уставом муниципального образования «Город Астрахань», постановлением </w:t>
      </w:r>
      <w:r w:rsidRPr="00764E87">
        <w:rPr>
          <w:rFonts w:ascii="Arial" w:eastAsia="Times New Roman" w:hAnsi="Arial" w:cs="Arial"/>
          <w:sz w:val="18"/>
          <w:szCs w:val="18"/>
        </w:rPr>
        <w:t>а</w:t>
      </w:r>
      <w:r w:rsidRPr="00764E87">
        <w:rPr>
          <w:rFonts w:ascii="Arial" w:eastAsia="Times New Roman" w:hAnsi="Arial" w:cs="Arial"/>
          <w:sz w:val="18"/>
          <w:szCs w:val="18"/>
        </w:rPr>
        <w:t xml:space="preserve">дминистрации муниципального образования «Город Астрахань» от 29.12.2017 № 5995 «Об организации ведомственного контроля за </w:t>
      </w:r>
      <w:r w:rsidRPr="00764E87">
        <w:rPr>
          <w:rFonts w:ascii="Arial" w:eastAsia="Times New Roman" w:hAnsi="Arial" w:cs="Arial"/>
          <w:spacing w:val="-6"/>
          <w:sz w:val="18"/>
          <w:szCs w:val="18"/>
        </w:rPr>
        <w:t xml:space="preserve">соблюдением трудового законодательства и иных нормативных правовых </w:t>
      </w:r>
      <w:r w:rsidRPr="00764E87">
        <w:rPr>
          <w:rFonts w:ascii="Arial" w:eastAsia="Times New Roman" w:hAnsi="Arial" w:cs="Arial"/>
          <w:spacing w:val="-10"/>
          <w:sz w:val="18"/>
          <w:szCs w:val="18"/>
        </w:rPr>
        <w:t>актов, содержащих нормы трудового права в подведомственных организа</w:t>
      </w:r>
      <w:r w:rsidRPr="00764E87">
        <w:rPr>
          <w:rFonts w:ascii="Arial" w:eastAsia="Times New Roman" w:hAnsi="Arial" w:cs="Arial"/>
          <w:spacing w:val="-10"/>
          <w:sz w:val="18"/>
          <w:szCs w:val="18"/>
        </w:rPr>
        <w:t>циях администрации муниципального образования «Город Астрахань»:</w:t>
      </w:r>
    </w:p>
    <w:p w:rsidR="00000000" w:rsidRPr="00764E87" w:rsidRDefault="00764E87" w:rsidP="00764E87">
      <w:pPr>
        <w:numPr>
          <w:ilvl w:val="0"/>
          <w:numId w:val="1"/>
        </w:numPr>
        <w:shd w:val="clear" w:color="auto" w:fill="FFFFFF"/>
        <w:tabs>
          <w:tab w:val="left" w:pos="1327"/>
        </w:tabs>
        <w:ind w:firstLine="709"/>
        <w:jc w:val="both"/>
        <w:rPr>
          <w:rFonts w:ascii="Arial" w:hAnsi="Arial" w:cs="Arial"/>
          <w:spacing w:val="-34"/>
          <w:sz w:val="18"/>
          <w:szCs w:val="18"/>
        </w:rPr>
      </w:pPr>
      <w:r w:rsidRPr="00764E87">
        <w:rPr>
          <w:rFonts w:ascii="Arial" w:eastAsia="Times New Roman" w:hAnsi="Arial" w:cs="Arial"/>
          <w:spacing w:val="-9"/>
          <w:sz w:val="18"/>
          <w:szCs w:val="18"/>
        </w:rPr>
        <w:t xml:space="preserve">Утвердить ежегодный прилагаемый План проведения управлением </w:t>
      </w:r>
      <w:r w:rsidRPr="00764E87">
        <w:rPr>
          <w:rFonts w:ascii="Arial" w:eastAsia="Times New Roman" w:hAnsi="Arial" w:cs="Arial"/>
          <w:spacing w:val="-7"/>
          <w:sz w:val="18"/>
          <w:szCs w:val="18"/>
        </w:rPr>
        <w:t xml:space="preserve">транспорта и пассажирских перевозок администрации муниципального </w:t>
      </w:r>
      <w:r w:rsidRPr="00764E87">
        <w:rPr>
          <w:rFonts w:ascii="Arial" w:eastAsia="Times New Roman" w:hAnsi="Arial" w:cs="Arial"/>
          <w:spacing w:val="-10"/>
          <w:sz w:val="18"/>
          <w:szCs w:val="18"/>
        </w:rPr>
        <w:t>образования «Город Астрахань» проверок подведомственног</w:t>
      </w:r>
      <w:r w:rsidRPr="00764E87">
        <w:rPr>
          <w:rFonts w:ascii="Arial" w:eastAsia="Times New Roman" w:hAnsi="Arial" w:cs="Arial"/>
          <w:spacing w:val="-10"/>
          <w:sz w:val="18"/>
          <w:szCs w:val="18"/>
        </w:rPr>
        <w:t xml:space="preserve">о предприятия в целях осуществления ведомственного контроля за соблюдением трудового </w:t>
      </w:r>
      <w:r w:rsidRPr="00764E87">
        <w:rPr>
          <w:rFonts w:ascii="Arial" w:eastAsia="Times New Roman" w:hAnsi="Arial" w:cs="Arial"/>
          <w:spacing w:val="-9"/>
          <w:sz w:val="18"/>
          <w:szCs w:val="18"/>
        </w:rPr>
        <w:t xml:space="preserve">законодательства и иных нормативных правовых актов, содержащих нормы </w:t>
      </w:r>
      <w:r w:rsidRPr="00764E87">
        <w:rPr>
          <w:rFonts w:ascii="Arial" w:eastAsia="Times New Roman" w:hAnsi="Arial" w:cs="Arial"/>
          <w:sz w:val="18"/>
          <w:szCs w:val="18"/>
        </w:rPr>
        <w:t>трудового права на 2019 год.</w:t>
      </w:r>
    </w:p>
    <w:p w:rsidR="00764E87" w:rsidRDefault="00764E87" w:rsidP="00764E87">
      <w:pPr>
        <w:numPr>
          <w:ilvl w:val="0"/>
          <w:numId w:val="1"/>
        </w:numPr>
        <w:shd w:val="clear" w:color="auto" w:fill="FFFFFF"/>
        <w:tabs>
          <w:tab w:val="left" w:pos="1327"/>
          <w:tab w:val="left" w:pos="3590"/>
          <w:tab w:val="left" w:pos="6413"/>
          <w:tab w:val="left" w:pos="828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64E87">
        <w:rPr>
          <w:rFonts w:ascii="Arial" w:eastAsia="Times New Roman" w:hAnsi="Arial" w:cs="Arial"/>
          <w:spacing w:val="-13"/>
          <w:sz w:val="18"/>
          <w:szCs w:val="18"/>
        </w:rPr>
        <w:t>Управлению</w:t>
      </w:r>
      <w:r w:rsidRPr="00764E87">
        <w:rPr>
          <w:rFonts w:ascii="Arial" w:eastAsia="Times New Roman" w:hAnsi="Arial" w:cs="Arial"/>
          <w:sz w:val="18"/>
          <w:szCs w:val="18"/>
        </w:rPr>
        <w:t xml:space="preserve"> </w:t>
      </w:r>
      <w:r w:rsidRPr="00764E87">
        <w:rPr>
          <w:rFonts w:ascii="Arial" w:eastAsia="Times New Roman" w:hAnsi="Arial" w:cs="Arial"/>
          <w:spacing w:val="-13"/>
          <w:sz w:val="18"/>
          <w:szCs w:val="18"/>
        </w:rPr>
        <w:t>информационной</w:t>
      </w:r>
      <w:r w:rsidRPr="00764E87">
        <w:rPr>
          <w:rFonts w:ascii="Arial" w:eastAsia="Times New Roman" w:hAnsi="Arial" w:cs="Arial"/>
          <w:sz w:val="18"/>
          <w:szCs w:val="18"/>
        </w:rPr>
        <w:t xml:space="preserve"> </w:t>
      </w:r>
      <w:r w:rsidRPr="00764E87">
        <w:rPr>
          <w:rFonts w:ascii="Arial" w:eastAsia="Times New Roman" w:hAnsi="Arial" w:cs="Arial"/>
          <w:spacing w:val="-14"/>
          <w:sz w:val="18"/>
          <w:szCs w:val="18"/>
        </w:rPr>
        <w:t xml:space="preserve">политики </w:t>
      </w:r>
      <w:r w:rsidRPr="00764E87">
        <w:rPr>
          <w:rFonts w:ascii="Arial" w:eastAsia="Times New Roman" w:hAnsi="Arial" w:cs="Arial"/>
          <w:spacing w:val="-15"/>
          <w:sz w:val="18"/>
          <w:szCs w:val="18"/>
        </w:rPr>
        <w:t xml:space="preserve">администрации </w:t>
      </w:r>
      <w:r w:rsidRPr="00764E87">
        <w:rPr>
          <w:rFonts w:ascii="Arial" w:eastAsia="Times New Roman" w:hAnsi="Arial" w:cs="Arial"/>
          <w:spacing w:val="-10"/>
          <w:sz w:val="18"/>
          <w:szCs w:val="18"/>
        </w:rPr>
        <w:t>муниципального обра</w:t>
      </w:r>
      <w:r w:rsidRPr="00764E87">
        <w:rPr>
          <w:rFonts w:ascii="Arial" w:eastAsia="Times New Roman" w:hAnsi="Arial" w:cs="Arial"/>
          <w:spacing w:val="-10"/>
          <w:sz w:val="18"/>
          <w:szCs w:val="18"/>
        </w:rPr>
        <w:t xml:space="preserve">зования «Город Астрахань» разместить настоящее </w:t>
      </w:r>
      <w:r w:rsidRPr="00764E87">
        <w:rPr>
          <w:rFonts w:ascii="Arial" w:eastAsia="Times New Roman" w:hAnsi="Arial" w:cs="Arial"/>
          <w:spacing w:val="-7"/>
          <w:sz w:val="18"/>
          <w:szCs w:val="18"/>
        </w:rPr>
        <w:t xml:space="preserve">распоряжение </w:t>
      </w:r>
      <w:r w:rsidRPr="00764E87">
        <w:rPr>
          <w:rFonts w:ascii="Arial" w:eastAsia="Times New Roman" w:hAnsi="Arial" w:cs="Arial"/>
          <w:spacing w:val="-7"/>
          <w:sz w:val="18"/>
          <w:szCs w:val="18"/>
        </w:rPr>
        <w:t xml:space="preserve">администрации     муниципального </w:t>
      </w:r>
      <w:r w:rsidRPr="00764E87">
        <w:rPr>
          <w:rFonts w:ascii="Arial" w:eastAsia="Times New Roman" w:hAnsi="Arial" w:cs="Arial"/>
          <w:spacing w:val="-7"/>
          <w:sz w:val="18"/>
          <w:szCs w:val="18"/>
        </w:rPr>
        <w:t xml:space="preserve">образования </w:t>
      </w:r>
      <w:r w:rsidRPr="00764E87">
        <w:rPr>
          <w:rFonts w:ascii="Arial" w:eastAsia="Times New Roman" w:hAnsi="Arial" w:cs="Arial"/>
          <w:spacing w:val="-7"/>
          <w:sz w:val="18"/>
          <w:szCs w:val="18"/>
        </w:rPr>
        <w:t>«Город</w:t>
      </w:r>
      <w:r w:rsidRPr="00764E87">
        <w:rPr>
          <w:rFonts w:ascii="Arial" w:hAnsi="Arial" w:cs="Arial"/>
          <w:spacing w:val="-21"/>
          <w:sz w:val="18"/>
          <w:szCs w:val="18"/>
        </w:rPr>
        <w:t xml:space="preserve"> </w:t>
      </w:r>
      <w:r w:rsidRPr="00764E87">
        <w:rPr>
          <w:rFonts w:ascii="Arial" w:eastAsia="Times New Roman" w:hAnsi="Arial" w:cs="Arial"/>
          <w:spacing w:val="-7"/>
          <w:sz w:val="18"/>
          <w:szCs w:val="18"/>
        </w:rPr>
        <w:t xml:space="preserve">Астрахань»    на    официальном    сайте    администрации    муниципального </w:t>
      </w:r>
      <w:r w:rsidRPr="00764E87">
        <w:rPr>
          <w:rFonts w:ascii="Arial" w:eastAsia="Times New Roman" w:hAnsi="Arial" w:cs="Arial"/>
          <w:sz w:val="18"/>
          <w:szCs w:val="18"/>
        </w:rPr>
        <w:t xml:space="preserve">    образования «Город Астрахань».</w:t>
      </w:r>
    </w:p>
    <w:p w:rsidR="00000000" w:rsidRPr="00764E87" w:rsidRDefault="00764E87" w:rsidP="00764E87">
      <w:pPr>
        <w:numPr>
          <w:ilvl w:val="0"/>
          <w:numId w:val="1"/>
        </w:numPr>
        <w:shd w:val="clear" w:color="auto" w:fill="FFFFFF"/>
        <w:tabs>
          <w:tab w:val="left" w:pos="1327"/>
          <w:tab w:val="left" w:pos="3590"/>
          <w:tab w:val="left" w:pos="6413"/>
          <w:tab w:val="left" w:pos="8285"/>
        </w:tabs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64E87">
        <w:rPr>
          <w:rFonts w:ascii="Arial" w:eastAsia="Times New Roman" w:hAnsi="Arial" w:cs="Arial"/>
          <w:spacing w:val="-10"/>
          <w:sz w:val="18"/>
          <w:szCs w:val="18"/>
        </w:rPr>
        <w:t xml:space="preserve">Контроль за исполнением настоящего распоряжения администрации муниципального образования «Город Астрахань» возложить на начальника </w:t>
      </w:r>
      <w:r w:rsidRPr="00764E87">
        <w:rPr>
          <w:rFonts w:ascii="Arial" w:eastAsia="Times New Roman" w:hAnsi="Arial" w:cs="Arial"/>
          <w:spacing w:val="-1"/>
          <w:sz w:val="18"/>
          <w:szCs w:val="18"/>
        </w:rPr>
        <w:t xml:space="preserve">управления транспорта и пассажирских перевозок администрации </w:t>
      </w:r>
      <w:r w:rsidRPr="00764E87">
        <w:rPr>
          <w:rFonts w:ascii="Arial" w:eastAsia="Times New Roman" w:hAnsi="Arial" w:cs="Arial"/>
          <w:sz w:val="18"/>
          <w:szCs w:val="18"/>
        </w:rPr>
        <w:t>муниципального образования «Город Аст</w:t>
      </w:r>
      <w:r w:rsidRPr="00764E87">
        <w:rPr>
          <w:rFonts w:ascii="Arial" w:eastAsia="Times New Roman" w:hAnsi="Arial" w:cs="Arial"/>
          <w:sz w:val="18"/>
          <w:szCs w:val="18"/>
        </w:rPr>
        <w:t>рахань».</w:t>
      </w:r>
    </w:p>
    <w:p w:rsidR="00764E87" w:rsidRDefault="00764E87" w:rsidP="00764E87">
      <w:pPr>
        <w:shd w:val="clear" w:color="auto" w:fill="FFFFFF"/>
        <w:tabs>
          <w:tab w:val="left" w:pos="4764"/>
          <w:tab w:val="left" w:pos="7891"/>
        </w:tabs>
        <w:ind w:firstLine="709"/>
        <w:jc w:val="right"/>
        <w:rPr>
          <w:rFonts w:ascii="Arial" w:eastAsia="Times New Roman" w:hAnsi="Arial" w:cs="Arial"/>
          <w:b/>
          <w:spacing w:val="-13"/>
          <w:sz w:val="18"/>
          <w:szCs w:val="18"/>
        </w:rPr>
      </w:pPr>
      <w:r w:rsidRPr="00764E87">
        <w:rPr>
          <w:rFonts w:ascii="Arial" w:eastAsia="Times New Roman" w:hAnsi="Arial" w:cs="Arial"/>
          <w:b/>
          <w:spacing w:val="-13"/>
          <w:sz w:val="18"/>
          <w:szCs w:val="18"/>
        </w:rPr>
        <w:t>Глава администрации</w:t>
      </w:r>
      <w:r w:rsidRPr="00764E8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64E87">
        <w:rPr>
          <w:rFonts w:ascii="Arial" w:eastAsia="Times New Roman" w:hAnsi="Arial" w:cs="Arial"/>
          <w:b/>
          <w:spacing w:val="-13"/>
          <w:sz w:val="18"/>
          <w:szCs w:val="18"/>
        </w:rPr>
        <w:t>Р.Л. Харисов</w:t>
      </w:r>
    </w:p>
    <w:p w:rsidR="00764E87" w:rsidRDefault="00764E87" w:rsidP="00764E87">
      <w:pPr>
        <w:shd w:val="clear" w:color="auto" w:fill="FFFFFF"/>
        <w:tabs>
          <w:tab w:val="left" w:pos="4764"/>
          <w:tab w:val="left" w:pos="7891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5420360" cy="87490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87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87" w:rsidRPr="00764E87" w:rsidRDefault="00764E87" w:rsidP="00764E87">
      <w:pPr>
        <w:shd w:val="clear" w:color="auto" w:fill="FFFFFF"/>
        <w:tabs>
          <w:tab w:val="left" w:pos="0"/>
          <w:tab w:val="left" w:pos="7891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3825875" cy="86099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86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E87" w:rsidRPr="00764E87">
      <w:pgSz w:w="11909" w:h="16834"/>
      <w:pgMar w:top="1440" w:right="689" w:bottom="720" w:left="17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69F6"/>
    <w:multiLevelType w:val="singleLevel"/>
    <w:tmpl w:val="781671C2"/>
    <w:lvl w:ilvl="0">
      <w:start w:val="1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7"/>
    <w:rsid w:val="007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2018-12-27T13:07:00Z</dcterms:created>
  <dcterms:modified xsi:type="dcterms:W3CDTF">2018-12-27T13:14:00Z</dcterms:modified>
</cp:coreProperties>
</file>