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7A" w:rsidRDefault="002B607A" w:rsidP="002B607A">
      <w:pPr>
        <w:pStyle w:val="3"/>
      </w:pPr>
      <w:r>
        <w:t>Администрация муниципального образования «Город Астрахань»</w:t>
      </w:r>
    </w:p>
    <w:p w:rsidR="002B607A" w:rsidRDefault="002B607A" w:rsidP="002B607A">
      <w:pPr>
        <w:pStyle w:val="3"/>
      </w:pPr>
      <w:r>
        <w:t xml:space="preserve">РАСПОРЯЖЕНИЕ </w:t>
      </w:r>
    </w:p>
    <w:p w:rsidR="002B607A" w:rsidRDefault="002B607A" w:rsidP="002B607A">
      <w:pPr>
        <w:pStyle w:val="3"/>
      </w:pPr>
      <w:r>
        <w:t>27 марта 2018 года № 1653-р</w:t>
      </w:r>
    </w:p>
    <w:p w:rsidR="002B607A" w:rsidRDefault="002B607A" w:rsidP="002B607A">
      <w:pPr>
        <w:pStyle w:val="3"/>
      </w:pPr>
      <w:r>
        <w:t xml:space="preserve">«Об изъятии для муниципальных нужд </w:t>
      </w:r>
      <w:proofErr w:type="gramStart"/>
      <w:r>
        <w:t>муниципального</w:t>
      </w:r>
      <w:proofErr w:type="gramEnd"/>
    </w:p>
    <w:p w:rsidR="002B607A" w:rsidRDefault="002B607A" w:rsidP="002B607A">
      <w:pPr>
        <w:pStyle w:val="3"/>
      </w:pPr>
      <w:r>
        <w:t>образования «Город Астрахань» жилых помещений</w:t>
      </w:r>
    </w:p>
    <w:p w:rsidR="002B607A" w:rsidRDefault="002B607A" w:rsidP="002B607A">
      <w:pPr>
        <w:pStyle w:val="3"/>
      </w:pPr>
      <w:r>
        <w:t>многоквар­тирного дома, литера «А, А</w:t>
      </w:r>
      <w:proofErr w:type="gramStart"/>
      <w:r>
        <w:t>1</w:t>
      </w:r>
      <w:proofErr w:type="gramEnd"/>
      <w:r>
        <w:t xml:space="preserve">, А2», по пл. Заводской, 12 </w:t>
      </w:r>
    </w:p>
    <w:p w:rsidR="002B607A" w:rsidRDefault="002B607A" w:rsidP="002B607A">
      <w:pPr>
        <w:pStyle w:val="3"/>
      </w:pPr>
      <w:r>
        <w:t xml:space="preserve">в </w:t>
      </w:r>
      <w:proofErr w:type="spellStart"/>
      <w:r>
        <w:t>Трусовском</w:t>
      </w:r>
      <w:proofErr w:type="spellEnd"/>
      <w:r>
        <w:t xml:space="preserve"> районе»</w:t>
      </w:r>
    </w:p>
    <w:p w:rsidR="002B607A" w:rsidRDefault="002B607A" w:rsidP="002B607A">
      <w:pPr>
        <w:pStyle w:val="a3"/>
        <w:rPr>
          <w:spacing w:val="2"/>
        </w:rPr>
      </w:pPr>
      <w:r>
        <w:rPr>
          <w:spacing w:val="2"/>
        </w:rPr>
        <w:t>В соответствии с ч. 10 ст. 32 Жилищного кодекса Российской Федера­ции, заключением о признании многоквартирного дома, литера «А, А</w:t>
      </w:r>
      <w:proofErr w:type="gramStart"/>
      <w:r>
        <w:rPr>
          <w:spacing w:val="2"/>
        </w:rPr>
        <w:t>1</w:t>
      </w:r>
      <w:proofErr w:type="gramEnd"/>
      <w:r>
        <w:rPr>
          <w:spacing w:val="2"/>
        </w:rPr>
        <w:t xml:space="preserve">, А2», по пл. Заводской, 12 в </w:t>
      </w:r>
      <w:proofErr w:type="spellStart"/>
      <w:r>
        <w:rPr>
          <w:spacing w:val="2"/>
        </w:rPr>
        <w:t>Трусовском</w:t>
      </w:r>
      <w:proofErr w:type="spellEnd"/>
      <w:r>
        <w:rPr>
          <w:spacing w:val="2"/>
        </w:rPr>
        <w:t xml:space="preserve"> районе г. Астрахани аварийным, подле­жащим сносу от 18.03.2014 № 4, распоряжением администрации города Астрахани от 29.07.2014 № 799-р «О дальнейшем использовании много­квартирного дома, литера «А, А1, А2», по пл. Заводской,12 в </w:t>
      </w:r>
      <w:proofErr w:type="spellStart"/>
      <w:r>
        <w:rPr>
          <w:spacing w:val="2"/>
        </w:rPr>
        <w:t>Трусовском</w:t>
      </w:r>
      <w:proofErr w:type="spellEnd"/>
      <w:r>
        <w:rPr>
          <w:spacing w:val="2"/>
        </w:rPr>
        <w:t xml:space="preserve"> </w:t>
      </w:r>
      <w:proofErr w:type="gramStart"/>
      <w:r>
        <w:rPr>
          <w:spacing w:val="2"/>
        </w:rPr>
        <w:t>районе</w:t>
      </w:r>
      <w:proofErr w:type="gramEnd"/>
      <w:r>
        <w:rPr>
          <w:spacing w:val="2"/>
        </w:rPr>
        <w:t>»,</w:t>
      </w:r>
    </w:p>
    <w:p w:rsidR="002B607A" w:rsidRDefault="002B607A" w:rsidP="002B607A">
      <w:pPr>
        <w:pStyle w:val="a3"/>
      </w:pPr>
      <w:r>
        <w:t>1. Изъять для муниципальных нужд муниципального образования «Город Астрахань» жилые помещения (квартиры №№ 1, 2, 2а, 3, 4, 5, 7) в многоквартирном доме, литера «А, А</w:t>
      </w:r>
      <w:proofErr w:type="gramStart"/>
      <w:r>
        <w:t>1</w:t>
      </w:r>
      <w:proofErr w:type="gramEnd"/>
      <w:r>
        <w:t xml:space="preserve">, А2», расположенном по адресу: г. Астрахань, пл. Заводская, 12 в </w:t>
      </w:r>
      <w:proofErr w:type="spellStart"/>
      <w:r>
        <w:t>Трусовском</w:t>
      </w:r>
      <w:proofErr w:type="spellEnd"/>
      <w:r>
        <w:t xml:space="preserve"> районе (далее - недвижимое имущество).</w:t>
      </w:r>
    </w:p>
    <w:p w:rsidR="002B607A" w:rsidRDefault="002B607A" w:rsidP="002B607A">
      <w:pPr>
        <w:pStyle w:val="a3"/>
      </w:pPr>
      <w: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2B607A" w:rsidRDefault="002B607A" w:rsidP="002B607A">
      <w:pPr>
        <w:pStyle w:val="a3"/>
      </w:pPr>
      <w:r>
        <w:t xml:space="preserve">2.1. Управлению муниципального имущества администрации </w:t>
      </w:r>
      <w:proofErr w:type="gramStart"/>
      <w:r>
        <w:t>муници­пального</w:t>
      </w:r>
      <w:proofErr w:type="gramEnd"/>
      <w:r>
        <w:t xml:space="preserve"> образования «Город Астрахань»:</w:t>
      </w:r>
    </w:p>
    <w:p w:rsidR="002B607A" w:rsidRDefault="002B607A" w:rsidP="002B607A">
      <w:pPr>
        <w:pStyle w:val="a3"/>
      </w:pPr>
      <w: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2B607A" w:rsidRDefault="002B607A" w:rsidP="002B607A">
      <w:pPr>
        <w:pStyle w:val="a3"/>
      </w:pPr>
      <w:r>
        <w:t xml:space="preserve">2.1.2. Направить копию настоящего распоряжения администрации </w:t>
      </w:r>
      <w:proofErr w:type="gramStart"/>
      <w:r>
        <w:t>му­ниципального</w:t>
      </w:r>
      <w:proofErr w:type="gramEnd"/>
      <w:r>
        <w:t xml:space="preserve"> образования «Город Астрахань» в управление Федеральной службы государственной регистрации, кадастра и картографии по Астра­ханской области.</w:t>
      </w:r>
    </w:p>
    <w:p w:rsidR="002B607A" w:rsidRDefault="002B607A" w:rsidP="002B607A">
      <w:pPr>
        <w:pStyle w:val="a3"/>
      </w:pPr>
      <w:r>
        <w:t xml:space="preserve">2.2. Управлению информационной политики администрации </w:t>
      </w:r>
      <w:proofErr w:type="gramStart"/>
      <w:r>
        <w:t>муници­пального</w:t>
      </w:r>
      <w:proofErr w:type="gramEnd"/>
      <w:r>
        <w:t xml:space="preserve"> образования «Город Астрахань»:</w:t>
      </w:r>
    </w:p>
    <w:p w:rsidR="002B607A" w:rsidRDefault="002B607A" w:rsidP="002B607A">
      <w:pPr>
        <w:pStyle w:val="a3"/>
      </w:pPr>
      <w:r>
        <w:t xml:space="preserve">2.2.1. Разместить настоящее распоряжение администрации </w:t>
      </w:r>
      <w:proofErr w:type="gramStart"/>
      <w:r>
        <w:t>муници­пального</w:t>
      </w:r>
      <w:proofErr w:type="gramEnd"/>
      <w:r>
        <w:t xml:space="preserve"> образования «Город Астрахань» на официальном сайте админи­страции муниципального образования «Город Астрахань».</w:t>
      </w:r>
    </w:p>
    <w:p w:rsidR="002B607A" w:rsidRDefault="002B607A" w:rsidP="002B607A">
      <w:pPr>
        <w:pStyle w:val="a3"/>
      </w:pPr>
      <w:r>
        <w:t xml:space="preserve">2.2.2. Опубликовать настоящее распоряжение администрации </w:t>
      </w:r>
      <w:proofErr w:type="gramStart"/>
      <w:r>
        <w:t>муници­пального</w:t>
      </w:r>
      <w:proofErr w:type="gramEnd"/>
      <w:r>
        <w:t xml:space="preserve"> образования «Город Астрахань» в средствах массовой информа­ции.</w:t>
      </w:r>
    </w:p>
    <w:p w:rsidR="002B607A" w:rsidRDefault="002B607A" w:rsidP="002B607A">
      <w:pPr>
        <w:pStyle w:val="a3"/>
      </w:pPr>
      <w:r>
        <w:t xml:space="preserve">3. Управлению муниципального имущества администрации </w:t>
      </w:r>
      <w:proofErr w:type="gramStart"/>
      <w:r>
        <w:t>муници­пального</w:t>
      </w:r>
      <w:proofErr w:type="gramEnd"/>
      <w:r>
        <w:t xml:space="preserve"> образования «Город Астрахань»:</w:t>
      </w:r>
    </w:p>
    <w:p w:rsidR="002B607A" w:rsidRDefault="002B607A" w:rsidP="002B607A">
      <w:pPr>
        <w:pStyle w:val="a3"/>
      </w:pPr>
      <w:r>
        <w:t xml:space="preserve">3.1. Обеспечить проведение оценки рыночной стоимости недвижимого имущества, указанного в пункте 1 настоящего распоряжения </w:t>
      </w:r>
      <w:proofErr w:type="gramStart"/>
      <w:r>
        <w:t>администра­ции</w:t>
      </w:r>
      <w:proofErr w:type="gramEnd"/>
      <w:r>
        <w:t xml:space="preserve"> муниципального образования «Город Астрахань».</w:t>
      </w:r>
    </w:p>
    <w:p w:rsidR="002B607A" w:rsidRDefault="002B607A" w:rsidP="002B607A">
      <w:pPr>
        <w:pStyle w:val="a3"/>
      </w:pPr>
      <w:r>
        <w:t xml:space="preserve">3.2. После принятия настоящего распоряжения администрации </w:t>
      </w:r>
      <w:proofErr w:type="gramStart"/>
      <w:r>
        <w:t>муни­ципального</w:t>
      </w:r>
      <w:proofErr w:type="gramEnd"/>
      <w:r>
        <w:t xml:space="preserve"> образования «Город Астрахань» и выполнения подпункта 3.1 настоящего распоряжения администрации муниципального образования «Город Астрахань», направить правообладателям проекты соглашений об изъятии недвижимого имущества (далее - соглашения) письмом с уведом­лением о вручении.</w:t>
      </w:r>
    </w:p>
    <w:p w:rsidR="002B607A" w:rsidRDefault="002B607A" w:rsidP="002B607A">
      <w:pPr>
        <w:pStyle w:val="a3"/>
      </w:pPr>
      <w:r>
        <w:t xml:space="preserve">3.3. Заключить соглашения с правообладателями изымаемого </w:t>
      </w:r>
      <w:proofErr w:type="gramStart"/>
      <w:r>
        <w:t>недви­жимого</w:t>
      </w:r>
      <w:proofErr w:type="gramEnd"/>
      <w:r>
        <w:t xml:space="preserve"> имущества в случае их согласия с условиями соглашения и пред­ложениями о размере возмещения.</w:t>
      </w:r>
    </w:p>
    <w:p w:rsidR="002B607A" w:rsidRDefault="002B607A" w:rsidP="002B607A">
      <w:pPr>
        <w:pStyle w:val="a3"/>
      </w:pPr>
      <w:r>
        <w:t xml:space="preserve">3.4. В случае если по истечении девяноста дней со дня получения </w:t>
      </w:r>
      <w:proofErr w:type="gramStart"/>
      <w:r>
        <w:t>пра­вообладателями</w:t>
      </w:r>
      <w:proofErr w:type="gramEnd"/>
      <w:r>
        <w:t xml:space="preserve"> изымаемого недвижимого имущества проектов соглашений не представлены подписанные соглашения, обратиться в суд с иском о при­нудительном изъятии недвижимого имущества в соответствии с действу­ющим законодательством Российской Федерации.</w:t>
      </w:r>
    </w:p>
    <w:p w:rsidR="002B607A" w:rsidRDefault="002B607A" w:rsidP="002B607A">
      <w:pPr>
        <w:pStyle w:val="a3"/>
        <w:rPr>
          <w:spacing w:val="-2"/>
        </w:rPr>
      </w:pPr>
      <w:r>
        <w:rPr>
          <w:spacing w:val="-2"/>
        </w:rPr>
        <w:t xml:space="preserve">4. </w:t>
      </w:r>
      <w:proofErr w:type="gramStart"/>
      <w:r>
        <w:rPr>
          <w:spacing w:val="-2"/>
        </w:rPr>
        <w:t>Контроль за</w:t>
      </w:r>
      <w:proofErr w:type="gramEnd"/>
      <w:r>
        <w:rPr>
          <w:spacing w:val="-2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2B607A" w:rsidRDefault="002B607A" w:rsidP="002B607A">
      <w:pPr>
        <w:pStyle w:val="a3"/>
      </w:pPr>
      <w:r>
        <w:t xml:space="preserve">5. Настоящее распоряжение администрации муниципального </w:t>
      </w:r>
      <w:proofErr w:type="gramStart"/>
      <w:r>
        <w:t>образова­ния</w:t>
      </w:r>
      <w:proofErr w:type="gramEnd"/>
      <w:r>
        <w:t xml:space="preserve"> «Город Астрахань» действует в течение трех лет со дня его принятия.</w:t>
      </w:r>
    </w:p>
    <w:p w:rsidR="002B607A" w:rsidRDefault="002B607A" w:rsidP="002B607A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4E"/>
    <w:rsid w:val="002B607A"/>
    <w:rsid w:val="00984FF0"/>
    <w:rsid w:val="009D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B607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B607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B607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B607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2018-04-04T07:33:00Z</dcterms:created>
  <dcterms:modified xsi:type="dcterms:W3CDTF">2018-04-04T07:33:00Z</dcterms:modified>
</cp:coreProperties>
</file>