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52" w:rsidRPr="00870792" w:rsidRDefault="00870792" w:rsidP="00870792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870792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EF3CAC" w:rsidRDefault="00870792" w:rsidP="00870792">
      <w:pPr>
        <w:pStyle w:val="aa"/>
        <w:jc w:val="center"/>
        <w:rPr>
          <w:rStyle w:val="1TimesNewRoman14pt1pt"/>
          <w:rFonts w:asciiTheme="majorHAnsi" w:eastAsia="Courier New" w:hAnsiTheme="majorHAnsi" w:cs="Courier New"/>
          <w:bCs w:val="0"/>
          <w:i w:val="0"/>
          <w:iCs w:val="0"/>
          <w:spacing w:val="0"/>
          <w:sz w:val="20"/>
          <w:szCs w:val="20"/>
        </w:rPr>
      </w:pPr>
      <w:r w:rsidRPr="00870792">
        <w:rPr>
          <w:rStyle w:val="1TimesNewRoman14pt1pt"/>
          <w:rFonts w:asciiTheme="majorHAnsi" w:eastAsia="Courier New" w:hAnsiTheme="majorHAnsi" w:cs="Courier New"/>
          <w:bCs w:val="0"/>
          <w:i w:val="0"/>
          <w:iCs w:val="0"/>
          <w:spacing w:val="0"/>
          <w:sz w:val="20"/>
          <w:szCs w:val="20"/>
        </w:rPr>
        <w:t>РАСПОРЯЖЕНИЯ</w:t>
      </w:r>
      <w:bookmarkStart w:id="0" w:name="bookmark1"/>
    </w:p>
    <w:p w:rsidR="00211A52" w:rsidRPr="00870792" w:rsidRDefault="00870792" w:rsidP="00870792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870792">
        <w:rPr>
          <w:rFonts w:asciiTheme="majorHAnsi" w:hAnsiTheme="majorHAnsi"/>
          <w:b/>
          <w:sz w:val="20"/>
          <w:szCs w:val="20"/>
        </w:rPr>
        <w:t xml:space="preserve">26 октября 2017 года </w:t>
      </w:r>
      <w:r w:rsidR="001B0DFA" w:rsidRPr="00870792">
        <w:rPr>
          <w:rFonts w:asciiTheme="majorHAnsi" w:hAnsiTheme="majorHAnsi"/>
          <w:b/>
          <w:sz w:val="20"/>
          <w:szCs w:val="20"/>
        </w:rPr>
        <w:t>№</w:t>
      </w:r>
      <w:r w:rsidRPr="00870792">
        <w:rPr>
          <w:rFonts w:asciiTheme="majorHAnsi" w:hAnsiTheme="majorHAnsi"/>
          <w:b/>
          <w:sz w:val="20"/>
          <w:szCs w:val="20"/>
        </w:rPr>
        <w:t xml:space="preserve"> </w:t>
      </w:r>
      <w:r w:rsidR="001B0DFA" w:rsidRPr="00870792">
        <w:rPr>
          <w:rFonts w:asciiTheme="majorHAnsi" w:hAnsiTheme="majorHAnsi"/>
          <w:b/>
          <w:sz w:val="20"/>
          <w:szCs w:val="20"/>
        </w:rPr>
        <w:t>1276-р</w:t>
      </w:r>
      <w:bookmarkEnd w:id="0"/>
    </w:p>
    <w:p w:rsidR="00211A52" w:rsidRPr="00870792" w:rsidRDefault="00870792" w:rsidP="00870792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870792">
        <w:rPr>
          <w:rFonts w:asciiTheme="majorHAnsi" w:hAnsiTheme="majorHAnsi"/>
          <w:b/>
          <w:sz w:val="20"/>
          <w:szCs w:val="20"/>
        </w:rPr>
        <w:t>«</w:t>
      </w:r>
      <w:r w:rsidR="001B0DFA" w:rsidRPr="00870792">
        <w:rPr>
          <w:rFonts w:asciiTheme="majorHAnsi" w:hAnsiTheme="majorHAnsi"/>
          <w:b/>
          <w:sz w:val="20"/>
          <w:szCs w:val="20"/>
        </w:rPr>
        <w:t xml:space="preserve">Об утверждении Перечня актуальных сведений </w:t>
      </w:r>
      <w:r w:rsidRPr="00870792">
        <w:rPr>
          <w:rFonts w:asciiTheme="majorHAnsi" w:hAnsiTheme="majorHAnsi"/>
          <w:b/>
          <w:sz w:val="20"/>
          <w:szCs w:val="20"/>
        </w:rPr>
        <w:t>об объектах адресации,</w:t>
      </w:r>
      <w:r w:rsidRPr="00870792">
        <w:rPr>
          <w:rFonts w:asciiTheme="majorHAnsi" w:hAnsiTheme="majorHAnsi"/>
          <w:b/>
          <w:sz w:val="20"/>
          <w:szCs w:val="20"/>
        </w:rPr>
        <w:tab/>
        <w:t xml:space="preserve">вносимых </w:t>
      </w:r>
      <w:proofErr w:type="gramStart"/>
      <w:r w:rsidR="001B0DFA" w:rsidRPr="00870792">
        <w:rPr>
          <w:rFonts w:asciiTheme="majorHAnsi" w:hAnsiTheme="majorHAnsi"/>
          <w:b/>
          <w:sz w:val="20"/>
          <w:szCs w:val="20"/>
        </w:rPr>
        <w:t>в</w:t>
      </w:r>
      <w:proofErr w:type="gramEnd"/>
    </w:p>
    <w:p w:rsidR="00211A52" w:rsidRPr="00870792" w:rsidRDefault="001B0DFA" w:rsidP="00870792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870792">
        <w:rPr>
          <w:rFonts w:asciiTheme="majorHAnsi" w:hAnsiTheme="majorHAnsi"/>
          <w:b/>
          <w:sz w:val="20"/>
          <w:szCs w:val="20"/>
        </w:rPr>
        <w:t xml:space="preserve">государственный адресный реестр и признании адресов объектов адресации </w:t>
      </w:r>
      <w:proofErr w:type="gramStart"/>
      <w:r w:rsidRPr="00870792">
        <w:rPr>
          <w:rFonts w:asciiTheme="majorHAnsi" w:hAnsiTheme="majorHAnsi"/>
          <w:b/>
          <w:sz w:val="20"/>
          <w:szCs w:val="20"/>
        </w:rPr>
        <w:t>актуальными</w:t>
      </w:r>
      <w:proofErr w:type="gramEnd"/>
      <w:r w:rsidR="00870792" w:rsidRPr="00870792">
        <w:rPr>
          <w:rFonts w:asciiTheme="majorHAnsi" w:hAnsiTheme="majorHAnsi"/>
          <w:b/>
          <w:sz w:val="20"/>
          <w:szCs w:val="20"/>
        </w:rPr>
        <w:t>»</w:t>
      </w:r>
    </w:p>
    <w:p w:rsidR="00211A52" w:rsidRPr="00870792" w:rsidRDefault="001B0DFA" w:rsidP="00870792">
      <w:pPr>
        <w:pStyle w:val="23"/>
        <w:shd w:val="clear" w:color="auto" w:fill="auto"/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 w:rsidRPr="00870792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 порядке присвоения, изменения и</w:t>
      </w:r>
      <w:proofErr w:type="gramEnd"/>
      <w:r w:rsidRPr="00870792">
        <w:rPr>
          <w:rFonts w:ascii="Arial" w:hAnsi="Arial" w:cs="Arial"/>
          <w:sz w:val="18"/>
          <w:szCs w:val="18"/>
        </w:rPr>
        <w:t xml:space="preserve"> аннулирования адресов объектам ад</w:t>
      </w:r>
      <w:r w:rsidRPr="00870792">
        <w:rPr>
          <w:rFonts w:ascii="Arial" w:hAnsi="Arial" w:cs="Arial"/>
          <w:sz w:val="18"/>
          <w:szCs w:val="18"/>
        </w:rPr>
        <w:softHyphen/>
        <w:t>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 1817, в связи с обращением об отсутствии адресных объектов в ФИАС УФНС России по Астраханской области от 10.07.2017 №04-20/12068.</w:t>
      </w:r>
    </w:p>
    <w:p w:rsidR="00211A52" w:rsidRPr="00870792" w:rsidRDefault="001B0DFA" w:rsidP="00870792">
      <w:pPr>
        <w:pStyle w:val="23"/>
        <w:numPr>
          <w:ilvl w:val="0"/>
          <w:numId w:val="1"/>
        </w:numPr>
        <w:shd w:val="clear" w:color="auto" w:fill="auto"/>
        <w:tabs>
          <w:tab w:val="left" w:pos="1113"/>
        </w:tabs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870792">
        <w:rPr>
          <w:rFonts w:ascii="Arial" w:hAnsi="Arial" w:cs="Arial"/>
          <w:sz w:val="18"/>
          <w:szCs w:val="18"/>
        </w:rPr>
        <w:t>Утвердить прилагаемый Перечень актуальных сведений об объектах адресации, вносимых в государственный адресный реестр.</w:t>
      </w:r>
    </w:p>
    <w:p w:rsidR="00211A52" w:rsidRPr="00870792" w:rsidRDefault="001B0DFA" w:rsidP="00870792">
      <w:pPr>
        <w:pStyle w:val="23"/>
        <w:numPr>
          <w:ilvl w:val="0"/>
          <w:numId w:val="1"/>
        </w:numPr>
        <w:shd w:val="clear" w:color="auto" w:fill="auto"/>
        <w:tabs>
          <w:tab w:val="left" w:pos="1113"/>
        </w:tabs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870792">
        <w:rPr>
          <w:rFonts w:ascii="Arial" w:hAnsi="Arial" w:cs="Arial"/>
          <w:sz w:val="18"/>
          <w:szCs w:val="18"/>
        </w:rPr>
        <w:t>Признать актуальными адреса объектов адресации согласно Перечню, указанному в п.1 настоящего распоряжения администрации муниципального образования «Город Астрахань».</w:t>
      </w:r>
    </w:p>
    <w:p w:rsidR="00211A52" w:rsidRPr="00870792" w:rsidRDefault="001B0DFA" w:rsidP="00870792">
      <w:pPr>
        <w:pStyle w:val="23"/>
        <w:numPr>
          <w:ilvl w:val="0"/>
          <w:numId w:val="1"/>
        </w:numPr>
        <w:shd w:val="clear" w:color="auto" w:fill="auto"/>
        <w:tabs>
          <w:tab w:val="left" w:pos="1113"/>
        </w:tabs>
        <w:spacing w:before="0" w:line="240" w:lineRule="auto"/>
        <w:ind w:firstLine="700"/>
        <w:contextualSpacing/>
        <w:jc w:val="left"/>
        <w:rPr>
          <w:rFonts w:ascii="Arial" w:hAnsi="Arial" w:cs="Arial"/>
          <w:sz w:val="18"/>
          <w:szCs w:val="18"/>
        </w:rPr>
      </w:pPr>
      <w:r w:rsidRPr="00870792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внести в Федеральную информационную адресную систему сведения об объектах адресации согласно Перечню, указанному в п.1 настоящего распоряжения</w:t>
      </w:r>
      <w:r w:rsidR="00870792">
        <w:rPr>
          <w:rFonts w:ascii="Arial" w:hAnsi="Arial" w:cs="Arial"/>
          <w:sz w:val="18"/>
          <w:szCs w:val="18"/>
        </w:rPr>
        <w:t xml:space="preserve"> </w:t>
      </w:r>
      <w:r w:rsidRPr="00870792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211A52" w:rsidRPr="00870792" w:rsidRDefault="001B0DFA" w:rsidP="00870792">
      <w:pPr>
        <w:pStyle w:val="23"/>
        <w:numPr>
          <w:ilvl w:val="0"/>
          <w:numId w:val="1"/>
        </w:numPr>
        <w:shd w:val="clear" w:color="auto" w:fill="auto"/>
        <w:tabs>
          <w:tab w:val="left" w:pos="1113"/>
          <w:tab w:val="left" w:pos="1322"/>
        </w:tabs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870792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870792">
        <w:rPr>
          <w:rFonts w:ascii="Arial" w:hAnsi="Arial" w:cs="Arial"/>
          <w:sz w:val="18"/>
          <w:szCs w:val="18"/>
        </w:rPr>
        <w:t>разместить</w:t>
      </w:r>
      <w:proofErr w:type="gramEnd"/>
      <w:r w:rsidRPr="0087079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11A52" w:rsidRPr="00870792" w:rsidRDefault="001B0DFA" w:rsidP="00870792">
      <w:pPr>
        <w:pStyle w:val="23"/>
        <w:numPr>
          <w:ilvl w:val="0"/>
          <w:numId w:val="1"/>
        </w:numPr>
        <w:shd w:val="clear" w:color="auto" w:fill="auto"/>
        <w:tabs>
          <w:tab w:val="left" w:pos="1113"/>
          <w:tab w:val="left" w:pos="1322"/>
        </w:tabs>
        <w:spacing w:before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 w:rsidRPr="00870792">
        <w:rPr>
          <w:rFonts w:ascii="Arial" w:hAnsi="Arial" w:cs="Arial"/>
          <w:sz w:val="18"/>
          <w:szCs w:val="18"/>
        </w:rPr>
        <w:t>Контроль за</w:t>
      </w:r>
      <w:proofErr w:type="gramEnd"/>
      <w:r w:rsidRPr="0087079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70792" w:rsidRPr="00870792" w:rsidRDefault="001B0DFA" w:rsidP="00870792">
      <w:pPr>
        <w:pStyle w:val="23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870792">
        <w:rPr>
          <w:rFonts w:ascii="Arial" w:hAnsi="Arial" w:cs="Arial"/>
          <w:b/>
          <w:sz w:val="18"/>
          <w:szCs w:val="18"/>
        </w:rPr>
        <w:t>Глава администрации</w:t>
      </w:r>
      <w:r w:rsidR="00870792" w:rsidRPr="00870792">
        <w:rPr>
          <w:rFonts w:ascii="Arial" w:hAnsi="Arial" w:cs="Arial"/>
          <w:b/>
          <w:sz w:val="18"/>
          <w:szCs w:val="18"/>
        </w:rPr>
        <w:t xml:space="preserve"> </w:t>
      </w:r>
      <w:r w:rsidR="00870792" w:rsidRPr="00870792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211A52" w:rsidRDefault="00211A5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EF3CAC" w:rsidRDefault="00870792">
      <w:pPr>
        <w:pStyle w:val="23"/>
        <w:shd w:val="clear" w:color="auto" w:fill="auto"/>
        <w:spacing w:before="0" w:line="290" w:lineRule="exact"/>
        <w:jc w:val="left"/>
        <w:sectPr w:rsidR="00EF3CAC" w:rsidSect="00EF3CAC">
          <w:pgSz w:w="11907" w:h="16840" w:code="9"/>
          <w:pgMar w:top="720" w:right="720" w:bottom="720" w:left="720" w:header="0" w:footer="6" w:gutter="0"/>
          <w:cols w:space="720"/>
          <w:noEndnote/>
          <w:docGrid w:linePitch="360"/>
        </w:sectPr>
      </w:pPr>
      <w:r>
        <w:br w:type="page"/>
      </w:r>
    </w:p>
    <w:p w:rsidR="00870792" w:rsidRDefault="00870792">
      <w:pPr>
        <w:pStyle w:val="23"/>
        <w:shd w:val="clear" w:color="auto" w:fill="auto"/>
        <w:spacing w:before="0" w:line="290" w:lineRule="exact"/>
        <w:jc w:val="left"/>
      </w:pPr>
    </w:p>
    <w:p w:rsidR="00870792" w:rsidRDefault="00870792" w:rsidP="00870792">
      <w:pPr>
        <w:pStyle w:val="25"/>
        <w:shd w:val="clear" w:color="auto" w:fill="auto"/>
        <w:rPr>
          <w:rFonts w:ascii="Arial" w:hAnsi="Arial" w:cs="Arial"/>
          <w:sz w:val="18"/>
          <w:szCs w:val="18"/>
        </w:rPr>
      </w:pPr>
      <w:r w:rsidRPr="00870792">
        <w:rPr>
          <w:rFonts w:ascii="Arial" w:hAnsi="Arial" w:cs="Arial"/>
          <w:sz w:val="18"/>
          <w:szCs w:val="18"/>
        </w:rPr>
        <w:t>Утвержден</w:t>
      </w:r>
    </w:p>
    <w:p w:rsidR="00870792" w:rsidRDefault="00870792" w:rsidP="00870792">
      <w:pPr>
        <w:pStyle w:val="25"/>
        <w:shd w:val="clear" w:color="auto" w:fill="auto"/>
        <w:rPr>
          <w:rFonts w:ascii="Arial" w:hAnsi="Arial" w:cs="Arial"/>
          <w:sz w:val="18"/>
          <w:szCs w:val="18"/>
        </w:rPr>
      </w:pPr>
      <w:r w:rsidRPr="00870792">
        <w:rPr>
          <w:rFonts w:ascii="Arial" w:hAnsi="Arial" w:cs="Arial"/>
          <w:sz w:val="18"/>
          <w:szCs w:val="18"/>
        </w:rPr>
        <w:t xml:space="preserve"> распоряжением администрации</w:t>
      </w:r>
    </w:p>
    <w:p w:rsidR="00870792" w:rsidRDefault="00870792" w:rsidP="00870792">
      <w:pPr>
        <w:pStyle w:val="25"/>
        <w:shd w:val="clear" w:color="auto" w:fill="auto"/>
        <w:rPr>
          <w:rFonts w:ascii="Arial" w:hAnsi="Arial" w:cs="Arial"/>
          <w:sz w:val="18"/>
          <w:szCs w:val="18"/>
        </w:rPr>
      </w:pPr>
      <w:r w:rsidRPr="00870792">
        <w:rPr>
          <w:rFonts w:ascii="Arial" w:hAnsi="Arial" w:cs="Arial"/>
          <w:sz w:val="18"/>
          <w:szCs w:val="18"/>
        </w:rPr>
        <w:t xml:space="preserve"> муниципального образования</w:t>
      </w:r>
    </w:p>
    <w:p w:rsidR="00870792" w:rsidRDefault="00870792" w:rsidP="00870792">
      <w:pPr>
        <w:pStyle w:val="25"/>
        <w:shd w:val="clear" w:color="auto" w:fill="auto"/>
        <w:rPr>
          <w:rFonts w:ascii="Arial" w:hAnsi="Arial" w:cs="Arial"/>
          <w:sz w:val="18"/>
          <w:szCs w:val="18"/>
        </w:rPr>
      </w:pPr>
      <w:r w:rsidRPr="00870792">
        <w:rPr>
          <w:rFonts w:ascii="Arial" w:hAnsi="Arial" w:cs="Arial"/>
          <w:sz w:val="18"/>
          <w:szCs w:val="18"/>
        </w:rPr>
        <w:t xml:space="preserve"> "Город Астрахань"</w:t>
      </w:r>
    </w:p>
    <w:p w:rsidR="00FD0771" w:rsidRPr="00870792" w:rsidRDefault="00FD0771" w:rsidP="00870792">
      <w:pPr>
        <w:pStyle w:val="25"/>
        <w:shd w:val="clear" w:color="auto" w:fil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От26.10.2017 №1276-р</w:t>
      </w:r>
      <w:bookmarkStart w:id="1" w:name="_GoBack"/>
      <w:bookmarkEnd w:id="1"/>
    </w:p>
    <w:tbl>
      <w:tblPr>
        <w:tblpPr w:leftFromText="180" w:rightFromText="180" w:vertAnchor="text" w:horzAnchor="margin" w:tblpXSpec="center" w:tblpY="357"/>
        <w:tblOverlap w:val="never"/>
        <w:tblW w:w="12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027"/>
        <w:gridCol w:w="3543"/>
        <w:gridCol w:w="3544"/>
        <w:gridCol w:w="3119"/>
      </w:tblGrid>
      <w:tr w:rsidR="00870792" w:rsidRPr="00870792" w:rsidTr="00EF3CAC">
        <w:trPr>
          <w:trHeight w:hRule="exact" w:val="22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4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Адрес согласно запросу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 xml:space="preserve">Наименование </w:t>
            </w:r>
            <w:proofErr w:type="spellStart"/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адресообразующего</w:t>
            </w:r>
            <w:proofErr w:type="spellEnd"/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 xml:space="preserve"> элемента, содержащегося в сведениях кадастрового учета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4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Адрес, размещенный в ФИАС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4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Актуальный адрес, в соответствии с правилами написания и нумерации объектов адресации</w:t>
            </w:r>
          </w:p>
        </w:tc>
      </w:tr>
      <w:tr w:rsidR="00870792" w:rsidRPr="00870792" w:rsidTr="00EF3CAC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70792" w:rsidRPr="00870792" w:rsidTr="00EF3CAC">
        <w:trPr>
          <w:trHeight w:hRule="exact" w:val="10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46" w:lineRule="exact"/>
              <w:ind w:left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Хамимова</w:t>
            </w:r>
            <w:proofErr w:type="spellEnd"/>
          </w:p>
          <w:p w:rsidR="00870792" w:rsidRPr="00870792" w:rsidRDefault="00870792" w:rsidP="00870792">
            <w:pPr>
              <w:pStyle w:val="23"/>
              <w:shd w:val="clear" w:color="auto" w:fill="auto"/>
              <w:spacing w:before="0" w:line="346" w:lineRule="exact"/>
              <w:ind w:lef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ул./Нагибина ул., 8/18 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лит</w:t>
            </w:r>
            <w:proofErr w:type="gram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46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.Х</w:t>
            </w:r>
            <w:proofErr w:type="gram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амимова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ул.Нагибина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, д. 8/18, Советский район, 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кн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 30:12:030673:42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51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улица 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Хамимова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, дом 8/18 улица Нагибина, дом 18, 18/8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43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улица 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Хамимова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, дом 8, литер М</w:t>
            </w:r>
          </w:p>
        </w:tc>
      </w:tr>
      <w:tr w:rsidR="00870792" w:rsidRPr="00870792" w:rsidTr="00EF3CAC">
        <w:trPr>
          <w:trHeight w:hRule="exact" w:val="12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ind w:lef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Горный пер,7/17А„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46" w:lineRule="exact"/>
              <w:ind w:left="8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пер</w:t>
            </w:r>
            <w:proofErr w:type="gram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орный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пер.Репина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, д.7/17а, 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 район, 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кн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 30:12:041319:72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after="18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переулок Горный, дом 7/17</w:t>
            </w:r>
          </w:p>
          <w:p w:rsidR="00870792" w:rsidRPr="00870792" w:rsidRDefault="00870792" w:rsidP="00870792">
            <w:pPr>
              <w:pStyle w:val="23"/>
              <w:shd w:val="clear" w:color="auto" w:fill="auto"/>
              <w:spacing w:before="180" w:line="346" w:lineRule="exact"/>
              <w:ind w:left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переулок Репина, дом 17/7, литер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переулок Горный, дом 7</w:t>
            </w:r>
          </w:p>
        </w:tc>
      </w:tr>
      <w:tr w:rsidR="00870792" w:rsidRPr="00870792" w:rsidTr="00EF3CAC">
        <w:trPr>
          <w:trHeight w:hRule="exact" w:val="12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48" w:lineRule="exact"/>
              <w:ind w:lef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Тамбовская 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З.Космодемьянской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, 5/6,литер</w:t>
            </w:r>
            <w:proofErr w:type="gram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 </w:t>
            </w:r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70792">
              <w:rPr>
                <w:rStyle w:val="0pt"/>
                <w:rFonts w:ascii="Arial" w:hAnsi="Arial" w:cs="Arial"/>
                <w:sz w:val="18"/>
                <w:szCs w:val="18"/>
              </w:rPr>
              <w:t>,</w:t>
            </w: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348" w:lineRule="exact"/>
              <w:ind w:left="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Тамбовская</w:t>
            </w:r>
            <w:proofErr w:type="gram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 xml:space="preserve">/ул. </w:t>
            </w:r>
            <w:proofErr w:type="spellStart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З.Космодемьянской</w:t>
            </w:r>
            <w:proofErr w:type="spellEnd"/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, д.5/6, Кировский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after="12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улица Тамбовская, дом 5, 5/6</w:t>
            </w:r>
          </w:p>
          <w:p w:rsidR="00870792" w:rsidRPr="00870792" w:rsidRDefault="00870792" w:rsidP="00870792">
            <w:pPr>
              <w:pStyle w:val="23"/>
              <w:shd w:val="clear" w:color="auto" w:fill="auto"/>
              <w:spacing w:before="120" w:after="12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улица Зои Космодемьянской,</w:t>
            </w:r>
          </w:p>
          <w:p w:rsidR="00870792" w:rsidRPr="00870792" w:rsidRDefault="00870792" w:rsidP="00870792">
            <w:pPr>
              <w:pStyle w:val="23"/>
              <w:shd w:val="clear" w:color="auto" w:fill="auto"/>
              <w:spacing w:before="120" w:line="290" w:lineRule="exact"/>
              <w:ind w:left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дом 6, 6/5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792" w:rsidRPr="00870792" w:rsidRDefault="00870792" w:rsidP="00870792">
            <w:pPr>
              <w:pStyle w:val="23"/>
              <w:shd w:val="clear" w:color="auto" w:fill="auto"/>
              <w:spacing w:before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792">
              <w:rPr>
                <w:rStyle w:val="11"/>
                <w:rFonts w:ascii="Arial" w:hAnsi="Arial" w:cs="Arial"/>
                <w:sz w:val="18"/>
                <w:szCs w:val="18"/>
              </w:rPr>
              <w:t>улица Тамбовская, дом 5</w:t>
            </w:r>
          </w:p>
        </w:tc>
      </w:tr>
    </w:tbl>
    <w:p w:rsidR="00870792" w:rsidRDefault="00870792" w:rsidP="00870792">
      <w:pPr>
        <w:pStyle w:val="a9"/>
        <w:shd w:val="clear" w:color="auto" w:fill="auto"/>
        <w:spacing w:line="290" w:lineRule="exact"/>
        <w:jc w:val="center"/>
      </w:pPr>
      <w:r w:rsidRPr="00870792">
        <w:rPr>
          <w:rFonts w:ascii="Arial" w:hAnsi="Arial" w:cs="Arial"/>
          <w:sz w:val="18"/>
          <w:szCs w:val="18"/>
        </w:rPr>
        <w:t>Перечень актуальных сведений об объектах адре</w:t>
      </w:r>
      <w:r w:rsidR="00FD0771">
        <w:rPr>
          <w:rFonts w:ascii="Arial" w:hAnsi="Arial" w:cs="Arial"/>
          <w:sz w:val="18"/>
          <w:szCs w:val="18"/>
        </w:rPr>
        <w:t>сации, вносимых в государственн</w:t>
      </w:r>
      <w:r w:rsidRPr="00870792">
        <w:rPr>
          <w:rFonts w:ascii="Arial" w:hAnsi="Arial" w:cs="Arial"/>
          <w:sz w:val="18"/>
          <w:szCs w:val="18"/>
        </w:rPr>
        <w:t>ый адресный реестр.</w:t>
      </w:r>
    </w:p>
    <w:p w:rsidR="00870792" w:rsidRPr="00870792" w:rsidRDefault="00870792" w:rsidP="00870792">
      <w:pPr>
        <w:pStyle w:val="23"/>
        <w:shd w:val="clear" w:color="auto" w:fill="auto"/>
        <w:spacing w:before="0" w:line="240" w:lineRule="auto"/>
        <w:ind w:firstLine="1276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870792">
        <w:rPr>
          <w:rFonts w:ascii="Arial" w:hAnsi="Arial" w:cs="Arial"/>
          <w:b/>
          <w:sz w:val="18"/>
          <w:szCs w:val="18"/>
        </w:rPr>
        <w:t>Начальник управления по строительству,</w:t>
      </w:r>
    </w:p>
    <w:p w:rsidR="00870792" w:rsidRPr="00870792" w:rsidRDefault="00870792" w:rsidP="00870792">
      <w:pPr>
        <w:pStyle w:val="23"/>
        <w:shd w:val="clear" w:color="auto" w:fill="auto"/>
        <w:spacing w:before="0" w:line="240" w:lineRule="auto"/>
        <w:ind w:firstLine="1276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870792">
        <w:rPr>
          <w:rFonts w:ascii="Arial" w:hAnsi="Arial" w:cs="Arial"/>
          <w:b/>
          <w:sz w:val="18"/>
          <w:szCs w:val="18"/>
        </w:rPr>
        <w:t xml:space="preserve"> архитектуре и градостроительству </w:t>
      </w:r>
    </w:p>
    <w:p w:rsidR="00870792" w:rsidRPr="00870792" w:rsidRDefault="00870792" w:rsidP="00870792">
      <w:pPr>
        <w:pStyle w:val="23"/>
        <w:shd w:val="clear" w:color="auto" w:fill="auto"/>
        <w:spacing w:before="0" w:line="240" w:lineRule="auto"/>
        <w:ind w:firstLine="1276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870792">
        <w:rPr>
          <w:rFonts w:ascii="Arial" w:hAnsi="Arial" w:cs="Arial"/>
          <w:b/>
          <w:sz w:val="18"/>
          <w:szCs w:val="18"/>
        </w:rPr>
        <w:t>администрации МО "Город Астрахань"</w:t>
      </w:r>
      <w:r w:rsidRPr="00870792">
        <w:rPr>
          <w:rStyle w:val="Exact"/>
          <w:b/>
          <w:spacing w:val="0"/>
        </w:rPr>
        <w:t xml:space="preserve">  </w:t>
      </w:r>
      <w:r w:rsidRPr="00870792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Т.А. </w:t>
      </w:r>
      <w:proofErr w:type="spellStart"/>
      <w:r w:rsidRPr="00870792">
        <w:rPr>
          <w:rStyle w:val="Exact"/>
          <w:rFonts w:ascii="Arial" w:hAnsi="Arial" w:cs="Arial"/>
          <w:b/>
          <w:spacing w:val="0"/>
          <w:sz w:val="18"/>
          <w:szCs w:val="18"/>
        </w:rPr>
        <w:t>Бровина</w:t>
      </w:r>
      <w:proofErr w:type="spellEnd"/>
    </w:p>
    <w:p w:rsidR="00870792" w:rsidRDefault="00870792" w:rsidP="00870792"/>
    <w:p w:rsidR="00870792" w:rsidRDefault="00870792" w:rsidP="00870792">
      <w:pPr>
        <w:pStyle w:val="23"/>
        <w:shd w:val="clear" w:color="auto" w:fill="auto"/>
        <w:tabs>
          <w:tab w:val="right" w:pos="2145"/>
          <w:tab w:val="right" w:pos="3234"/>
        </w:tabs>
        <w:spacing w:before="0" w:line="270" w:lineRule="exact"/>
        <w:ind w:left="100"/>
        <w:jc w:val="right"/>
      </w:pPr>
      <w:r>
        <w:tab/>
      </w:r>
    </w:p>
    <w:p w:rsidR="00870792" w:rsidRPr="00870792" w:rsidRDefault="00870792" w:rsidP="00EF3CAC">
      <w:pPr>
        <w:pStyle w:val="23"/>
        <w:shd w:val="clear" w:color="auto" w:fill="auto"/>
        <w:spacing w:before="338" w:line="343" w:lineRule="exact"/>
        <w:ind w:right="7300"/>
        <w:jc w:val="left"/>
        <w:rPr>
          <w:rFonts w:ascii="Arial" w:hAnsi="Arial" w:cs="Arial"/>
          <w:b/>
          <w:sz w:val="18"/>
          <w:szCs w:val="18"/>
        </w:rPr>
      </w:pPr>
    </w:p>
    <w:sectPr w:rsidR="00870792" w:rsidRPr="00870792" w:rsidSect="00EF3CAC">
      <w:pgSz w:w="16840" w:h="11907" w:orient="landscape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B8" w:rsidRDefault="006972B8">
      <w:r>
        <w:separator/>
      </w:r>
    </w:p>
  </w:endnote>
  <w:endnote w:type="continuationSeparator" w:id="0">
    <w:p w:rsidR="006972B8" w:rsidRDefault="0069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B8" w:rsidRDefault="006972B8"/>
  </w:footnote>
  <w:footnote w:type="continuationSeparator" w:id="0">
    <w:p w:rsidR="006972B8" w:rsidRDefault="006972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00A"/>
    <w:multiLevelType w:val="multilevel"/>
    <w:tmpl w:val="89A28F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2"/>
    <w:rsid w:val="001B0DFA"/>
    <w:rsid w:val="00211A52"/>
    <w:rsid w:val="006972B8"/>
    <w:rsid w:val="00870792"/>
    <w:rsid w:val="00EF3CAC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65pt2pt">
    <w:name w:val="Основной текст (3) + 6;5 pt;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/>
      <w:iCs/>
      <w:smallCaps w:val="0"/>
      <w:strike w:val="0"/>
      <w:sz w:val="37"/>
      <w:szCs w:val="37"/>
      <w:u w:val="none"/>
    </w:rPr>
  </w:style>
  <w:style w:type="character" w:customStyle="1" w:styleId="1TimesNewRoman14pt1pt">
    <w:name w:val="Заголовок №1 + Times New Roman;14 pt;Полужирный;Не курсив;Интервал 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таблице (3)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68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outlineLvl w:val="0"/>
    </w:pPr>
    <w:rPr>
      <w:rFonts w:ascii="Gulim" w:eastAsia="Gulim" w:hAnsi="Gulim" w:cs="Gulim"/>
      <w:i/>
      <w:iCs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68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styleId="aa">
    <w:name w:val="No Spacing"/>
    <w:uiPriority w:val="1"/>
    <w:qFormat/>
    <w:rsid w:val="00870792"/>
    <w:rPr>
      <w:color w:val="000000"/>
    </w:rPr>
  </w:style>
  <w:style w:type="paragraph" w:styleId="ab">
    <w:name w:val="header"/>
    <w:basedOn w:val="a"/>
    <w:link w:val="ac"/>
    <w:uiPriority w:val="99"/>
    <w:unhideWhenUsed/>
    <w:rsid w:val="00870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792"/>
    <w:rPr>
      <w:color w:val="000000"/>
    </w:rPr>
  </w:style>
  <w:style w:type="paragraph" w:styleId="ad">
    <w:name w:val="footer"/>
    <w:basedOn w:val="a"/>
    <w:link w:val="ae"/>
    <w:uiPriority w:val="99"/>
    <w:unhideWhenUsed/>
    <w:rsid w:val="00870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7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65pt2pt">
    <w:name w:val="Основной текст (3) + 6;5 pt;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/>
      <w:iCs/>
      <w:smallCaps w:val="0"/>
      <w:strike w:val="0"/>
      <w:sz w:val="37"/>
      <w:szCs w:val="37"/>
      <w:u w:val="none"/>
    </w:rPr>
  </w:style>
  <w:style w:type="character" w:customStyle="1" w:styleId="1TimesNewRoman14pt1pt">
    <w:name w:val="Заголовок №1 + Times New Roman;14 pt;Полужирный;Не курсив;Интервал 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таблице (3)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68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outlineLvl w:val="0"/>
    </w:pPr>
    <w:rPr>
      <w:rFonts w:ascii="Gulim" w:eastAsia="Gulim" w:hAnsi="Gulim" w:cs="Gulim"/>
      <w:i/>
      <w:iCs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68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styleId="aa">
    <w:name w:val="No Spacing"/>
    <w:uiPriority w:val="1"/>
    <w:qFormat/>
    <w:rsid w:val="00870792"/>
    <w:rPr>
      <w:color w:val="000000"/>
    </w:rPr>
  </w:style>
  <w:style w:type="paragraph" w:styleId="ab">
    <w:name w:val="header"/>
    <w:basedOn w:val="a"/>
    <w:link w:val="ac"/>
    <w:uiPriority w:val="99"/>
    <w:unhideWhenUsed/>
    <w:rsid w:val="00870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792"/>
    <w:rPr>
      <w:color w:val="000000"/>
    </w:rPr>
  </w:style>
  <w:style w:type="paragraph" w:styleId="ad">
    <w:name w:val="footer"/>
    <w:basedOn w:val="a"/>
    <w:link w:val="ae"/>
    <w:uiPriority w:val="99"/>
    <w:unhideWhenUsed/>
    <w:rsid w:val="00870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7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A893-3A1D-4FFD-A24E-F6BE3C18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2017-10-27T04:46:00Z</dcterms:created>
  <dcterms:modified xsi:type="dcterms:W3CDTF">2017-10-27T04:59:00Z</dcterms:modified>
</cp:coreProperties>
</file>