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D31" w:rsidRPr="00EE5006" w:rsidRDefault="00A47D31">
      <w:pPr>
        <w:pStyle w:val="ConsPlusNormal"/>
        <w:outlineLvl w:val="0"/>
      </w:pPr>
    </w:p>
    <w:p w:rsidR="00A47D31" w:rsidRPr="00EE5006" w:rsidRDefault="00A47D31">
      <w:pPr>
        <w:pStyle w:val="ConsPlusTitle"/>
        <w:jc w:val="center"/>
        <w:outlineLvl w:val="0"/>
      </w:pPr>
      <w:r w:rsidRPr="00EE5006">
        <w:t>АДМИНИСТРАЦИЯ МУНИЦИПАЛЬНОГО ОБРАЗОВАНИЯ "ГОРОД АСТРАХАНЬ"</w:t>
      </w:r>
    </w:p>
    <w:p w:rsidR="00A47D31" w:rsidRPr="00EE5006" w:rsidRDefault="00A47D31">
      <w:pPr>
        <w:pStyle w:val="ConsPlusTitle"/>
        <w:jc w:val="center"/>
      </w:pPr>
    </w:p>
    <w:p w:rsidR="00A47D31" w:rsidRPr="00EE5006" w:rsidRDefault="00A47D31">
      <w:pPr>
        <w:pStyle w:val="ConsPlusTitle"/>
        <w:jc w:val="center"/>
      </w:pPr>
      <w:r w:rsidRPr="00EE5006">
        <w:t>ПОСТАНОВЛЕНИЕ</w:t>
      </w:r>
    </w:p>
    <w:p w:rsidR="00A47D31" w:rsidRPr="00EE5006" w:rsidRDefault="00A47D31">
      <w:pPr>
        <w:pStyle w:val="ConsPlusTitle"/>
        <w:jc w:val="center"/>
      </w:pPr>
      <w:r w:rsidRPr="00EE5006">
        <w:t>от 30 июня 2016 г. N 4334</w:t>
      </w:r>
      <w:bookmarkStart w:id="0" w:name="_GoBack"/>
      <w:bookmarkEnd w:id="0"/>
    </w:p>
    <w:p w:rsidR="00A47D31" w:rsidRPr="00EE5006" w:rsidRDefault="00A47D31">
      <w:pPr>
        <w:pStyle w:val="ConsPlusTitle"/>
        <w:jc w:val="center"/>
      </w:pPr>
    </w:p>
    <w:p w:rsidR="00A47D31" w:rsidRPr="00EE5006" w:rsidRDefault="00A47D31">
      <w:pPr>
        <w:pStyle w:val="ConsPlusTitle"/>
        <w:jc w:val="center"/>
      </w:pPr>
      <w:r w:rsidRPr="00EE5006">
        <w:t>ОБ УТВЕРЖДЕНИИ АДМИНИСТРАТИВНОГО РЕГЛАМЕНТА</w:t>
      </w:r>
    </w:p>
    <w:p w:rsidR="00A47D31" w:rsidRPr="00EE5006" w:rsidRDefault="00A47D31">
      <w:pPr>
        <w:pStyle w:val="ConsPlusTitle"/>
        <w:jc w:val="center"/>
      </w:pPr>
      <w:r w:rsidRPr="00EE5006">
        <w:t>СПЕЦИАЛИЗИРОВАННОЙ СЛУЖБЫ ПО ВОПРОСАМ ПОХОРОННОГО ДЕЛА</w:t>
      </w:r>
    </w:p>
    <w:p w:rsidR="00A47D31" w:rsidRPr="00EE5006" w:rsidRDefault="00A47D31">
      <w:pPr>
        <w:pStyle w:val="ConsPlusTitle"/>
        <w:jc w:val="center"/>
      </w:pPr>
      <w:r w:rsidRPr="00EE5006">
        <w:t>НА ТЕРРИТОРИИ МУНИЦИПАЛЬНОГО ОБРАЗОВАНИЯ "ГОРОД АСТРАХАНЬ"</w:t>
      </w:r>
    </w:p>
    <w:p w:rsidR="00A47D31" w:rsidRPr="00EE5006" w:rsidRDefault="00A47D31">
      <w:pPr>
        <w:pStyle w:val="ConsPlusTitle"/>
        <w:jc w:val="center"/>
      </w:pPr>
      <w:r w:rsidRPr="00EE5006">
        <w:t>ПО ПРЕДОСТАВЛЕНИЮ УСЛУГИ "ВЫДАЧА РАЗРЕШЕНИЙ НА ЗАХОРОНЕНИЕ</w:t>
      </w:r>
    </w:p>
    <w:p w:rsidR="00A47D31" w:rsidRPr="00EE5006" w:rsidRDefault="00A47D31">
      <w:pPr>
        <w:pStyle w:val="ConsPlusTitle"/>
        <w:jc w:val="center"/>
      </w:pPr>
      <w:r w:rsidRPr="00EE5006">
        <w:t>И ПОДЗАХОРОНЕНИЕ ТЕЛА (ОСТАНКОВ) ЧЕЛОВЕКА ПОСЛЕ ЕГО СМЕРТИ</w:t>
      </w:r>
    </w:p>
    <w:p w:rsidR="00A47D31" w:rsidRPr="00EE5006" w:rsidRDefault="00A47D31">
      <w:pPr>
        <w:pStyle w:val="ConsPlusTitle"/>
        <w:jc w:val="center"/>
      </w:pPr>
      <w:r w:rsidRPr="00EE5006">
        <w:t>НА МУНИЦИПАЛЬНЫХ КЛАДБИЩАХ"</w:t>
      </w:r>
    </w:p>
    <w:p w:rsidR="00A47D31" w:rsidRPr="00EE5006" w:rsidRDefault="00A47D31">
      <w:pPr>
        <w:pStyle w:val="ConsPlusNormal"/>
        <w:jc w:val="center"/>
      </w:pPr>
    </w:p>
    <w:p w:rsidR="00A47D31" w:rsidRPr="00EE5006" w:rsidRDefault="00A47D31">
      <w:pPr>
        <w:pStyle w:val="ConsPlusNormal"/>
        <w:ind w:firstLine="540"/>
        <w:jc w:val="both"/>
      </w:pPr>
      <w:proofErr w:type="gramStart"/>
      <w:r w:rsidRPr="00EE5006">
        <w:t>В соответствии с Федеральными законами "Об общих принципах организации местного самоуправления в Российской Федерации", "Об организации предоставления государственных и муниципальных услуг", "О погребении и похоронном деле", руководствуясь Постановлением администрации города Астрахани от 01.11.2011 N 10322 "Об утверждении Порядка разработки и утверждения административных регламентов предоставления муниципальных услуг", с изменениями и дополнениями, внесенными Постановлением администрации города Астрахани от 03.12.2012 N 10383, постановляю:</w:t>
      </w:r>
      <w:proofErr w:type="gramEnd"/>
    </w:p>
    <w:p w:rsidR="00A47D31" w:rsidRPr="00EE5006" w:rsidRDefault="00A47D31">
      <w:pPr>
        <w:pStyle w:val="ConsPlusNormal"/>
        <w:spacing w:before="220"/>
        <w:ind w:firstLine="540"/>
        <w:jc w:val="both"/>
      </w:pPr>
      <w:r w:rsidRPr="00EE5006">
        <w:t xml:space="preserve">1. Утвердить прилагаемый административный Регламент специализированной службы по вопросам похоронного дела на территории муниципального образования "Город Астрахань" по предоставлению услуги "Выдача разрешений на захоронение и </w:t>
      </w:r>
      <w:proofErr w:type="spellStart"/>
      <w:r w:rsidRPr="00EE5006">
        <w:t>подзахоронение</w:t>
      </w:r>
      <w:proofErr w:type="spellEnd"/>
      <w:r w:rsidRPr="00EE5006">
        <w:t xml:space="preserve"> тела (останков) человека после его смерти на муниципальных кладбищах".</w:t>
      </w:r>
    </w:p>
    <w:p w:rsidR="00A47D31" w:rsidRPr="00EE5006" w:rsidRDefault="00A47D31">
      <w:pPr>
        <w:pStyle w:val="ConsPlusNormal"/>
        <w:spacing w:before="220"/>
        <w:ind w:firstLine="540"/>
        <w:jc w:val="both"/>
      </w:pPr>
      <w:r w:rsidRPr="00EE5006">
        <w:t>2. Управлению по коммунальному хозяйству и благоустройству администрации муниципального образования "Город Астрахань" обеспечить:</w:t>
      </w:r>
    </w:p>
    <w:p w:rsidR="00A47D31" w:rsidRPr="00EE5006" w:rsidRDefault="00A47D31">
      <w:pPr>
        <w:pStyle w:val="ConsPlusNormal"/>
        <w:spacing w:before="220"/>
        <w:ind w:firstLine="540"/>
        <w:jc w:val="both"/>
      </w:pPr>
      <w:r w:rsidRPr="00EE5006">
        <w:t>2.1. Исполнение административного Регламента, указанного в п. 1 настоящего Постановления администрации муниципального образования "Город Астрахань".</w:t>
      </w:r>
    </w:p>
    <w:p w:rsidR="00A47D31" w:rsidRPr="00EE5006" w:rsidRDefault="00A47D31">
      <w:pPr>
        <w:pStyle w:val="ConsPlusNormal"/>
        <w:spacing w:before="220"/>
        <w:ind w:firstLine="540"/>
        <w:jc w:val="both"/>
      </w:pPr>
      <w:r w:rsidRPr="00EE5006">
        <w:t>2.2. Размещение административного Регламента, указанного в п. 1 настоящего Постановления администрации муниципального образования "Город Астрахань", на официальном сайте органов местного самоуправления города Астрахани.</w:t>
      </w:r>
    </w:p>
    <w:p w:rsidR="00A47D31" w:rsidRPr="00EE5006" w:rsidRDefault="00A47D31">
      <w:pPr>
        <w:pStyle w:val="ConsPlusNormal"/>
        <w:spacing w:before="220"/>
        <w:ind w:firstLine="540"/>
        <w:jc w:val="both"/>
      </w:pPr>
      <w:r w:rsidRPr="00EE5006">
        <w:t xml:space="preserve">2.3. Исключение информации об административном Регламенте администрации муниципального образования "Город Астрахань" по предоставлению муниципальной услуги "Выдача разрешений на захоронение и </w:t>
      </w:r>
      <w:proofErr w:type="spellStart"/>
      <w:r w:rsidRPr="00EE5006">
        <w:t>подзахоронение</w:t>
      </w:r>
      <w:proofErr w:type="spellEnd"/>
      <w:r w:rsidRPr="00EE5006">
        <w:t>", утвержденного Постановлением администрации города Астрахани от 29.08.2013 N 7766, в государственных информационных системах http://www.gosuslugi.ru, http://gosuslugi.astrobl.ru.</w:t>
      </w:r>
    </w:p>
    <w:p w:rsidR="00A47D31" w:rsidRPr="00EE5006" w:rsidRDefault="00A47D31">
      <w:pPr>
        <w:pStyle w:val="ConsPlusNormal"/>
        <w:spacing w:before="220"/>
        <w:ind w:firstLine="540"/>
        <w:jc w:val="both"/>
      </w:pPr>
      <w:r w:rsidRPr="00EE5006">
        <w:t xml:space="preserve">3. Внести в Постановление администрации города Астрахани от 29.08.2013 N 7766 "Об утверждении административного Регламента администрации города Астрахани по предоставлению муниципальной услуги "Выдача разрешений на захоронение и </w:t>
      </w:r>
      <w:proofErr w:type="spellStart"/>
      <w:r w:rsidRPr="00EE5006">
        <w:t>подзахоронение</w:t>
      </w:r>
      <w:proofErr w:type="spellEnd"/>
      <w:r w:rsidRPr="00EE5006">
        <w:t>" следующие изменения:</w:t>
      </w:r>
    </w:p>
    <w:p w:rsidR="00A47D31" w:rsidRPr="00EE5006" w:rsidRDefault="00A47D31">
      <w:pPr>
        <w:pStyle w:val="ConsPlusNormal"/>
        <w:spacing w:before="220"/>
        <w:ind w:firstLine="540"/>
        <w:jc w:val="both"/>
      </w:pPr>
      <w:r w:rsidRPr="00EE5006">
        <w:t xml:space="preserve">3.1. Название изложить в следующей редакции: "О признании </w:t>
      </w:r>
      <w:proofErr w:type="gramStart"/>
      <w:r w:rsidRPr="00EE5006">
        <w:t>утратившим</w:t>
      </w:r>
      <w:proofErr w:type="gramEnd"/>
      <w:r w:rsidRPr="00EE5006">
        <w:t xml:space="preserve"> силу постановления администрации города Астрахани от 22.12.2010 N 10439".</w:t>
      </w:r>
    </w:p>
    <w:p w:rsidR="00A47D31" w:rsidRPr="00EE5006" w:rsidRDefault="00A47D31">
      <w:pPr>
        <w:pStyle w:val="ConsPlusNormal"/>
        <w:spacing w:before="220"/>
        <w:ind w:firstLine="540"/>
        <w:jc w:val="both"/>
      </w:pPr>
      <w:r w:rsidRPr="00EE5006">
        <w:t>3.2. Пункты 1, 2, подпункт 4.2 пункта 4 исключить.</w:t>
      </w:r>
    </w:p>
    <w:p w:rsidR="00A47D31" w:rsidRPr="00EE5006" w:rsidRDefault="00A47D31">
      <w:pPr>
        <w:pStyle w:val="ConsPlusNormal"/>
        <w:spacing w:before="220"/>
        <w:ind w:firstLine="540"/>
        <w:jc w:val="both"/>
      </w:pPr>
      <w:r w:rsidRPr="00EE5006">
        <w:t>3.3. Пункты 3, 4, 5 соответственно считать пунктами 1, 2, 3.</w:t>
      </w:r>
    </w:p>
    <w:p w:rsidR="00A47D31" w:rsidRPr="00EE5006" w:rsidRDefault="00A47D31">
      <w:pPr>
        <w:pStyle w:val="ConsPlusNormal"/>
        <w:spacing w:before="220"/>
        <w:ind w:firstLine="540"/>
        <w:jc w:val="both"/>
      </w:pPr>
      <w:r w:rsidRPr="00EE5006">
        <w:t>4. Управлению информационной политики администрации муниципального образования "Город Астрахань":</w:t>
      </w:r>
    </w:p>
    <w:p w:rsidR="00A47D31" w:rsidRPr="00EE5006" w:rsidRDefault="00A47D31">
      <w:pPr>
        <w:pStyle w:val="ConsPlusNormal"/>
        <w:spacing w:before="220"/>
        <w:ind w:firstLine="540"/>
        <w:jc w:val="both"/>
      </w:pPr>
      <w:r w:rsidRPr="00EE5006">
        <w:lastRenderedPageBreak/>
        <w:t>4.1. Опубликовать настоящее Постановление администрации муниципального образования "Город Астрахань" в средствах массовой информации.</w:t>
      </w:r>
    </w:p>
    <w:p w:rsidR="00A47D31" w:rsidRPr="00EE5006" w:rsidRDefault="00A47D31">
      <w:pPr>
        <w:pStyle w:val="ConsPlusNormal"/>
        <w:jc w:val="both"/>
      </w:pPr>
      <w:proofErr w:type="spellStart"/>
      <w:r w:rsidRPr="00EE5006">
        <w:t>КонсультантПлюс</w:t>
      </w:r>
      <w:proofErr w:type="spellEnd"/>
      <w:r w:rsidRPr="00EE5006">
        <w:t>: примечание.</w:t>
      </w:r>
    </w:p>
    <w:p w:rsidR="00A47D31" w:rsidRPr="00EE5006" w:rsidRDefault="00A47D31">
      <w:pPr>
        <w:pStyle w:val="ConsPlusNormal"/>
        <w:jc w:val="both"/>
      </w:pPr>
      <w:r w:rsidRPr="00EE5006">
        <w:t>В официальном тексте документа, видимо, допущена опечатка: вместо адреса "www.astgorod.ru" следует читать "www.astrgorod.ru"</w:t>
      </w:r>
    </w:p>
    <w:p w:rsidR="00A47D31" w:rsidRPr="00EE5006" w:rsidRDefault="00A47D31">
      <w:pPr>
        <w:pStyle w:val="ConsPlusNormal"/>
        <w:ind w:firstLine="540"/>
        <w:jc w:val="both"/>
      </w:pPr>
      <w:r w:rsidRPr="00EE5006">
        <w:t xml:space="preserve">4.2. </w:t>
      </w:r>
      <w:proofErr w:type="gramStart"/>
      <w:r w:rsidRPr="00EE5006">
        <w:t>Разместить</w:t>
      </w:r>
      <w:proofErr w:type="gramEnd"/>
      <w:r w:rsidRPr="00EE5006">
        <w:t xml:space="preserve"> административный Регламент, указанный в п. 1 настоящего Постановления администрации муниципального образования "Город Астрахань", на официальном сайте органов местного самоуправления города Астрахани www.astgorod.ru.</w:t>
      </w:r>
    </w:p>
    <w:p w:rsidR="00A47D31" w:rsidRPr="00EE5006" w:rsidRDefault="00A47D31">
      <w:pPr>
        <w:pStyle w:val="ConsPlusNormal"/>
        <w:spacing w:before="220"/>
        <w:ind w:firstLine="540"/>
        <w:jc w:val="both"/>
      </w:pPr>
      <w:r w:rsidRPr="00EE5006">
        <w:t xml:space="preserve">4.3. Исключить информацию об административном Регламенте администрации муниципального образования "Город Астрахань" по предоставлению муниципальной услуги "Выдача разрешений на захоронение и </w:t>
      </w:r>
      <w:proofErr w:type="spellStart"/>
      <w:r w:rsidRPr="00EE5006">
        <w:t>подзахоронение</w:t>
      </w:r>
      <w:proofErr w:type="spellEnd"/>
      <w:r w:rsidRPr="00EE5006">
        <w:t>", утвержденного Постановлением администрации города Астрахани от 29.08.2013 N 7766, на официальном сайте органов местного самоуправления города Астрахани.</w:t>
      </w:r>
    </w:p>
    <w:p w:rsidR="00A47D31" w:rsidRPr="00EE5006" w:rsidRDefault="00A47D31">
      <w:pPr>
        <w:pStyle w:val="ConsPlusNormal"/>
        <w:spacing w:before="220"/>
        <w:ind w:firstLine="540"/>
        <w:jc w:val="both"/>
      </w:pPr>
      <w:r w:rsidRPr="00EE5006">
        <w:t>5. Управлению контроля и документооборота администрации муниципального образования "Город Астрахань":</w:t>
      </w:r>
    </w:p>
    <w:p w:rsidR="00A47D31" w:rsidRPr="00EE5006" w:rsidRDefault="00A47D31">
      <w:pPr>
        <w:pStyle w:val="ConsPlusNormal"/>
        <w:spacing w:before="220"/>
        <w:ind w:firstLine="540"/>
        <w:jc w:val="both"/>
      </w:pPr>
      <w:r w:rsidRPr="00EE5006">
        <w:t>5.1. Внести соответствующие изменения в поисково-справочную систему распорядительных документов администрации муниципального образования "Город Астрахань".</w:t>
      </w:r>
    </w:p>
    <w:p w:rsidR="00A47D31" w:rsidRPr="00EE5006" w:rsidRDefault="00A47D31">
      <w:pPr>
        <w:pStyle w:val="ConsPlusNormal"/>
        <w:spacing w:before="220"/>
        <w:ind w:firstLine="540"/>
        <w:jc w:val="both"/>
      </w:pPr>
      <w:r w:rsidRPr="00EE5006">
        <w:t>5.2. Направить настоящее Постановление администрации муниципального образования "Город Астрахань" в государственно-правовое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законом срок.</w:t>
      </w:r>
    </w:p>
    <w:p w:rsidR="00A47D31" w:rsidRPr="00EE5006" w:rsidRDefault="00A47D31">
      <w:pPr>
        <w:pStyle w:val="ConsPlusNormal"/>
        <w:spacing w:before="220"/>
        <w:ind w:firstLine="540"/>
        <w:jc w:val="both"/>
      </w:pPr>
      <w:r w:rsidRPr="00EE5006">
        <w:t>5.3. В течение десяти дней после дня принятия направить настоящее Постановление администрации муниципального образования "Город Астрахань" в прокуратуру города Астрахани для проведения антикоррупционной экспертизы и проверки на предмет законности.</w:t>
      </w:r>
    </w:p>
    <w:p w:rsidR="00A47D31" w:rsidRPr="00EE5006" w:rsidRDefault="00A47D31">
      <w:pPr>
        <w:pStyle w:val="ConsPlusNormal"/>
        <w:spacing w:before="220"/>
        <w:ind w:firstLine="540"/>
        <w:jc w:val="both"/>
      </w:pPr>
      <w:r w:rsidRPr="00EE5006">
        <w:t>6. Настоящее Постановление администрации муниципального образования "Город Астрахань" вступает в силу со дня официального опубликования.</w:t>
      </w:r>
    </w:p>
    <w:p w:rsidR="00A47D31" w:rsidRPr="00EE5006" w:rsidRDefault="00A47D31">
      <w:pPr>
        <w:pStyle w:val="ConsPlusNormal"/>
        <w:jc w:val="right"/>
      </w:pPr>
    </w:p>
    <w:p w:rsidR="00A47D31" w:rsidRPr="00EE5006" w:rsidRDefault="00A47D31">
      <w:pPr>
        <w:pStyle w:val="ConsPlusNormal"/>
        <w:jc w:val="right"/>
      </w:pPr>
      <w:r w:rsidRPr="00EE5006">
        <w:t>Глава администрации</w:t>
      </w:r>
    </w:p>
    <w:p w:rsidR="00A47D31" w:rsidRPr="00EE5006" w:rsidRDefault="00A47D31">
      <w:pPr>
        <w:pStyle w:val="ConsPlusNormal"/>
        <w:jc w:val="right"/>
      </w:pPr>
      <w:r w:rsidRPr="00EE5006">
        <w:t>О.А.ПОЛУМОРДВИНОВ</w:t>
      </w:r>
    </w:p>
    <w:p w:rsidR="00A47D31" w:rsidRPr="00EE5006" w:rsidRDefault="00A47D31">
      <w:pPr>
        <w:pStyle w:val="ConsPlusNormal"/>
        <w:jc w:val="right"/>
      </w:pPr>
    </w:p>
    <w:p w:rsidR="00A47D31" w:rsidRPr="00EE5006" w:rsidRDefault="00A47D31">
      <w:pPr>
        <w:pStyle w:val="ConsPlusNormal"/>
        <w:jc w:val="right"/>
      </w:pPr>
    </w:p>
    <w:p w:rsidR="00A47D31" w:rsidRPr="00EE5006" w:rsidRDefault="00A47D31">
      <w:pPr>
        <w:pStyle w:val="ConsPlusNormal"/>
        <w:jc w:val="right"/>
      </w:pPr>
    </w:p>
    <w:p w:rsidR="00A47D31" w:rsidRPr="00EE5006" w:rsidRDefault="00A47D31">
      <w:pPr>
        <w:pStyle w:val="ConsPlusNormal"/>
        <w:jc w:val="right"/>
      </w:pPr>
    </w:p>
    <w:p w:rsidR="00A47D31" w:rsidRPr="00EE5006" w:rsidRDefault="00A47D31">
      <w:pPr>
        <w:pStyle w:val="ConsPlusNormal"/>
      </w:pPr>
    </w:p>
    <w:p w:rsidR="00A47D31" w:rsidRPr="00EE5006" w:rsidRDefault="00A47D31">
      <w:pPr>
        <w:pStyle w:val="ConsPlusNormal"/>
        <w:jc w:val="right"/>
        <w:outlineLvl w:val="0"/>
      </w:pPr>
      <w:r w:rsidRPr="00EE5006">
        <w:t>Утвержден</w:t>
      </w:r>
    </w:p>
    <w:p w:rsidR="00A47D31" w:rsidRPr="00EE5006" w:rsidRDefault="00A47D31">
      <w:pPr>
        <w:pStyle w:val="ConsPlusNormal"/>
        <w:jc w:val="right"/>
      </w:pPr>
      <w:r w:rsidRPr="00EE5006">
        <w:t>Постановлением администрации</w:t>
      </w:r>
    </w:p>
    <w:p w:rsidR="00A47D31" w:rsidRPr="00EE5006" w:rsidRDefault="00A47D31">
      <w:pPr>
        <w:pStyle w:val="ConsPlusNormal"/>
        <w:jc w:val="right"/>
      </w:pPr>
      <w:r w:rsidRPr="00EE5006">
        <w:t>муниципального образования</w:t>
      </w:r>
    </w:p>
    <w:p w:rsidR="00A47D31" w:rsidRPr="00EE5006" w:rsidRDefault="00A47D31">
      <w:pPr>
        <w:pStyle w:val="ConsPlusNormal"/>
        <w:jc w:val="right"/>
      </w:pPr>
      <w:r w:rsidRPr="00EE5006">
        <w:t>"Город Астрахань"</w:t>
      </w:r>
    </w:p>
    <w:p w:rsidR="00A47D31" w:rsidRPr="00EE5006" w:rsidRDefault="00A47D31">
      <w:pPr>
        <w:pStyle w:val="ConsPlusNormal"/>
        <w:jc w:val="right"/>
      </w:pPr>
      <w:r w:rsidRPr="00EE5006">
        <w:t>от 30 июня 2016 г. N 4334</w:t>
      </w:r>
    </w:p>
    <w:p w:rsidR="00A47D31" w:rsidRPr="00EE5006" w:rsidRDefault="00A47D31">
      <w:pPr>
        <w:pStyle w:val="ConsPlusNormal"/>
        <w:jc w:val="center"/>
      </w:pPr>
    </w:p>
    <w:p w:rsidR="00A47D31" w:rsidRPr="00EE5006" w:rsidRDefault="00A47D31">
      <w:pPr>
        <w:pStyle w:val="ConsPlusTitle"/>
        <w:jc w:val="center"/>
      </w:pPr>
      <w:bookmarkStart w:id="1" w:name="P48"/>
      <w:bookmarkEnd w:id="1"/>
      <w:r w:rsidRPr="00EE5006">
        <w:t>АДМИНИСТРАТИВНЫЙ РЕГЛАМЕНТ</w:t>
      </w:r>
    </w:p>
    <w:p w:rsidR="00A47D31" w:rsidRPr="00EE5006" w:rsidRDefault="00A47D31">
      <w:pPr>
        <w:pStyle w:val="ConsPlusTitle"/>
        <w:jc w:val="center"/>
      </w:pPr>
      <w:r w:rsidRPr="00EE5006">
        <w:t>СПЕЦИАЛИЗИРОВАННОЙ СЛУЖБЫ ПО ВОПРОСАМ ПОХОРОННОГО ДЕЛА</w:t>
      </w:r>
    </w:p>
    <w:p w:rsidR="00A47D31" w:rsidRPr="00EE5006" w:rsidRDefault="00A47D31">
      <w:pPr>
        <w:pStyle w:val="ConsPlusTitle"/>
        <w:jc w:val="center"/>
      </w:pPr>
      <w:r w:rsidRPr="00EE5006">
        <w:t>НА ТЕРРИТОРИИ МУНИЦИПАЛЬНОГО ОБРАЗОВАНИЯ "ГОРОД АСТРАХАНЬ"</w:t>
      </w:r>
    </w:p>
    <w:p w:rsidR="00A47D31" w:rsidRPr="00EE5006" w:rsidRDefault="00A47D31">
      <w:pPr>
        <w:pStyle w:val="ConsPlusTitle"/>
        <w:jc w:val="center"/>
      </w:pPr>
      <w:r w:rsidRPr="00EE5006">
        <w:t>ПО ПРЕДОСТАВЛЕНИЮ УСЛУГИ "ВЫДАЧА РАЗРЕШЕНИЙ НА ЗАХОРОНЕНИЕ</w:t>
      </w:r>
    </w:p>
    <w:p w:rsidR="00A47D31" w:rsidRPr="00EE5006" w:rsidRDefault="00A47D31">
      <w:pPr>
        <w:pStyle w:val="ConsPlusTitle"/>
        <w:jc w:val="center"/>
      </w:pPr>
      <w:r w:rsidRPr="00EE5006">
        <w:t>И ПОДЗАХОРОНЕНИЕ ТЕЛА (ОСТАНКОВ) ЧЕЛОВЕКА ПОСЛЕ ЕГО СМЕРТИ</w:t>
      </w:r>
    </w:p>
    <w:p w:rsidR="00A47D31" w:rsidRPr="00EE5006" w:rsidRDefault="00A47D31">
      <w:pPr>
        <w:pStyle w:val="ConsPlusTitle"/>
        <w:jc w:val="center"/>
      </w:pPr>
      <w:r w:rsidRPr="00EE5006">
        <w:t>НА МУНИЦИПАЛЬНЫХ КЛАДБИЩАХ"</w:t>
      </w:r>
    </w:p>
    <w:p w:rsidR="00A47D31" w:rsidRPr="00EE5006" w:rsidRDefault="00A47D31">
      <w:pPr>
        <w:pStyle w:val="ConsPlusNormal"/>
        <w:jc w:val="center"/>
      </w:pPr>
    </w:p>
    <w:p w:rsidR="00A47D31" w:rsidRPr="00EE5006" w:rsidRDefault="00A47D31">
      <w:pPr>
        <w:pStyle w:val="ConsPlusNormal"/>
        <w:jc w:val="center"/>
        <w:outlineLvl w:val="1"/>
      </w:pPr>
      <w:r w:rsidRPr="00EE5006">
        <w:t>1. Общие положения</w:t>
      </w:r>
    </w:p>
    <w:p w:rsidR="00A47D31" w:rsidRPr="00EE5006" w:rsidRDefault="00A47D31">
      <w:pPr>
        <w:pStyle w:val="ConsPlusNormal"/>
        <w:jc w:val="center"/>
      </w:pPr>
    </w:p>
    <w:p w:rsidR="00A47D31" w:rsidRPr="00EE5006" w:rsidRDefault="00A47D31">
      <w:pPr>
        <w:pStyle w:val="ConsPlusNormal"/>
        <w:ind w:firstLine="540"/>
        <w:jc w:val="both"/>
      </w:pPr>
      <w:r w:rsidRPr="00EE5006">
        <w:lastRenderedPageBreak/>
        <w:t xml:space="preserve">1.1. </w:t>
      </w:r>
      <w:proofErr w:type="gramStart"/>
      <w:r w:rsidRPr="00EE5006">
        <w:t xml:space="preserve">Административный Регламент специализированной службы по вопросам похоронного дела на территории муниципального образования "Город Астрахань" по предоставлению услуги "Выдача разрешений на захоронение и </w:t>
      </w:r>
      <w:proofErr w:type="spellStart"/>
      <w:r w:rsidRPr="00EE5006">
        <w:t>подзахоронение</w:t>
      </w:r>
      <w:proofErr w:type="spellEnd"/>
      <w:r w:rsidRPr="00EE5006">
        <w:t xml:space="preserve"> тела (останков) человека после его смерти на муниципальных кладбищах" (далее - административный Регламент) устанавливает порядок предоставления услуги и стандарт предоставления услуги, в том числе сроки и последовательность административных процедур (действий) по предоставлению услуги, в соответствии с законодательством Российской</w:t>
      </w:r>
      <w:proofErr w:type="gramEnd"/>
      <w:r w:rsidRPr="00EE5006">
        <w:t xml:space="preserve"> Федерации.</w:t>
      </w:r>
    </w:p>
    <w:p w:rsidR="00A47D31" w:rsidRPr="00EE5006" w:rsidRDefault="00A47D31">
      <w:pPr>
        <w:pStyle w:val="ConsPlusNormal"/>
        <w:spacing w:before="220"/>
        <w:ind w:firstLine="540"/>
        <w:jc w:val="both"/>
      </w:pPr>
      <w:r w:rsidRPr="00EE5006">
        <w:t xml:space="preserve">1.2. Административный Регламент по предоставлению услуги "Выдача разрешений на захоронение и </w:t>
      </w:r>
      <w:proofErr w:type="spellStart"/>
      <w:r w:rsidRPr="00EE5006">
        <w:t>подзахоронение</w:t>
      </w:r>
      <w:proofErr w:type="spellEnd"/>
      <w:r w:rsidRPr="00EE5006">
        <w:t xml:space="preserve"> тела (останков) человека после его смерти на муниципальных кладбищах" (далее - услуга) размещен на официальном сайте органов местного самоуправления города Астрахани в информационно-телекоммуникационной сети Интернет http://www.astrgorod.ru.</w:t>
      </w:r>
    </w:p>
    <w:p w:rsidR="00A47D31" w:rsidRPr="00EE5006" w:rsidRDefault="00A47D31">
      <w:pPr>
        <w:pStyle w:val="ConsPlusNormal"/>
        <w:spacing w:before="220"/>
        <w:ind w:firstLine="540"/>
        <w:jc w:val="both"/>
      </w:pPr>
      <w:r w:rsidRPr="00EE5006">
        <w:t>Текст административного Регламента размещается также в местах предоставления услуги.</w:t>
      </w:r>
    </w:p>
    <w:p w:rsidR="00A47D31" w:rsidRPr="00EE5006" w:rsidRDefault="00A47D31">
      <w:pPr>
        <w:pStyle w:val="ConsPlusNormal"/>
        <w:spacing w:before="220"/>
        <w:ind w:firstLine="540"/>
        <w:jc w:val="both"/>
      </w:pPr>
      <w:r w:rsidRPr="00EE5006">
        <w:t>1.3. Заявителями на получение услуги 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обратившиеся в муниципальное бюджетное учреждение города Астрахани "Чистый город" с запросом о предоставлении услуги, выраженным письменной форме (далее - заявители).</w:t>
      </w:r>
    </w:p>
    <w:p w:rsidR="00A47D31" w:rsidRPr="00EE5006" w:rsidRDefault="00A47D31">
      <w:pPr>
        <w:pStyle w:val="ConsPlusNormal"/>
        <w:spacing w:before="220"/>
        <w:ind w:firstLine="540"/>
        <w:jc w:val="both"/>
      </w:pPr>
      <w:r w:rsidRPr="00EE5006">
        <w:t>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A47D31" w:rsidRPr="00EE5006" w:rsidRDefault="00A47D31">
      <w:pPr>
        <w:pStyle w:val="ConsPlusNormal"/>
        <w:spacing w:before="220"/>
        <w:ind w:firstLine="540"/>
        <w:jc w:val="both"/>
      </w:pPr>
      <w:r w:rsidRPr="00EE5006">
        <w:t>1.4. Порядок информирования о правилах предоставления услуги.</w:t>
      </w:r>
    </w:p>
    <w:p w:rsidR="00A47D31" w:rsidRPr="00EE5006" w:rsidRDefault="00A47D31">
      <w:pPr>
        <w:pStyle w:val="ConsPlusNormal"/>
        <w:spacing w:before="220"/>
        <w:ind w:firstLine="540"/>
        <w:jc w:val="both"/>
      </w:pPr>
      <w:bookmarkStart w:id="2" w:name="P63"/>
      <w:bookmarkEnd w:id="2"/>
      <w:r w:rsidRPr="00EE5006">
        <w:t>1.4.1. Информация о специализированной службе по вопросам похоронного дела на территории муниципального образования "Город Астрахань", ее месте нахождении и графике работы.</w:t>
      </w:r>
    </w:p>
    <w:p w:rsidR="00A47D31" w:rsidRPr="00EE5006" w:rsidRDefault="00A47D31">
      <w:pPr>
        <w:pStyle w:val="ConsPlusNormal"/>
        <w:spacing w:before="220"/>
        <w:ind w:firstLine="540"/>
        <w:jc w:val="both"/>
      </w:pPr>
      <w:r w:rsidRPr="00EE5006">
        <w:t>Специализированной службой по вопросам похоронного дела на территории муниципального образования "Город Астрахань" является муниципальное бюджетное учреждение города Астрахани "Чистый город" (далее - Учреждение).</w:t>
      </w:r>
    </w:p>
    <w:p w:rsidR="00A47D31" w:rsidRPr="00EE5006" w:rsidRDefault="00A47D31">
      <w:pPr>
        <w:pStyle w:val="ConsPlusNormal"/>
        <w:spacing w:before="220"/>
        <w:ind w:firstLine="540"/>
        <w:jc w:val="both"/>
      </w:pPr>
      <w:r w:rsidRPr="00EE5006">
        <w:t>Местонахождение Учреждения:</w:t>
      </w:r>
    </w:p>
    <w:p w:rsidR="00A47D31" w:rsidRPr="00EE5006" w:rsidRDefault="00A47D31">
      <w:pPr>
        <w:pStyle w:val="ConsPlusNormal"/>
        <w:spacing w:before="220"/>
        <w:ind w:firstLine="540"/>
        <w:jc w:val="both"/>
      </w:pPr>
      <w:r w:rsidRPr="00EE5006">
        <w:t>Адрес: 414015, г. Астрахань, ул. Керченская, д. 61.</w:t>
      </w:r>
    </w:p>
    <w:p w:rsidR="00A47D31" w:rsidRPr="00EE5006" w:rsidRDefault="00A47D31">
      <w:pPr>
        <w:pStyle w:val="ConsPlusNormal"/>
        <w:spacing w:before="220"/>
        <w:ind w:firstLine="540"/>
        <w:jc w:val="both"/>
      </w:pPr>
      <w:r w:rsidRPr="00EE5006">
        <w:t>Телефоны: (8512) 56-23-72; факс (8512) 56-23-72;</w:t>
      </w:r>
    </w:p>
    <w:p w:rsidR="00A47D31" w:rsidRPr="00EE5006" w:rsidRDefault="00A47D31">
      <w:pPr>
        <w:pStyle w:val="ConsPlusNormal"/>
        <w:spacing w:before="220"/>
        <w:ind w:firstLine="540"/>
        <w:jc w:val="both"/>
      </w:pPr>
      <w:r w:rsidRPr="00EE5006">
        <w:t>Телефон диспетчерской: (8512) 56-08-11;</w:t>
      </w:r>
    </w:p>
    <w:p w:rsidR="00A47D31" w:rsidRPr="00EE5006" w:rsidRDefault="00A47D31">
      <w:pPr>
        <w:pStyle w:val="ConsPlusNormal"/>
        <w:spacing w:before="220"/>
        <w:ind w:firstLine="540"/>
        <w:jc w:val="both"/>
      </w:pPr>
      <w:r w:rsidRPr="00EE5006">
        <w:t>Адрес электронной почты Учреждения: chistgorod@list.ru.</w:t>
      </w:r>
    </w:p>
    <w:p w:rsidR="00A47D31" w:rsidRPr="00EE5006" w:rsidRDefault="00A47D31">
      <w:pPr>
        <w:pStyle w:val="ConsPlusNormal"/>
        <w:spacing w:before="220"/>
        <w:ind w:firstLine="540"/>
        <w:jc w:val="both"/>
      </w:pPr>
      <w:r w:rsidRPr="00EE5006">
        <w:t>График работы Учреждения:</w:t>
      </w:r>
    </w:p>
    <w:p w:rsidR="00A47D31" w:rsidRPr="00EE5006" w:rsidRDefault="00A47D31">
      <w:pPr>
        <w:pStyle w:val="ConsPlusNormal"/>
        <w:spacing w:before="220"/>
        <w:ind w:firstLine="540"/>
        <w:jc w:val="both"/>
      </w:pPr>
      <w:r w:rsidRPr="00EE5006">
        <w:t>понедельник - пятница с 08.00. до 17.00.</w:t>
      </w:r>
    </w:p>
    <w:p w:rsidR="00A47D31" w:rsidRPr="00EE5006" w:rsidRDefault="00A47D31">
      <w:pPr>
        <w:pStyle w:val="ConsPlusNormal"/>
        <w:spacing w:before="220"/>
        <w:ind w:firstLine="540"/>
        <w:jc w:val="both"/>
      </w:pPr>
      <w:r w:rsidRPr="00EE5006">
        <w:t>обеденный перерыв с 12.00 до 13.00.</w:t>
      </w:r>
    </w:p>
    <w:p w:rsidR="00A47D31" w:rsidRPr="00EE5006" w:rsidRDefault="00A47D31">
      <w:pPr>
        <w:pStyle w:val="ConsPlusNormal"/>
        <w:spacing w:before="220"/>
        <w:ind w:firstLine="540"/>
        <w:jc w:val="both"/>
      </w:pPr>
      <w:r w:rsidRPr="00EE5006">
        <w:t>выходные - суббота, воскресенье.</w:t>
      </w:r>
    </w:p>
    <w:p w:rsidR="00A47D31" w:rsidRPr="00EE5006" w:rsidRDefault="00A47D31">
      <w:pPr>
        <w:pStyle w:val="ConsPlusNormal"/>
        <w:spacing w:before="220"/>
        <w:ind w:firstLine="540"/>
        <w:jc w:val="both"/>
      </w:pPr>
      <w:r w:rsidRPr="00EE5006">
        <w:t>График личного приема директора Учреждения: среда с 14.00. до 17.00.</w:t>
      </w:r>
    </w:p>
    <w:p w:rsidR="00A47D31" w:rsidRPr="00EE5006" w:rsidRDefault="00A47D31">
      <w:pPr>
        <w:pStyle w:val="ConsPlusNormal"/>
        <w:spacing w:before="220"/>
        <w:ind w:firstLine="540"/>
        <w:jc w:val="both"/>
      </w:pPr>
      <w:r w:rsidRPr="00EE5006">
        <w:lastRenderedPageBreak/>
        <w:t>1.4.2. Телефоны для справок и консультаций:</w:t>
      </w:r>
    </w:p>
    <w:p w:rsidR="00A47D31" w:rsidRPr="00EE5006" w:rsidRDefault="00A47D31">
      <w:pPr>
        <w:pStyle w:val="ConsPlusNormal"/>
        <w:spacing w:before="220"/>
        <w:ind w:firstLine="540"/>
        <w:jc w:val="both"/>
      </w:pPr>
      <w:r w:rsidRPr="00EE5006">
        <w:t>8 (8512) 56-23-72 - телефон приемной Учреждения; 8(8512) 56-08-11 - телефон диспетчерской; 8 (8512) 22-04-03 - факс.</w:t>
      </w:r>
    </w:p>
    <w:p w:rsidR="00A47D31" w:rsidRPr="00EE5006" w:rsidRDefault="00A47D31">
      <w:pPr>
        <w:pStyle w:val="ConsPlusNormal"/>
        <w:spacing w:before="220"/>
        <w:ind w:firstLine="540"/>
        <w:jc w:val="both"/>
      </w:pPr>
      <w:r w:rsidRPr="00EE5006">
        <w:t xml:space="preserve">1.4.3. Адреса официального </w:t>
      </w:r>
      <w:proofErr w:type="gramStart"/>
      <w:r w:rsidRPr="00EE5006">
        <w:t>сайта органов местного самоуправления города Астрахани</w:t>
      </w:r>
      <w:proofErr w:type="gramEnd"/>
      <w:r w:rsidRPr="00EE5006">
        <w:t xml:space="preserve"> в информационно-телекоммуникационной сети "Интернет" и электронной почты Учреждения.</w:t>
      </w:r>
    </w:p>
    <w:p w:rsidR="00A47D31" w:rsidRPr="00EE5006" w:rsidRDefault="00A47D31">
      <w:pPr>
        <w:pStyle w:val="ConsPlusNormal"/>
        <w:spacing w:before="220"/>
        <w:ind w:firstLine="540"/>
        <w:jc w:val="both"/>
      </w:pPr>
      <w:r w:rsidRPr="00EE5006">
        <w:t xml:space="preserve">Адрес официального </w:t>
      </w:r>
      <w:proofErr w:type="gramStart"/>
      <w:r w:rsidRPr="00EE5006">
        <w:t>сайта органов местного самоуправления города Астрахани</w:t>
      </w:r>
      <w:proofErr w:type="gramEnd"/>
      <w:r w:rsidRPr="00EE5006">
        <w:t xml:space="preserve"> в информационно-телекоммуникационной сети "Интернет" (далее - сеть "Интернет"): http://www.astrgorod.ru.</w:t>
      </w:r>
    </w:p>
    <w:p w:rsidR="00A47D31" w:rsidRPr="00EE5006" w:rsidRDefault="00A47D31">
      <w:pPr>
        <w:pStyle w:val="ConsPlusNormal"/>
        <w:spacing w:before="220"/>
        <w:ind w:firstLine="540"/>
        <w:jc w:val="both"/>
      </w:pPr>
      <w:r w:rsidRPr="00EE5006">
        <w:t>Адрес электронной почты Учреждения: chistgorod@list.ru.</w:t>
      </w:r>
    </w:p>
    <w:p w:rsidR="00A47D31" w:rsidRPr="00EE5006" w:rsidRDefault="00A47D31">
      <w:pPr>
        <w:pStyle w:val="ConsPlusNormal"/>
        <w:spacing w:before="220"/>
        <w:ind w:firstLine="540"/>
        <w:jc w:val="both"/>
      </w:pPr>
      <w:bookmarkStart w:id="3" w:name="P80"/>
      <w:bookmarkEnd w:id="3"/>
      <w:r w:rsidRPr="00EE5006">
        <w:t>1.4.4. Порядок получения информации заявителями по вопросам предоставления услуги.</w:t>
      </w:r>
    </w:p>
    <w:p w:rsidR="00A47D31" w:rsidRPr="00EE5006" w:rsidRDefault="00A47D31">
      <w:pPr>
        <w:pStyle w:val="ConsPlusNormal"/>
        <w:spacing w:before="220"/>
        <w:ind w:firstLine="540"/>
        <w:jc w:val="both"/>
      </w:pPr>
      <w:r w:rsidRPr="00EE5006">
        <w:t>Информация, предоставляемая заявителям об услуге, является открытой и общедоступной.</w:t>
      </w:r>
    </w:p>
    <w:p w:rsidR="00A47D31" w:rsidRPr="00EE5006" w:rsidRDefault="00A47D31">
      <w:pPr>
        <w:pStyle w:val="ConsPlusNormal"/>
        <w:spacing w:before="220"/>
        <w:ind w:firstLine="540"/>
        <w:jc w:val="both"/>
      </w:pPr>
      <w:r w:rsidRPr="00EE5006">
        <w:t>Информирование о порядке предоставления услуги осуществляется должностными лицами и (или) специалистами Учреждения, ответственными за предоставление услуги.</w:t>
      </w:r>
    </w:p>
    <w:p w:rsidR="00A47D31" w:rsidRPr="00EE5006" w:rsidRDefault="00A47D31">
      <w:pPr>
        <w:pStyle w:val="ConsPlusNormal"/>
        <w:spacing w:before="220"/>
        <w:ind w:firstLine="540"/>
        <w:jc w:val="both"/>
      </w:pPr>
      <w:r w:rsidRPr="00EE5006">
        <w:t>Должностные лица и (или) специалисты Учреждения, осуществляют информирование по следующим направлениям:</w:t>
      </w:r>
    </w:p>
    <w:p w:rsidR="00A47D31" w:rsidRPr="00EE5006" w:rsidRDefault="00A47D31">
      <w:pPr>
        <w:pStyle w:val="ConsPlusNormal"/>
        <w:spacing w:before="220"/>
        <w:ind w:firstLine="540"/>
        <w:jc w:val="both"/>
      </w:pPr>
      <w:r w:rsidRPr="00EE5006">
        <w:t>а) о местонахождении и графике работы Учреждения, должностных лиц и (или) специалистов, о местонахождении участка, в который необходимо обратиться заявителю для получения услуги;</w:t>
      </w:r>
    </w:p>
    <w:p w:rsidR="00A47D31" w:rsidRPr="00EE5006" w:rsidRDefault="00A47D31">
      <w:pPr>
        <w:pStyle w:val="ConsPlusNormal"/>
        <w:spacing w:before="220"/>
        <w:ind w:firstLine="540"/>
        <w:jc w:val="both"/>
      </w:pPr>
      <w:r w:rsidRPr="00EE5006">
        <w:t>б) о справочных номерах телефонов Учреждения;</w:t>
      </w:r>
    </w:p>
    <w:p w:rsidR="00A47D31" w:rsidRPr="00EE5006" w:rsidRDefault="00A47D31">
      <w:pPr>
        <w:pStyle w:val="ConsPlusNormal"/>
        <w:spacing w:before="220"/>
        <w:ind w:firstLine="540"/>
        <w:jc w:val="both"/>
      </w:pPr>
      <w:r w:rsidRPr="00EE5006">
        <w:t xml:space="preserve">в) об адресе официального </w:t>
      </w:r>
      <w:proofErr w:type="gramStart"/>
      <w:r w:rsidRPr="00EE5006">
        <w:t>сайта органов местного самоуправления города Астрахани</w:t>
      </w:r>
      <w:proofErr w:type="gramEnd"/>
      <w:r w:rsidRPr="00EE5006">
        <w:t xml:space="preserve"> в сети Интернет, адресе электронной почты Учреждения;</w:t>
      </w:r>
    </w:p>
    <w:p w:rsidR="00A47D31" w:rsidRPr="00EE5006" w:rsidRDefault="00A47D31">
      <w:pPr>
        <w:pStyle w:val="ConsPlusNormal"/>
        <w:spacing w:before="220"/>
        <w:ind w:firstLine="540"/>
        <w:jc w:val="both"/>
      </w:pPr>
      <w:r w:rsidRPr="00EE5006">
        <w:t>г) о порядке получения информации заявителями по вопросам предоставления услуги, в том числе о ходе ее предоставления;</w:t>
      </w:r>
    </w:p>
    <w:p w:rsidR="00A47D31" w:rsidRPr="00EE5006" w:rsidRDefault="00A47D31">
      <w:pPr>
        <w:pStyle w:val="ConsPlusNormal"/>
        <w:spacing w:before="220"/>
        <w:ind w:firstLine="540"/>
        <w:jc w:val="both"/>
      </w:pPr>
      <w:r w:rsidRPr="00EE5006">
        <w:t>д) о порядке, форме и месте размещения информации, указанной в настоящем подпункте.</w:t>
      </w:r>
    </w:p>
    <w:p w:rsidR="00A47D31" w:rsidRPr="00EE5006" w:rsidRDefault="00A47D31">
      <w:pPr>
        <w:pStyle w:val="ConsPlusNormal"/>
        <w:spacing w:before="220"/>
        <w:ind w:firstLine="540"/>
        <w:jc w:val="both"/>
      </w:pPr>
      <w:r w:rsidRPr="00EE5006">
        <w:t>Основными требованиями к консультации являются:</w:t>
      </w:r>
    </w:p>
    <w:p w:rsidR="00A47D31" w:rsidRPr="00EE5006" w:rsidRDefault="00A47D31">
      <w:pPr>
        <w:pStyle w:val="ConsPlusNormal"/>
        <w:spacing w:before="220"/>
        <w:ind w:firstLine="540"/>
        <w:jc w:val="both"/>
      </w:pPr>
      <w:r w:rsidRPr="00EE5006">
        <w:t>- полнота, актуальность и достоверность информации о порядке предоставления услуги, в том числе в электронной форме;</w:t>
      </w:r>
    </w:p>
    <w:p w:rsidR="00A47D31" w:rsidRPr="00EE5006" w:rsidRDefault="00A47D31">
      <w:pPr>
        <w:pStyle w:val="ConsPlusNormal"/>
        <w:spacing w:before="220"/>
        <w:ind w:firstLine="540"/>
        <w:jc w:val="both"/>
      </w:pPr>
      <w:r w:rsidRPr="00EE5006">
        <w:t>- четкость в изложении информации о процедуре;</w:t>
      </w:r>
    </w:p>
    <w:p w:rsidR="00A47D31" w:rsidRPr="00EE5006" w:rsidRDefault="00A47D31">
      <w:pPr>
        <w:pStyle w:val="ConsPlusNormal"/>
        <w:spacing w:before="220"/>
        <w:ind w:firstLine="540"/>
        <w:jc w:val="both"/>
      </w:pPr>
      <w:r w:rsidRPr="00EE5006">
        <w:t>- удобство и доступность получения информации о процедуре;</w:t>
      </w:r>
    </w:p>
    <w:p w:rsidR="00A47D31" w:rsidRPr="00EE5006" w:rsidRDefault="00A47D31">
      <w:pPr>
        <w:pStyle w:val="ConsPlusNormal"/>
        <w:spacing w:before="220"/>
        <w:ind w:firstLine="540"/>
        <w:jc w:val="both"/>
      </w:pPr>
      <w:r w:rsidRPr="00EE5006">
        <w:t>- оперативность предоставления информации о процедуре;</w:t>
      </w:r>
    </w:p>
    <w:p w:rsidR="00A47D31" w:rsidRPr="00EE5006" w:rsidRDefault="00A47D31">
      <w:pPr>
        <w:pStyle w:val="ConsPlusNormal"/>
        <w:spacing w:before="220"/>
        <w:ind w:firstLine="540"/>
        <w:jc w:val="both"/>
      </w:pPr>
      <w:r w:rsidRPr="00EE5006">
        <w:t>- своевременность.</w:t>
      </w:r>
    </w:p>
    <w:p w:rsidR="00A47D31" w:rsidRPr="00EE5006" w:rsidRDefault="00A47D31">
      <w:pPr>
        <w:pStyle w:val="ConsPlusNormal"/>
        <w:spacing w:before="220"/>
        <w:ind w:firstLine="540"/>
        <w:jc w:val="both"/>
      </w:pPr>
      <w:r w:rsidRPr="00EE5006">
        <w:t>1.4.5. Информирование заявителей о предоставлении услуги осуществляется в форме:</w:t>
      </w:r>
    </w:p>
    <w:p w:rsidR="00A47D31" w:rsidRPr="00EE5006" w:rsidRDefault="00A47D31">
      <w:pPr>
        <w:pStyle w:val="ConsPlusNormal"/>
        <w:spacing w:before="220"/>
        <w:ind w:firstLine="540"/>
        <w:jc w:val="both"/>
      </w:pPr>
      <w:r w:rsidRPr="00EE5006">
        <w:t>- непосредственного общения заявителя (при личном обращении либо по телефону) с должностными лицами и (или) специалистами Учреждения, ответственными за предоставление услуги, по направлениям, предусмотренным подпунктом 1.4.4 пункта 1.4 административного Регламента;</w:t>
      </w:r>
    </w:p>
    <w:p w:rsidR="00A47D31" w:rsidRPr="00EE5006" w:rsidRDefault="00A47D31">
      <w:pPr>
        <w:pStyle w:val="ConsPlusNormal"/>
        <w:spacing w:before="220"/>
        <w:ind w:firstLine="540"/>
        <w:jc w:val="both"/>
      </w:pPr>
      <w:r w:rsidRPr="00EE5006">
        <w:lastRenderedPageBreak/>
        <w:t>- взаимодействия должностных лиц и (или) специалистов Учреждения, ответственных за предоставление услуги с заявителями по почте, электронной почте;</w:t>
      </w:r>
    </w:p>
    <w:p w:rsidR="00A47D31" w:rsidRPr="00EE5006" w:rsidRDefault="00A47D31">
      <w:pPr>
        <w:pStyle w:val="ConsPlusNormal"/>
        <w:spacing w:before="220"/>
        <w:ind w:firstLine="540"/>
        <w:jc w:val="both"/>
      </w:pPr>
      <w:r w:rsidRPr="00EE5006">
        <w:t>- информационных материалов, которые размещаются в сети Интернет на официальном сайте органов местного самоуправления города Астрахани www.astrgorod.ru;</w:t>
      </w:r>
    </w:p>
    <w:p w:rsidR="00A47D31" w:rsidRPr="00EE5006" w:rsidRDefault="00A47D31">
      <w:pPr>
        <w:pStyle w:val="ConsPlusNormal"/>
        <w:spacing w:before="220"/>
        <w:ind w:firstLine="540"/>
        <w:jc w:val="both"/>
      </w:pPr>
      <w:r w:rsidRPr="00EE5006">
        <w:t>- информационных материалов, которые размещаются на информационных стендах в помещении Учреждения.</w:t>
      </w:r>
    </w:p>
    <w:p w:rsidR="00A47D31" w:rsidRPr="00EE5006" w:rsidRDefault="00A47D31">
      <w:pPr>
        <w:pStyle w:val="ConsPlusNormal"/>
        <w:spacing w:before="220"/>
        <w:ind w:firstLine="540"/>
        <w:jc w:val="both"/>
      </w:pPr>
      <w:r w:rsidRPr="00EE5006">
        <w:t>1.4.6. Требования к форме и характеру взаимодействия специалистов, должностных лиц Учреждения с заявителями:</w:t>
      </w:r>
    </w:p>
    <w:p w:rsidR="00A47D31" w:rsidRPr="00EE5006" w:rsidRDefault="00A47D31">
      <w:pPr>
        <w:pStyle w:val="ConsPlusNormal"/>
        <w:spacing w:before="220"/>
        <w:ind w:firstLine="540"/>
        <w:jc w:val="both"/>
      </w:pPr>
      <w:r w:rsidRPr="00EE5006">
        <w:t>- при ответе на телефонные звонки должностное лицо и (или) специалист Учреждения, 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A47D31" w:rsidRPr="00EE5006" w:rsidRDefault="00A47D31">
      <w:pPr>
        <w:pStyle w:val="ConsPlusNormal"/>
        <w:spacing w:before="220"/>
        <w:ind w:firstLine="540"/>
        <w:jc w:val="both"/>
      </w:pPr>
      <w:proofErr w:type="gramStart"/>
      <w:r w:rsidRPr="00EE5006">
        <w:t>- при личном обращении заявителей должностное лицо и (или) специалист Учреждения должен представиться, сообщить фамилию, имя и отчество, занимаемую должность, самостоятельно дать ответ на заданный заявителем вопрос;</w:t>
      </w:r>
      <w:proofErr w:type="gramEnd"/>
    </w:p>
    <w:p w:rsidR="00A47D31" w:rsidRPr="00EE5006" w:rsidRDefault="00A47D31">
      <w:pPr>
        <w:pStyle w:val="ConsPlusNormal"/>
        <w:spacing w:before="220"/>
        <w:ind w:firstLine="540"/>
        <w:jc w:val="both"/>
      </w:pPr>
      <w:r w:rsidRPr="00EE5006">
        <w:t>- в конце консультирования (по телефону или лично) должностное лицо и (или) специалист Учреждения, осуществляющие консультирование, должны кратко подвести итоги и перечислить меры, которые следует принять заявителю (кто именно, когда и что должен сделать);</w:t>
      </w:r>
    </w:p>
    <w:p w:rsidR="00A47D31" w:rsidRPr="00EE5006" w:rsidRDefault="00A47D31">
      <w:pPr>
        <w:pStyle w:val="ConsPlusNormal"/>
        <w:spacing w:before="220"/>
        <w:ind w:firstLine="540"/>
        <w:jc w:val="both"/>
      </w:pPr>
      <w:r w:rsidRPr="00EE5006">
        <w:t>- письменный ответ на обращения, в том числе в электронном виде, дается в простой, четкой и понятной форме с указанием фамилии и инициалов, номера телефона должностного лица и (или) специалиста Учреждения, исполнившего ответ на обращение. Письменный ответ на обращение подписывается должностным лицом. Письменный ответ на обращения и обращения в электронном виде дается в течение 30 дней со дня регистрации обращения.</w:t>
      </w:r>
    </w:p>
    <w:p w:rsidR="00A47D31" w:rsidRPr="00EE5006" w:rsidRDefault="00A47D31">
      <w:pPr>
        <w:pStyle w:val="ConsPlusNormal"/>
        <w:spacing w:before="220"/>
        <w:ind w:firstLine="540"/>
        <w:jc w:val="both"/>
      </w:pPr>
      <w:r w:rsidRPr="00EE5006">
        <w:t>1.4.7. На информационных стендах, размещенных в помещениях Учреждения, предназначенных для приема документов, размещается следующая информация:</w:t>
      </w:r>
    </w:p>
    <w:p w:rsidR="00A47D31" w:rsidRPr="00EE5006" w:rsidRDefault="00A47D31">
      <w:pPr>
        <w:pStyle w:val="ConsPlusNormal"/>
        <w:spacing w:before="220"/>
        <w:ind w:firstLine="540"/>
        <w:jc w:val="both"/>
      </w:pPr>
      <w:r w:rsidRPr="00EE5006">
        <w:t>- текст настоящего административного Регламента;</w:t>
      </w:r>
    </w:p>
    <w:p w:rsidR="00A47D31" w:rsidRPr="00EE5006" w:rsidRDefault="00A47D31">
      <w:pPr>
        <w:pStyle w:val="ConsPlusNormal"/>
        <w:spacing w:before="220"/>
        <w:ind w:firstLine="540"/>
        <w:jc w:val="both"/>
      </w:pPr>
      <w:r w:rsidRPr="00EE5006">
        <w:t>- сведения о перечне предоставляемых услуг, перечень услуг, которые являются необходимыми и обязательными для предоставления услуги;</w:t>
      </w:r>
    </w:p>
    <w:p w:rsidR="00A47D31" w:rsidRPr="00EE5006" w:rsidRDefault="00A47D31">
      <w:pPr>
        <w:pStyle w:val="ConsPlusNormal"/>
        <w:spacing w:before="220"/>
        <w:ind w:firstLine="540"/>
        <w:jc w:val="both"/>
      </w:pPr>
      <w:r w:rsidRPr="00EE5006">
        <w:t>- блок-схема, наглядно отображающая последовательность прохождения всех административных процедур (приложение 1 к административному Регламенту);</w:t>
      </w:r>
    </w:p>
    <w:p w:rsidR="00A47D31" w:rsidRPr="00EE5006" w:rsidRDefault="00A47D31">
      <w:pPr>
        <w:pStyle w:val="ConsPlusNormal"/>
        <w:spacing w:before="220"/>
        <w:ind w:firstLine="540"/>
        <w:jc w:val="both"/>
      </w:pPr>
      <w:r w:rsidRPr="00EE5006">
        <w:t>- извлечения из законодательных и иных нормативных правовых актов, регулирующих вопросы, связанные с предоставлением услуги;</w:t>
      </w:r>
    </w:p>
    <w:p w:rsidR="00A47D31" w:rsidRPr="00EE5006" w:rsidRDefault="00A47D31">
      <w:pPr>
        <w:pStyle w:val="ConsPlusNormal"/>
        <w:spacing w:before="220"/>
        <w:ind w:firstLine="540"/>
        <w:jc w:val="both"/>
      </w:pPr>
      <w:r w:rsidRPr="00EE5006">
        <w:t>- перечень документов, которые заявитель должен представить для получения услуги;</w:t>
      </w:r>
    </w:p>
    <w:p w:rsidR="00A47D31" w:rsidRPr="00EE5006" w:rsidRDefault="00A47D31">
      <w:pPr>
        <w:pStyle w:val="ConsPlusNormal"/>
        <w:spacing w:before="220"/>
        <w:ind w:firstLine="540"/>
        <w:jc w:val="both"/>
      </w:pPr>
      <w:r w:rsidRPr="00EE5006">
        <w:t>- образец заполнения заявления;</w:t>
      </w:r>
    </w:p>
    <w:p w:rsidR="00A47D31" w:rsidRPr="00EE5006" w:rsidRDefault="00A47D31">
      <w:pPr>
        <w:pStyle w:val="ConsPlusNormal"/>
        <w:spacing w:before="220"/>
        <w:ind w:firstLine="540"/>
        <w:jc w:val="both"/>
      </w:pPr>
      <w:r w:rsidRPr="00EE5006">
        <w:t>- адреса, номера телефонов и факса, график работы, адрес электронной почты Учреждения;</w:t>
      </w:r>
    </w:p>
    <w:p w:rsidR="00A47D31" w:rsidRPr="00EE5006" w:rsidRDefault="00A47D31">
      <w:pPr>
        <w:pStyle w:val="ConsPlusNormal"/>
        <w:spacing w:before="220"/>
        <w:ind w:firstLine="540"/>
        <w:jc w:val="both"/>
      </w:pPr>
      <w:r w:rsidRPr="00EE5006">
        <w:t xml:space="preserve">- адреса электронной почты и официальных сайтов Учреждения, адрес официального </w:t>
      </w:r>
      <w:proofErr w:type="gramStart"/>
      <w:r w:rsidRPr="00EE5006">
        <w:t>сайта органов местного самоуправления города Астрахани</w:t>
      </w:r>
      <w:proofErr w:type="gramEnd"/>
      <w:r w:rsidRPr="00EE5006">
        <w:t xml:space="preserve"> www.astrgorod.ru.</w:t>
      </w:r>
    </w:p>
    <w:p w:rsidR="00A47D31" w:rsidRPr="00EE5006" w:rsidRDefault="00A47D31">
      <w:pPr>
        <w:pStyle w:val="ConsPlusNormal"/>
        <w:spacing w:before="220"/>
        <w:ind w:firstLine="540"/>
        <w:jc w:val="both"/>
      </w:pPr>
      <w:r w:rsidRPr="00EE5006">
        <w:t>- графики личного приема заявителей должностными лицами;</w:t>
      </w:r>
    </w:p>
    <w:p w:rsidR="00A47D31" w:rsidRPr="00EE5006" w:rsidRDefault="00A47D31">
      <w:pPr>
        <w:pStyle w:val="ConsPlusNormal"/>
        <w:spacing w:before="220"/>
        <w:ind w:firstLine="540"/>
        <w:jc w:val="both"/>
      </w:pPr>
      <w:r w:rsidRPr="00EE5006">
        <w:lastRenderedPageBreak/>
        <w:t>- перечень оснований для отказа в предоставлении услуги;</w:t>
      </w:r>
    </w:p>
    <w:p w:rsidR="00A47D31" w:rsidRPr="00EE5006" w:rsidRDefault="00A47D31">
      <w:pPr>
        <w:pStyle w:val="ConsPlusNormal"/>
        <w:spacing w:before="220"/>
        <w:ind w:firstLine="540"/>
        <w:jc w:val="both"/>
      </w:pPr>
      <w:r w:rsidRPr="00EE5006">
        <w:t>- порядок обжалования действий (бездействия) и решений должностных лиц, осуществляемых (принятых) в ходе предоставления услуги;</w:t>
      </w:r>
    </w:p>
    <w:p w:rsidR="00A47D31" w:rsidRPr="00EE5006" w:rsidRDefault="00A47D31">
      <w:pPr>
        <w:pStyle w:val="ConsPlusNormal"/>
        <w:spacing w:before="220"/>
        <w:ind w:firstLine="540"/>
        <w:jc w:val="both"/>
      </w:pPr>
      <w:r w:rsidRPr="00EE5006">
        <w:t>- необходимая оперативная информация о предоставлении услуги.</w:t>
      </w:r>
    </w:p>
    <w:p w:rsidR="00A47D31" w:rsidRPr="00EE5006" w:rsidRDefault="00A47D31">
      <w:pPr>
        <w:pStyle w:val="ConsPlusNormal"/>
        <w:spacing w:before="220"/>
        <w:ind w:firstLine="540"/>
        <w:jc w:val="both"/>
      </w:pPr>
      <w:r w:rsidRPr="00EE5006">
        <w:t>Информационные стенды, содержащие информацию о процедуре предоставления услуги, размещаются при входе в помещение Учреждения.</w:t>
      </w:r>
    </w:p>
    <w:p w:rsidR="00A47D31" w:rsidRPr="00EE5006" w:rsidRDefault="00A47D31">
      <w:pPr>
        <w:pStyle w:val="ConsPlusNormal"/>
        <w:spacing w:before="220"/>
        <w:ind w:firstLine="540"/>
        <w:jc w:val="both"/>
      </w:pPr>
      <w:r w:rsidRPr="00EE5006">
        <w:t>Информационные стенды должны быть максимально заметны, хорошо просматриваемы и функциональны, рекомендуется оборудовать информационные стенды карманами формата</w:t>
      </w:r>
      <w:proofErr w:type="gramStart"/>
      <w:r w:rsidRPr="00EE5006">
        <w:t xml:space="preserve"> А</w:t>
      </w:r>
      <w:proofErr w:type="gramEnd"/>
      <w:r w:rsidRPr="00EE5006">
        <w:t xml:space="preserve"> 4, в которых размещаются информационные листки.</w:t>
      </w:r>
    </w:p>
    <w:p w:rsidR="00A47D31" w:rsidRPr="00EE5006" w:rsidRDefault="00A47D31">
      <w:pPr>
        <w:pStyle w:val="ConsPlusNormal"/>
        <w:spacing w:before="220"/>
        <w:ind w:firstLine="540"/>
        <w:jc w:val="both"/>
      </w:pPr>
      <w:r w:rsidRPr="00EE5006">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A47D31" w:rsidRPr="00EE5006" w:rsidRDefault="00A47D31">
      <w:pPr>
        <w:pStyle w:val="ConsPlusNormal"/>
        <w:spacing w:before="220"/>
        <w:ind w:firstLine="540"/>
        <w:jc w:val="both"/>
      </w:pPr>
      <w:r w:rsidRPr="00EE5006">
        <w:t>При изменении условий и порядка предоставления услуги, информация об изменениях должна быть выделена цветом и пометкой "Важно".</w:t>
      </w:r>
    </w:p>
    <w:p w:rsidR="00A47D31" w:rsidRPr="00EE5006" w:rsidRDefault="00A47D31">
      <w:pPr>
        <w:pStyle w:val="ConsPlusNormal"/>
        <w:ind w:firstLine="540"/>
        <w:jc w:val="both"/>
      </w:pPr>
    </w:p>
    <w:p w:rsidR="00A47D31" w:rsidRPr="00EE5006" w:rsidRDefault="00A47D31">
      <w:pPr>
        <w:pStyle w:val="ConsPlusNormal"/>
        <w:jc w:val="center"/>
        <w:outlineLvl w:val="1"/>
      </w:pPr>
      <w:r w:rsidRPr="00EE5006">
        <w:t>2. Стандарт предоставления услуги</w:t>
      </w:r>
    </w:p>
    <w:p w:rsidR="00A47D31" w:rsidRPr="00EE5006" w:rsidRDefault="00A47D31">
      <w:pPr>
        <w:pStyle w:val="ConsPlusNormal"/>
        <w:ind w:firstLine="540"/>
        <w:jc w:val="both"/>
      </w:pPr>
    </w:p>
    <w:p w:rsidR="00A47D31" w:rsidRPr="00EE5006" w:rsidRDefault="00A47D31">
      <w:pPr>
        <w:pStyle w:val="ConsPlusNormal"/>
        <w:ind w:firstLine="540"/>
        <w:jc w:val="both"/>
      </w:pPr>
      <w:r w:rsidRPr="00EE5006">
        <w:t xml:space="preserve">2.1. Наименование услуги: "Выдача разрешений на захоронение и </w:t>
      </w:r>
      <w:proofErr w:type="spellStart"/>
      <w:r w:rsidRPr="00EE5006">
        <w:t>подзахоронение</w:t>
      </w:r>
      <w:proofErr w:type="spellEnd"/>
      <w:r w:rsidRPr="00EE5006">
        <w:t xml:space="preserve"> тела (останков) человека после его смерти на муниципальных кладбищах".</w:t>
      </w:r>
    </w:p>
    <w:p w:rsidR="00A47D31" w:rsidRPr="00EE5006" w:rsidRDefault="00A47D31">
      <w:pPr>
        <w:pStyle w:val="ConsPlusNormal"/>
        <w:spacing w:before="220"/>
        <w:ind w:firstLine="540"/>
        <w:jc w:val="both"/>
      </w:pPr>
      <w:r w:rsidRPr="00EE5006">
        <w:t>2.2. Органы и организации, участвующие в предоставлении услуги.</w:t>
      </w:r>
    </w:p>
    <w:p w:rsidR="00A47D31" w:rsidRPr="00EE5006" w:rsidRDefault="00A47D31">
      <w:pPr>
        <w:pStyle w:val="ConsPlusNormal"/>
        <w:spacing w:before="220"/>
        <w:ind w:firstLine="540"/>
        <w:jc w:val="both"/>
      </w:pPr>
      <w:r w:rsidRPr="00EE5006">
        <w:t>Услуга предоставляется Учреждением.</w:t>
      </w:r>
    </w:p>
    <w:p w:rsidR="00A47D31" w:rsidRPr="00EE5006" w:rsidRDefault="00A47D31">
      <w:pPr>
        <w:pStyle w:val="ConsPlusNormal"/>
        <w:spacing w:before="220"/>
        <w:ind w:firstLine="540"/>
        <w:jc w:val="both"/>
      </w:pPr>
      <w:r w:rsidRPr="00EE5006">
        <w:t>Ответственными исполнителями услуги являются должностные лица и (или) специалисты Учреждения.</w:t>
      </w:r>
    </w:p>
    <w:p w:rsidR="00A47D31" w:rsidRPr="00EE5006" w:rsidRDefault="00A47D31">
      <w:pPr>
        <w:pStyle w:val="ConsPlusNormal"/>
        <w:spacing w:before="220"/>
        <w:ind w:firstLine="540"/>
        <w:jc w:val="both"/>
      </w:pPr>
      <w:r w:rsidRPr="00EE5006">
        <w:t xml:space="preserve">2.3. </w:t>
      </w:r>
      <w:proofErr w:type="gramStart"/>
      <w:r w:rsidRPr="00EE5006">
        <w:t xml:space="preserve">Результатом предоставления услуги является выдача разрешений на захоронение или </w:t>
      </w:r>
      <w:proofErr w:type="spellStart"/>
      <w:r w:rsidRPr="00EE5006">
        <w:t>подзахоронение</w:t>
      </w:r>
      <w:proofErr w:type="spellEnd"/>
      <w:r w:rsidRPr="00EE5006">
        <w:t xml:space="preserve"> тела или останков человека после его смерти (далее - разрешение на захоронение (</w:t>
      </w:r>
      <w:proofErr w:type="spellStart"/>
      <w:r w:rsidRPr="00EE5006">
        <w:t>подзахоронение</w:t>
      </w:r>
      <w:proofErr w:type="spellEnd"/>
      <w:r w:rsidRPr="00EE5006">
        <w:t>).</w:t>
      </w:r>
      <w:proofErr w:type="gramEnd"/>
    </w:p>
    <w:p w:rsidR="00A47D31" w:rsidRPr="00EE5006" w:rsidRDefault="00A47D31">
      <w:pPr>
        <w:pStyle w:val="ConsPlusNormal"/>
        <w:spacing w:before="220"/>
        <w:ind w:firstLine="540"/>
        <w:jc w:val="both"/>
      </w:pPr>
      <w:r w:rsidRPr="00EE5006">
        <w:t>2.4. Срок предоставления услуги.</w:t>
      </w:r>
    </w:p>
    <w:p w:rsidR="00A47D31" w:rsidRPr="00EE5006" w:rsidRDefault="00A47D31">
      <w:pPr>
        <w:pStyle w:val="ConsPlusNormal"/>
        <w:spacing w:before="220"/>
        <w:ind w:firstLine="540"/>
        <w:jc w:val="both"/>
      </w:pPr>
      <w:r w:rsidRPr="00EE5006">
        <w:t>2.4.1. Общий срок предоставления услуги составляет не более 30 минут и складывается из следующих сроков:</w:t>
      </w:r>
    </w:p>
    <w:p w:rsidR="00A47D31" w:rsidRPr="00EE5006" w:rsidRDefault="00A47D31">
      <w:pPr>
        <w:pStyle w:val="ConsPlusNormal"/>
        <w:spacing w:before="220"/>
        <w:ind w:firstLine="540"/>
        <w:jc w:val="both"/>
      </w:pPr>
      <w:r w:rsidRPr="00EE5006">
        <w:t>- прием, регистрация заявления и документов - не более 10 минут;</w:t>
      </w:r>
    </w:p>
    <w:p w:rsidR="00A47D31" w:rsidRPr="00EE5006" w:rsidRDefault="00A47D31">
      <w:pPr>
        <w:pStyle w:val="ConsPlusNormal"/>
        <w:spacing w:before="220"/>
        <w:ind w:firstLine="540"/>
        <w:jc w:val="both"/>
      </w:pPr>
      <w:r w:rsidRPr="00EE5006">
        <w:t>- рассмотрение заявления и документов, подготовка разрешения на захоронение (</w:t>
      </w:r>
      <w:proofErr w:type="spellStart"/>
      <w:r w:rsidRPr="00EE5006">
        <w:t>подзахоронение</w:t>
      </w:r>
      <w:proofErr w:type="spellEnd"/>
      <w:r w:rsidRPr="00EE5006">
        <w:t>) либо мотивированного отказа - не более 15 минут;</w:t>
      </w:r>
    </w:p>
    <w:p w:rsidR="00A47D31" w:rsidRPr="00EE5006" w:rsidRDefault="00A47D31">
      <w:pPr>
        <w:pStyle w:val="ConsPlusNormal"/>
        <w:spacing w:before="220"/>
        <w:ind w:firstLine="540"/>
        <w:jc w:val="both"/>
      </w:pPr>
      <w:r w:rsidRPr="00EE5006">
        <w:t>- выдача разрешения на захоронение (</w:t>
      </w:r>
      <w:proofErr w:type="spellStart"/>
      <w:r w:rsidRPr="00EE5006">
        <w:t>подзахоронение</w:t>
      </w:r>
      <w:proofErr w:type="spellEnd"/>
      <w:r w:rsidRPr="00EE5006">
        <w:t>) либо мотивированного отказа - не более 5 минут.</w:t>
      </w:r>
    </w:p>
    <w:p w:rsidR="00A47D31" w:rsidRPr="00EE5006" w:rsidRDefault="00A47D31">
      <w:pPr>
        <w:pStyle w:val="ConsPlusNormal"/>
        <w:spacing w:before="220"/>
        <w:ind w:firstLine="540"/>
        <w:jc w:val="both"/>
      </w:pPr>
      <w:r w:rsidRPr="00EE5006">
        <w:t>2.4.2. Максимальное время ожидания и продолжительность приема заявителей при решении отдельных вопросов, связанных с предоставлением услуги:</w:t>
      </w:r>
    </w:p>
    <w:p w:rsidR="00A47D31" w:rsidRPr="00EE5006" w:rsidRDefault="00A47D31">
      <w:pPr>
        <w:pStyle w:val="ConsPlusNormal"/>
        <w:spacing w:before="220"/>
        <w:ind w:firstLine="540"/>
        <w:jc w:val="both"/>
      </w:pPr>
      <w:r w:rsidRPr="00EE5006">
        <w:t>- время ожидания в очереди на прием к должностному лицу и (или) специалисту Учреждения или для получения консультации - не более 15 минут.</w:t>
      </w:r>
    </w:p>
    <w:p w:rsidR="00A47D31" w:rsidRPr="00EE5006" w:rsidRDefault="00A47D31">
      <w:pPr>
        <w:pStyle w:val="ConsPlusNormal"/>
        <w:spacing w:before="220"/>
        <w:ind w:firstLine="540"/>
        <w:jc w:val="both"/>
      </w:pPr>
      <w:r w:rsidRPr="00EE5006">
        <w:t>- время приема документов - не более 5 минут.</w:t>
      </w:r>
    </w:p>
    <w:p w:rsidR="00A47D31" w:rsidRPr="00EE5006" w:rsidRDefault="00A47D31">
      <w:pPr>
        <w:pStyle w:val="ConsPlusNormal"/>
        <w:spacing w:before="220"/>
        <w:ind w:firstLine="540"/>
        <w:jc w:val="both"/>
      </w:pPr>
      <w:r w:rsidRPr="00EE5006">
        <w:lastRenderedPageBreak/>
        <w:t>- время выдачи заявителю документов, являющихся результатом предоставления услуги и ожидания в очереди при получении документов заявителем - не более 5 минут.</w:t>
      </w:r>
    </w:p>
    <w:p w:rsidR="00A47D31" w:rsidRPr="00EE5006" w:rsidRDefault="00A47D31">
      <w:pPr>
        <w:pStyle w:val="ConsPlusNormal"/>
        <w:spacing w:before="220"/>
        <w:ind w:firstLine="540"/>
        <w:jc w:val="both"/>
      </w:pPr>
      <w:r w:rsidRPr="00EE5006">
        <w:t>- время получения ответа при индивидуальном устном консультировании не должно превышать 5 минут.</w:t>
      </w:r>
    </w:p>
    <w:p w:rsidR="00A47D31" w:rsidRPr="00EE5006" w:rsidRDefault="00A47D31">
      <w:pPr>
        <w:pStyle w:val="ConsPlusNormal"/>
        <w:spacing w:before="220"/>
        <w:ind w:firstLine="540"/>
        <w:jc w:val="both"/>
      </w:pPr>
      <w:r w:rsidRPr="00EE5006">
        <w:t>2.5. Нормативные правовые акты, регулирующие предоставление услуги:</w:t>
      </w:r>
    </w:p>
    <w:p w:rsidR="00A47D31" w:rsidRPr="00EE5006" w:rsidRDefault="00A47D31">
      <w:pPr>
        <w:pStyle w:val="ConsPlusNormal"/>
        <w:spacing w:before="220"/>
        <w:ind w:firstLine="540"/>
        <w:jc w:val="both"/>
      </w:pPr>
      <w:r w:rsidRPr="00EE5006">
        <w:t>- Конституция Российской Федерации ("Российская газета", 1993, N 237, 2008, N 267, 2014, N 27, N 163);</w:t>
      </w:r>
    </w:p>
    <w:p w:rsidR="00A47D31" w:rsidRPr="00EE5006" w:rsidRDefault="00A47D31">
      <w:pPr>
        <w:pStyle w:val="ConsPlusNormal"/>
        <w:spacing w:before="220"/>
        <w:ind w:firstLine="540"/>
        <w:jc w:val="both"/>
      </w:pPr>
      <w:proofErr w:type="gramStart"/>
      <w:r w:rsidRPr="00EE5006">
        <w:t>- Федеральный закон "Об общих принципах организации местного самоуправления в Российской Федерации" (Собрание законодательства РФ, 2003, N 40, ст. 3822; 2004, N 25, ст. 2484; N 33, ст. 3368; 2005, N 1 (часть 1), ст. 9; ст. 12; ст. 17; ст. 25; ст. 37; N 17, ст. 1480; N 27, ст. 2708;</w:t>
      </w:r>
      <w:proofErr w:type="gramEnd"/>
      <w:r w:rsidRPr="00EE5006">
        <w:t xml:space="preserve"> </w:t>
      </w:r>
      <w:proofErr w:type="gramStart"/>
      <w:r w:rsidRPr="00EE5006">
        <w:t>N 30 (ч. 1), ст. 3104; ст. 3108; N 42, ст. 4216; 2006, N 1, ст. 9; ст. 10; ст. 17; N 6, ст. 636; N 8, ст. 852; N 23, ст. 2380; N 30, ст. 3296; N 31 (1 ч.), ст. 3427; ст. 3452; N 43, ст. 4412; N 49 (1 ч.), ст. 5088;</w:t>
      </w:r>
      <w:proofErr w:type="gramEnd"/>
      <w:r w:rsidRPr="00EE5006">
        <w:t xml:space="preserve"> </w:t>
      </w:r>
      <w:proofErr w:type="gramStart"/>
      <w:r w:rsidRPr="00EE5006">
        <w:t>N 50, ст. 5279; 2007, N 1 (1 ч.), ст. 21; N 10, ст. 1151; N 18, ст. 2117; N 21, ст. 2455; N 25, ст. 2977; N 26, ст. 3074; N 30, ст. 3801; N 43, ст. 5084; N 45, ст. 5430; N 46, ст. 5553; ст. 5556; 2008, N 24, ст. 2790;</w:t>
      </w:r>
      <w:proofErr w:type="gramEnd"/>
      <w:r w:rsidRPr="00EE5006">
        <w:t xml:space="preserve"> </w:t>
      </w:r>
      <w:proofErr w:type="gramStart"/>
      <w:r w:rsidRPr="00EE5006">
        <w:t>N 30 (ч. 2), ст. 3616; N 48, ст. 5517; N 49, ст. 5744; N 52 (ч. 1), ст. 6229; ст. 6236; 2009, N 19, ст. 2280; N 48, ст. 5711; ст. 5733; N 52 (ч. 1), ст. 6441; 2010, N 15, ст. 1736; N 19, ст. 2291; N 31, ст. 4160;</w:t>
      </w:r>
      <w:proofErr w:type="gramEnd"/>
      <w:r w:rsidRPr="00EE5006">
        <w:t xml:space="preserve"> </w:t>
      </w:r>
      <w:proofErr w:type="gramStart"/>
      <w:r w:rsidRPr="00EE5006">
        <w:t>ст. 4206; N 40, ст. 4969; N 45, ст. 5751; N 49, ст. 6411; 2011, N 1, ст. 54; N 13, ст. 1685; N 17, ст. 2310; N 19, ст. 2705; N 29, ст. 4283; N 30 (ч. 1), ст. 4572; ст. 4590; ст. 4591; ст. 4594; N 31, ст. 4703;</w:t>
      </w:r>
      <w:proofErr w:type="gramEnd"/>
      <w:r w:rsidRPr="00EE5006">
        <w:t xml:space="preserve"> N 48, ст. 6730; N 49 (ч. 1), ст. 7039; N 49 (ч. 5), ст. 7070; N 50, ст. 7353; 2012, N 26, ст. 3444; ст. 3446; N 27, ст. 3587; </w:t>
      </w:r>
      <w:proofErr w:type="gramStart"/>
      <w:r w:rsidRPr="00EE5006">
        <w:t>N 29, ст. 3990, N 31, ст. 4326, N 43, ст. 5786, N 50 (ч. 5), ст. 6967, N 53 (ч. 1), ст. 7596, ст. 7614, 2013, N 14, ст. 1663, N 19, ст. 2325, ст. 2329, ст. 2331, N 27, ст. 3477; N 43, ст. 5454; N 44, ст. 5633, ст. 5642;</w:t>
      </w:r>
      <w:proofErr w:type="gramEnd"/>
      <w:r w:rsidRPr="00EE5006">
        <w:t xml:space="preserve"> </w:t>
      </w:r>
      <w:proofErr w:type="gramStart"/>
      <w:r w:rsidRPr="00EE5006">
        <w:t>2014, N 14, ст. 1562; N 22, ст. 2770; N 26 (ч. 1), ст. 3371, ст. 3377; N 30 (ч. 1), ст. 4218, ст. 4235, ст. 4257; N 40 (ч. 2), ст. 5321; N 42, ст. 5615; N 52 (ч. 1), ст. 7542, ст. 7558; 2015, N 1 (ч. 1), ст. 7, ст. 9, ст. 52, ст. 72;</w:t>
      </w:r>
      <w:proofErr w:type="gramEnd"/>
      <w:r w:rsidRPr="00EE5006">
        <w:t xml:space="preserve"> N 6, ст. 886; N 13, ст. 1807, ст. 1808; N 27, ст. 3978, ст. 3995, N 41 (ч. 2), ст. 5642, N 45, ст. 6204, N 48 (ч. 1), ст. 6723; 2016, N 1, (ч. 1), ст. 66, ст. 67; N 7, ст. 905, N 23, ст. 3295);</w:t>
      </w:r>
    </w:p>
    <w:p w:rsidR="00A47D31" w:rsidRPr="00EE5006" w:rsidRDefault="00A47D31">
      <w:pPr>
        <w:pStyle w:val="ConsPlusNormal"/>
        <w:spacing w:before="220"/>
        <w:ind w:firstLine="540"/>
        <w:jc w:val="both"/>
      </w:pPr>
      <w:proofErr w:type="gramStart"/>
      <w:r w:rsidRPr="00EE5006">
        <w:t>- Федеральный закон от 12.01.1996 N 8-ФЗ "О погребении и похоронном деле" (Собрание законодательства Российской Федерации 1996, N 3, ст. 146; 1997, N 26, ст. 2952; 1998, N 30, ст. 3613; 2000, N 33, ст. 3348; 2001, N 23, ст. 2282; 2002, N 30, ст. 3033; N 50, ст. 4931; 2003, N 2, ст. 160;</w:t>
      </w:r>
      <w:proofErr w:type="gramEnd"/>
      <w:r w:rsidRPr="00EE5006">
        <w:t xml:space="preserve"> </w:t>
      </w:r>
      <w:proofErr w:type="gramStart"/>
      <w:r w:rsidRPr="00EE5006">
        <w:t>ст. 167; N 27 (ч. I), ст. 2700; 2004, N 35, ст. 3607; 2005, N 17, ст. 1482; 2006, N 43, ст. 4414; 2007, N 1 (1 ч.), ст. 26; N 27, ст. 3213; 2008, N 29, (ч. 1), ст. 3418; N 30 (ч. 2), ст. 3616; N 49, ст. 5736;</w:t>
      </w:r>
      <w:proofErr w:type="gramEnd"/>
      <w:r w:rsidRPr="00EE5006">
        <w:t xml:space="preserve"> 2009, N 1, ст. 17; N 30, ст. 3739; N 48, ст. 5720; 2011, N 30 (ч. 1), ст. 4596; N 48, ст. 6732; 2012, N 31, ст. 4327; 2015, N 1 (ч. 1) ст. 38, N 48 (ч. 1), ст. 6723);</w:t>
      </w:r>
    </w:p>
    <w:p w:rsidR="00A47D31" w:rsidRPr="00EE5006" w:rsidRDefault="00A47D31">
      <w:pPr>
        <w:pStyle w:val="ConsPlusNormal"/>
        <w:spacing w:before="220"/>
        <w:ind w:firstLine="540"/>
        <w:jc w:val="both"/>
      </w:pPr>
      <w:proofErr w:type="gramStart"/>
      <w:r w:rsidRPr="00EE5006">
        <w:t>- Федеральный закон от 27.07.2010 N 210-ФЗ "Об организации предоставления государственных и муниципальных услуг" (Собрание законодательства РФ, 2010, N 31, ст. 4179, 2011, N 15, ст. 2038, N 27, ст. 3880, N 29, ст. 4291, N 30 (ч. 1), ст. 4587, N 49 (ч. 5), ст. 7061; 2012, N 31, ст. 4322, 2013, N 14, ст. 1651;</w:t>
      </w:r>
      <w:proofErr w:type="gramEnd"/>
      <w:r w:rsidRPr="00EE5006">
        <w:t xml:space="preserve"> N 27, ст. 3480; N 30 (ч. 1), ст. 4084; N 51, ст. 6679; N 52 (ч. 1), ст. 6952, ст. 6961, ст. 7009; 2014, N 26 (ч. 1), ст. 3366; N 30 (ч. 1), ст. 4264; N 49 (ч. 6), ст. 6928; 2015, N 1 (ч. 1), ст. 67, ст. 72, N 29 (ч. 1), ст. 4342, ст. 4376, 2016, N 7, ст. 916);</w:t>
      </w:r>
    </w:p>
    <w:p w:rsidR="00A47D31" w:rsidRPr="00EE5006" w:rsidRDefault="00A47D31">
      <w:pPr>
        <w:pStyle w:val="ConsPlusNormal"/>
        <w:spacing w:before="220"/>
        <w:ind w:firstLine="540"/>
        <w:jc w:val="both"/>
      </w:pPr>
      <w:proofErr w:type="gramStart"/>
      <w:r w:rsidRPr="00EE5006">
        <w:t>- Постановление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w:t>
      </w:r>
      <w:proofErr w:type="spellStart"/>
      <w:r w:rsidRPr="00EE5006">
        <w:t>Росатом</w:t>
      </w:r>
      <w:proofErr w:type="spellEnd"/>
      <w:r w:rsidRPr="00EE5006">
        <w:t>" и ее должностных лиц" (Собрание законодательства Российской Федерации, 2012, N 35, ст. 4829;</w:t>
      </w:r>
      <w:proofErr w:type="gramEnd"/>
      <w:r w:rsidRPr="00EE5006">
        <w:t xml:space="preserve"> </w:t>
      </w:r>
      <w:proofErr w:type="gramStart"/>
      <w:r w:rsidRPr="00EE5006">
        <w:t>2014, N 50, ст. 7113; 2015, N 47, ст. 6596);</w:t>
      </w:r>
      <w:proofErr w:type="gramEnd"/>
    </w:p>
    <w:p w:rsidR="00A47D31" w:rsidRPr="00EE5006" w:rsidRDefault="00A47D31">
      <w:pPr>
        <w:pStyle w:val="ConsPlusNormal"/>
        <w:spacing w:before="220"/>
        <w:ind w:firstLine="540"/>
        <w:jc w:val="both"/>
      </w:pPr>
      <w:r w:rsidRPr="00EE5006">
        <w:t>- Устав муниципального образования "Город Астрахань" ("Астраханский вестник", 2016, N 15);</w:t>
      </w:r>
    </w:p>
    <w:p w:rsidR="00A47D31" w:rsidRPr="00EE5006" w:rsidRDefault="00A47D31">
      <w:pPr>
        <w:pStyle w:val="ConsPlusNormal"/>
        <w:spacing w:before="220"/>
        <w:ind w:firstLine="540"/>
        <w:jc w:val="both"/>
      </w:pPr>
      <w:r w:rsidRPr="00EE5006">
        <w:lastRenderedPageBreak/>
        <w:t>- Решение Городской Думы муниципального образования "Город Астрахань" от 18.02.2015 N 15 "Об утверждении Положения об администрации муниципального образования "Город Астрахань" ("Астраханский вестник" 2015, N 6);</w:t>
      </w:r>
    </w:p>
    <w:p w:rsidR="00A47D31" w:rsidRPr="00EE5006" w:rsidRDefault="00A47D31">
      <w:pPr>
        <w:pStyle w:val="ConsPlusNormal"/>
        <w:spacing w:before="220"/>
        <w:ind w:firstLine="540"/>
        <w:jc w:val="both"/>
      </w:pPr>
      <w:r w:rsidRPr="00EE5006">
        <w:t>- Постановление мэра города Астрахани от 13.04.2009 N 1225-м "Об утверждении Порядка деятельности специализированных служб по вопросам похоронного дела и Порядка деятельности муниципальных кладбищ города Астрахани", ("Плюс четыре" (приложение к газете' "Горожанин"), 2009, N 13, "Астраханский вестник", 2012, N 12; 2014, N 4; 2016, N 4);</w:t>
      </w:r>
    </w:p>
    <w:p w:rsidR="00A47D31" w:rsidRPr="00EE5006" w:rsidRDefault="00A47D31">
      <w:pPr>
        <w:pStyle w:val="ConsPlusNormal"/>
        <w:spacing w:before="220"/>
        <w:ind w:firstLine="540"/>
        <w:jc w:val="both"/>
      </w:pPr>
      <w:r w:rsidRPr="00EE5006">
        <w:t>- Постановление администрации муниципального образования "Город Астрахань" от 20.02.2016 N 1012 "Об определении специализированной службы по вопросам похоронного дела и о наделении полномочиями" ("Астраханский вестник", 2016, N 8);</w:t>
      </w:r>
    </w:p>
    <w:p w:rsidR="00A47D31" w:rsidRPr="00EE5006" w:rsidRDefault="00A47D31">
      <w:pPr>
        <w:pStyle w:val="ConsPlusNormal"/>
        <w:spacing w:before="220"/>
        <w:ind w:firstLine="540"/>
        <w:jc w:val="both"/>
      </w:pPr>
      <w:r w:rsidRPr="00EE5006">
        <w:t>- Постановление администрации города Астрахани от 01.11.2011 N 10322 "Об утверждении Порядка разработки и утверждения административных регламентов предоставления муниципальных услуг" ("Плюс четыре" (приложение к газете "Горожанин") 2011, N 71).</w:t>
      </w:r>
    </w:p>
    <w:p w:rsidR="00A47D31" w:rsidRPr="00EE5006" w:rsidRDefault="00A47D31">
      <w:pPr>
        <w:pStyle w:val="ConsPlusNormal"/>
        <w:spacing w:before="220"/>
        <w:ind w:firstLine="540"/>
        <w:jc w:val="both"/>
      </w:pPr>
      <w:r w:rsidRPr="00EE5006">
        <w:t>2.6. Перечень документов, необходимых для предоставления услуги.</w:t>
      </w:r>
    </w:p>
    <w:p w:rsidR="00A47D31" w:rsidRPr="00EE5006" w:rsidRDefault="00A47D31">
      <w:pPr>
        <w:pStyle w:val="ConsPlusNormal"/>
        <w:spacing w:before="220"/>
        <w:ind w:firstLine="540"/>
        <w:jc w:val="both"/>
      </w:pPr>
      <w:bookmarkStart w:id="4" w:name="P152"/>
      <w:bookmarkEnd w:id="4"/>
      <w:r w:rsidRPr="00EE5006">
        <w:t>2.6.1. Для предоставления услуги необходимы следующие документы:</w:t>
      </w:r>
    </w:p>
    <w:p w:rsidR="00A47D31" w:rsidRPr="00EE5006" w:rsidRDefault="00A47D31">
      <w:pPr>
        <w:pStyle w:val="ConsPlusNormal"/>
        <w:spacing w:before="220"/>
        <w:ind w:firstLine="540"/>
        <w:jc w:val="both"/>
      </w:pPr>
      <w:r w:rsidRPr="00EE5006">
        <w:t>- заявление (приложения 2, 3 к настоящему административному Регламенту);</w:t>
      </w:r>
    </w:p>
    <w:p w:rsidR="00A47D31" w:rsidRPr="00EE5006" w:rsidRDefault="00A47D31">
      <w:pPr>
        <w:pStyle w:val="ConsPlusNormal"/>
        <w:spacing w:before="220"/>
        <w:ind w:firstLine="540"/>
        <w:jc w:val="both"/>
      </w:pPr>
      <w:r w:rsidRPr="00EE5006">
        <w:t>- свидетельство о смерти (копия) или разрешение медицинских организаций в случае чрезвычайных ситуаций;</w:t>
      </w:r>
    </w:p>
    <w:p w:rsidR="00A47D31" w:rsidRPr="00EE5006" w:rsidRDefault="00A47D31">
      <w:pPr>
        <w:pStyle w:val="ConsPlusNormal"/>
        <w:spacing w:before="220"/>
        <w:ind w:firstLine="540"/>
        <w:jc w:val="both"/>
      </w:pPr>
      <w:r w:rsidRPr="00EE5006">
        <w:t>- сведения о волеизъявлении умершего (при наличии).</w:t>
      </w:r>
    </w:p>
    <w:p w:rsidR="00A47D31" w:rsidRPr="00EE5006" w:rsidRDefault="00A47D31">
      <w:pPr>
        <w:pStyle w:val="ConsPlusNormal"/>
        <w:spacing w:before="220"/>
        <w:ind w:firstLine="540"/>
        <w:jc w:val="both"/>
      </w:pPr>
      <w:r w:rsidRPr="00EE5006">
        <w:t>2.6.2. Порядок представления документов, указанных в подпункте 2.6.1 пункта 2.6 административного Регламента, для предоставления услуги.</w:t>
      </w:r>
    </w:p>
    <w:p w:rsidR="00A47D31" w:rsidRPr="00EE5006" w:rsidRDefault="00A47D31">
      <w:pPr>
        <w:pStyle w:val="ConsPlusNormal"/>
        <w:spacing w:before="220"/>
        <w:ind w:firstLine="540"/>
        <w:jc w:val="both"/>
      </w:pPr>
      <w:r w:rsidRPr="00EE5006">
        <w:t>По выбору заявителя документы, указанные в подпункте 2.6.1 пункта 2.6 административного Регламента, представляются в Учреждение посредством личного обращения заявителя, либо по почте.</w:t>
      </w:r>
    </w:p>
    <w:p w:rsidR="00A47D31" w:rsidRPr="00EE5006" w:rsidRDefault="00A47D31">
      <w:pPr>
        <w:pStyle w:val="ConsPlusNormal"/>
        <w:spacing w:before="220"/>
        <w:ind w:firstLine="540"/>
        <w:jc w:val="both"/>
      </w:pPr>
      <w:r w:rsidRPr="00EE5006">
        <w:t>Прием заявления, необходимого для предоставления услуги, осуществляется должностными лицами и (или) специалистами Учреждения.</w:t>
      </w:r>
    </w:p>
    <w:p w:rsidR="00A47D31" w:rsidRPr="00EE5006" w:rsidRDefault="00A47D31">
      <w:pPr>
        <w:pStyle w:val="ConsPlusNormal"/>
        <w:spacing w:before="220"/>
        <w:ind w:firstLine="540"/>
        <w:jc w:val="both"/>
      </w:pPr>
      <w:r w:rsidRPr="00EE5006">
        <w:t>2.7. Перечень оснований для отказа в предоставлении услуги.</w:t>
      </w:r>
    </w:p>
    <w:p w:rsidR="00A47D31" w:rsidRPr="00EE5006" w:rsidRDefault="00A47D31">
      <w:pPr>
        <w:pStyle w:val="ConsPlusNormal"/>
        <w:spacing w:before="220"/>
        <w:ind w:firstLine="540"/>
        <w:jc w:val="both"/>
      </w:pPr>
      <w:r w:rsidRPr="00EE5006">
        <w:t>Основанием для отказа в предоставлении услуги является непредставление документов, указанных в подпункте 2.6.1 пункта 2.6 административного Регламента.</w:t>
      </w:r>
    </w:p>
    <w:p w:rsidR="00A47D31" w:rsidRPr="00EE5006" w:rsidRDefault="00A47D31">
      <w:pPr>
        <w:pStyle w:val="ConsPlusNormal"/>
        <w:spacing w:before="220"/>
        <w:ind w:firstLine="540"/>
        <w:jc w:val="both"/>
      </w:pPr>
      <w:r w:rsidRPr="00EE5006">
        <w:t>2.8. Требования к взиманию с заявителя платы за предоставление услуги.</w:t>
      </w:r>
    </w:p>
    <w:p w:rsidR="00A47D31" w:rsidRPr="00EE5006" w:rsidRDefault="00A47D31">
      <w:pPr>
        <w:pStyle w:val="ConsPlusNormal"/>
        <w:spacing w:before="220"/>
        <w:ind w:firstLine="540"/>
        <w:jc w:val="both"/>
      </w:pPr>
      <w:r w:rsidRPr="00EE5006">
        <w:t>Услуга предоставляется бесплатно.</w:t>
      </w:r>
    </w:p>
    <w:p w:rsidR="00A47D31" w:rsidRPr="00EE5006" w:rsidRDefault="00A47D31">
      <w:pPr>
        <w:pStyle w:val="ConsPlusNormal"/>
        <w:spacing w:before="220"/>
        <w:ind w:firstLine="540"/>
        <w:jc w:val="both"/>
      </w:pPr>
      <w:r w:rsidRPr="00EE5006">
        <w:t>2.9. Требования к помещениям, в которых предоставляется услуга, к месту ожидания и приема заявителей, размещению и оформлению визуальной, текстовой и мультимедийной информации о порядке предоставления услуги.</w:t>
      </w:r>
    </w:p>
    <w:p w:rsidR="00A47D31" w:rsidRPr="00EE5006" w:rsidRDefault="00A47D31">
      <w:pPr>
        <w:pStyle w:val="ConsPlusNormal"/>
        <w:spacing w:before="220"/>
        <w:ind w:firstLine="540"/>
        <w:jc w:val="both"/>
      </w:pPr>
      <w:r w:rsidRPr="00EE5006">
        <w:t>Вход в здание Учреждения оборудуется информационной вывеской, содержащей информацию о полном наименовании организации, предоставляющей услугу, режиме работы Учреждения.</w:t>
      </w:r>
    </w:p>
    <w:p w:rsidR="00A47D31" w:rsidRPr="00EE5006" w:rsidRDefault="00A47D31">
      <w:pPr>
        <w:pStyle w:val="ConsPlusNormal"/>
        <w:spacing w:before="220"/>
        <w:ind w:firstLine="540"/>
        <w:jc w:val="both"/>
      </w:pPr>
      <w:r w:rsidRPr="00EE5006">
        <w:t>Информационная вывеска размещается рядом с входом так, чтобы ее видели заявители.</w:t>
      </w:r>
    </w:p>
    <w:p w:rsidR="00A47D31" w:rsidRPr="00EE5006" w:rsidRDefault="00A47D31">
      <w:pPr>
        <w:pStyle w:val="ConsPlusNormal"/>
        <w:spacing w:before="220"/>
        <w:ind w:firstLine="540"/>
        <w:jc w:val="both"/>
      </w:pPr>
      <w:r w:rsidRPr="00EE5006">
        <w:lastRenderedPageBreak/>
        <w:t>В помещении Учреждения отводятся места для ожидания приема, ожидания в очереди при подаче документов и получения информации.</w:t>
      </w:r>
    </w:p>
    <w:p w:rsidR="00A47D31" w:rsidRPr="00EE5006" w:rsidRDefault="00A47D31">
      <w:pPr>
        <w:pStyle w:val="ConsPlusNormal"/>
        <w:spacing w:before="220"/>
        <w:ind w:firstLine="540"/>
        <w:jc w:val="both"/>
      </w:pPr>
      <w:r w:rsidRPr="00EE5006">
        <w:t>Помещение Учреждения оборудовано:</w:t>
      </w:r>
    </w:p>
    <w:p w:rsidR="00A47D31" w:rsidRPr="00EE5006" w:rsidRDefault="00A47D31">
      <w:pPr>
        <w:pStyle w:val="ConsPlusNormal"/>
        <w:spacing w:before="220"/>
        <w:ind w:firstLine="540"/>
        <w:jc w:val="both"/>
      </w:pPr>
      <w:r w:rsidRPr="00EE5006">
        <w:t>- системой кондиционирования воздуха;</w:t>
      </w:r>
    </w:p>
    <w:p w:rsidR="00A47D31" w:rsidRPr="00EE5006" w:rsidRDefault="00A47D31">
      <w:pPr>
        <w:pStyle w:val="ConsPlusNormal"/>
        <w:spacing w:before="220"/>
        <w:ind w:firstLine="540"/>
        <w:jc w:val="both"/>
      </w:pPr>
      <w:r w:rsidRPr="00EE5006">
        <w:t>- противопожарной системой и средствами пожаротушения;</w:t>
      </w:r>
    </w:p>
    <w:p w:rsidR="00A47D31" w:rsidRPr="00EE5006" w:rsidRDefault="00A47D31">
      <w:pPr>
        <w:pStyle w:val="ConsPlusNormal"/>
        <w:spacing w:before="220"/>
        <w:ind w:firstLine="540"/>
        <w:jc w:val="both"/>
      </w:pPr>
      <w:r w:rsidRPr="00EE5006">
        <w:t>- средствами оказания первой медицинской помощи (аптечками).</w:t>
      </w:r>
    </w:p>
    <w:p w:rsidR="00A47D31" w:rsidRPr="00EE5006" w:rsidRDefault="00A47D31">
      <w:pPr>
        <w:pStyle w:val="ConsPlusNormal"/>
        <w:spacing w:before="220"/>
        <w:ind w:firstLine="540"/>
        <w:jc w:val="both"/>
      </w:pPr>
      <w:r w:rsidRPr="00EE5006">
        <w:t>Обеспечиваются условия доступности для инвалидов предоставляемой услуги и помещений, в которых она предоставляется, в соответствии со статьей 15 Федерального закона от 24.11.1995 N 181-ФЗ "О социальной защите инвалидов в Российской Федерации".</w:t>
      </w:r>
    </w:p>
    <w:p w:rsidR="00A47D31" w:rsidRPr="00EE5006" w:rsidRDefault="00A47D31">
      <w:pPr>
        <w:pStyle w:val="ConsPlusNormal"/>
        <w:spacing w:before="220"/>
        <w:ind w:firstLine="540"/>
        <w:jc w:val="both"/>
      </w:pPr>
      <w:r w:rsidRPr="00EE5006">
        <w:t>На стоянке (остановке) автотранспортных средств выделяется не менее 10% (но не менее 1 места) для парковки специальных автотранспортных средств инвалидов. Инвалиды пользуются местами для парковки специальных автотранспортных средств бесплатно.</w:t>
      </w:r>
    </w:p>
    <w:p w:rsidR="00A47D31" w:rsidRPr="00EE5006" w:rsidRDefault="00A47D31">
      <w:pPr>
        <w:pStyle w:val="ConsPlusNormal"/>
        <w:spacing w:before="220"/>
        <w:ind w:firstLine="540"/>
        <w:jc w:val="both"/>
      </w:pPr>
      <w:r w:rsidRPr="00EE5006">
        <w:t>Места для получения информации и заполнения документов оборудуются информационными стендами. Информационные стенды должны располагаться в заметных местах, быть максимально просматриваемы и функциональны.</w:t>
      </w:r>
    </w:p>
    <w:p w:rsidR="00A47D31" w:rsidRPr="00EE5006" w:rsidRDefault="00A47D31">
      <w:pPr>
        <w:pStyle w:val="ConsPlusNormal"/>
        <w:spacing w:before="220"/>
        <w:ind w:firstLine="540"/>
        <w:jc w:val="both"/>
      </w:pPr>
      <w:r w:rsidRPr="00EE5006">
        <w:t>Помещения для непосредственного взаимодействия должностных лиц Учреждения с заявителями обеспечены комфортными условиями для заявителей и оптимальными условиями труда должностных лиц.</w:t>
      </w:r>
    </w:p>
    <w:p w:rsidR="00A47D31" w:rsidRPr="00EE5006" w:rsidRDefault="00A47D31">
      <w:pPr>
        <w:pStyle w:val="ConsPlusNormal"/>
        <w:spacing w:before="220"/>
        <w:ind w:firstLine="540"/>
        <w:jc w:val="both"/>
      </w:pPr>
      <w:r w:rsidRPr="00EE5006">
        <w:t>Каждое рабочее место специалистов и должностных лиц Учреждения оборудовано персональным компьютером с возможностью доступа к необходимым информационным базам данных, печатающим устройствам.</w:t>
      </w:r>
    </w:p>
    <w:p w:rsidR="00A47D31" w:rsidRPr="00EE5006" w:rsidRDefault="00A47D31">
      <w:pPr>
        <w:pStyle w:val="ConsPlusNormal"/>
        <w:spacing w:before="220"/>
        <w:ind w:firstLine="540"/>
        <w:jc w:val="both"/>
      </w:pPr>
      <w:r w:rsidRPr="00EE5006">
        <w:t>Места для ожидания приема, ожидания в очереди для подачи и получения документов, получения информации и заполнения необходимых документов оборудуются достаточным количеством офисной мебели (стульями, столами), снабжены бумагой и канцелярскими принадлежностями.</w:t>
      </w:r>
    </w:p>
    <w:p w:rsidR="00A47D31" w:rsidRPr="00EE5006" w:rsidRDefault="00A47D31">
      <w:pPr>
        <w:pStyle w:val="ConsPlusNormal"/>
        <w:spacing w:before="220"/>
        <w:ind w:firstLine="540"/>
        <w:jc w:val="both"/>
      </w:pPr>
      <w:r w:rsidRPr="00EE5006">
        <w:t>Количество мест для сидения определяется исходя из фактической нагрузки и возможностей для их размещения в здании. Общее число мест для сидения не менее 2.</w:t>
      </w:r>
    </w:p>
    <w:p w:rsidR="00A47D31" w:rsidRPr="00EE5006" w:rsidRDefault="00A47D31">
      <w:pPr>
        <w:pStyle w:val="ConsPlusNormal"/>
        <w:spacing w:before="220"/>
        <w:ind w:firstLine="540"/>
        <w:jc w:val="both"/>
      </w:pPr>
      <w:r w:rsidRPr="00EE5006">
        <w:t>В период с октября по май в местах ожидания размещаются специальные напольные вешалки для одежды.</w:t>
      </w:r>
    </w:p>
    <w:p w:rsidR="00A47D31" w:rsidRPr="00EE5006" w:rsidRDefault="00A47D31">
      <w:pPr>
        <w:pStyle w:val="ConsPlusNormal"/>
        <w:spacing w:before="220"/>
        <w:ind w:firstLine="540"/>
        <w:jc w:val="both"/>
      </w:pPr>
      <w:r w:rsidRPr="00EE5006">
        <w:t>2.10. Показатели доступности и качества услуги:</w:t>
      </w:r>
    </w:p>
    <w:p w:rsidR="00A47D31" w:rsidRPr="00EE5006" w:rsidRDefault="00A47D31">
      <w:pPr>
        <w:pStyle w:val="ConsPlusNormal"/>
        <w:spacing w:before="220"/>
        <w:ind w:firstLine="540"/>
        <w:jc w:val="both"/>
      </w:pPr>
      <w:r w:rsidRPr="00EE5006">
        <w:t>- соблюдение сроков предоставления услуги и условий ожидания приема;</w:t>
      </w:r>
    </w:p>
    <w:p w:rsidR="00A47D31" w:rsidRPr="00EE5006" w:rsidRDefault="00A47D31">
      <w:pPr>
        <w:pStyle w:val="ConsPlusNormal"/>
        <w:spacing w:before="220"/>
        <w:ind w:firstLine="540"/>
        <w:jc w:val="both"/>
      </w:pPr>
      <w:r w:rsidRPr="00EE5006">
        <w:t>- своевременное, полное информирование об услуге посредством форм информирования, предусмотренных подпунктом 1.4.4 п. 1.4 административного Регламента;</w:t>
      </w:r>
    </w:p>
    <w:p w:rsidR="00A47D31" w:rsidRPr="00EE5006" w:rsidRDefault="00A47D31">
      <w:pPr>
        <w:pStyle w:val="ConsPlusNormal"/>
        <w:spacing w:before="220"/>
        <w:ind w:firstLine="540"/>
        <w:jc w:val="both"/>
      </w:pPr>
      <w:r w:rsidRPr="00EE5006">
        <w:t>- обоснованность отказов в предоставлении услуги;</w:t>
      </w:r>
    </w:p>
    <w:p w:rsidR="00A47D31" w:rsidRPr="00EE5006" w:rsidRDefault="00A47D31">
      <w:pPr>
        <w:pStyle w:val="ConsPlusNormal"/>
        <w:spacing w:before="220"/>
        <w:ind w:firstLine="540"/>
        <w:jc w:val="both"/>
      </w:pPr>
      <w:r w:rsidRPr="00EE5006">
        <w:t>- получения услуги в электронной форме, а также в иных формах по выбору заявителя;</w:t>
      </w:r>
    </w:p>
    <w:p w:rsidR="00A47D31" w:rsidRPr="00EE5006" w:rsidRDefault="00A47D31">
      <w:pPr>
        <w:pStyle w:val="ConsPlusNormal"/>
        <w:spacing w:before="220"/>
        <w:ind w:firstLine="540"/>
        <w:jc w:val="both"/>
      </w:pPr>
      <w:r w:rsidRPr="00EE5006">
        <w:t>- соответствие должностных инструкций специалистов, должностных лиц Учреждения, участвующих в предоставлении услуги, административному Регламенту в части описания в них административных действий, профессиональных знаний и навыков:</w:t>
      </w:r>
    </w:p>
    <w:p w:rsidR="00A47D31" w:rsidRPr="00EE5006" w:rsidRDefault="00A47D31">
      <w:pPr>
        <w:pStyle w:val="ConsPlusNormal"/>
        <w:spacing w:before="220"/>
        <w:ind w:firstLine="540"/>
        <w:jc w:val="both"/>
      </w:pPr>
      <w:r w:rsidRPr="00EE5006">
        <w:lastRenderedPageBreak/>
        <w:t>- ресурсное обеспечение исполнения административного Регламента.</w:t>
      </w:r>
    </w:p>
    <w:p w:rsidR="00A47D31" w:rsidRPr="00EE5006" w:rsidRDefault="00A47D31">
      <w:pPr>
        <w:pStyle w:val="ConsPlusNormal"/>
        <w:spacing w:before="220"/>
        <w:ind w:firstLine="540"/>
        <w:jc w:val="both"/>
      </w:pPr>
      <w:r w:rsidRPr="00EE5006">
        <w:t>Соответствие исполнения административного Регламента требованиям к качеству и доступности предоставления услуги осуществляется на основе анализа практики применения административного Регламента.</w:t>
      </w:r>
    </w:p>
    <w:p w:rsidR="00A47D31" w:rsidRPr="00EE5006" w:rsidRDefault="00A47D31">
      <w:pPr>
        <w:pStyle w:val="ConsPlusNormal"/>
        <w:spacing w:before="220"/>
        <w:ind w:firstLine="540"/>
        <w:jc w:val="both"/>
      </w:pPr>
      <w:r w:rsidRPr="00EE5006">
        <w:t>Анализ практики применения административного Регламента проводится должностными лицами и (или) специалистами отдела один раз в год.</w:t>
      </w:r>
    </w:p>
    <w:p w:rsidR="00A47D31" w:rsidRPr="00EE5006" w:rsidRDefault="00A47D31">
      <w:pPr>
        <w:pStyle w:val="ConsPlusNormal"/>
        <w:spacing w:before="220"/>
        <w:ind w:firstLine="540"/>
        <w:jc w:val="both"/>
      </w:pPr>
      <w:r w:rsidRPr="00EE5006">
        <w:t>Результаты анализа практики применения административного Регламента размещаются в сети Интернет на официальном сайте органов местного самоуправления города Астрахани www.astrgorod.ru,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A47D31" w:rsidRPr="00EE5006" w:rsidRDefault="00A47D31">
      <w:pPr>
        <w:pStyle w:val="ConsPlusNormal"/>
        <w:ind w:firstLine="540"/>
        <w:jc w:val="both"/>
      </w:pPr>
    </w:p>
    <w:p w:rsidR="00A47D31" w:rsidRPr="00EE5006" w:rsidRDefault="00A47D31">
      <w:pPr>
        <w:pStyle w:val="ConsPlusNormal"/>
        <w:jc w:val="center"/>
        <w:outlineLvl w:val="1"/>
      </w:pPr>
      <w:r w:rsidRPr="00EE5006">
        <w:t>3. Состав, последовательность и сроки выполнения</w:t>
      </w:r>
    </w:p>
    <w:p w:rsidR="00A47D31" w:rsidRPr="00EE5006" w:rsidRDefault="00A47D31">
      <w:pPr>
        <w:pStyle w:val="ConsPlusNormal"/>
        <w:jc w:val="center"/>
      </w:pPr>
      <w:r w:rsidRPr="00EE5006">
        <w:t>административных процедур (действий), требования к порядку</w:t>
      </w:r>
    </w:p>
    <w:p w:rsidR="00A47D31" w:rsidRPr="00EE5006" w:rsidRDefault="00A47D31">
      <w:pPr>
        <w:pStyle w:val="ConsPlusNormal"/>
        <w:jc w:val="center"/>
      </w:pPr>
      <w:r w:rsidRPr="00EE5006">
        <w:t>их выполнения, в том числе особенности выполнения</w:t>
      </w:r>
    </w:p>
    <w:p w:rsidR="00A47D31" w:rsidRPr="00EE5006" w:rsidRDefault="00A47D31">
      <w:pPr>
        <w:pStyle w:val="ConsPlusNormal"/>
        <w:jc w:val="center"/>
      </w:pPr>
      <w:r w:rsidRPr="00EE5006">
        <w:t>административных процедур (действий) в электронной форме</w:t>
      </w:r>
    </w:p>
    <w:p w:rsidR="00A47D31" w:rsidRPr="00EE5006" w:rsidRDefault="00A47D31">
      <w:pPr>
        <w:pStyle w:val="ConsPlusNormal"/>
        <w:ind w:firstLine="540"/>
        <w:jc w:val="both"/>
      </w:pPr>
    </w:p>
    <w:p w:rsidR="00A47D31" w:rsidRPr="00EE5006" w:rsidRDefault="00A47D31">
      <w:pPr>
        <w:pStyle w:val="ConsPlusNormal"/>
        <w:ind w:firstLine="540"/>
        <w:jc w:val="both"/>
      </w:pPr>
      <w:r w:rsidRPr="00EE5006">
        <w:t>3.1. Описание последовательности административных процедур (действий) при предоставлении услуги.</w:t>
      </w:r>
    </w:p>
    <w:p w:rsidR="00A47D31" w:rsidRPr="00EE5006" w:rsidRDefault="00A47D31">
      <w:pPr>
        <w:pStyle w:val="ConsPlusNormal"/>
        <w:spacing w:before="220"/>
        <w:ind w:firstLine="540"/>
        <w:jc w:val="both"/>
      </w:pPr>
      <w:r w:rsidRPr="00EE5006">
        <w:t>Предоставление услуги последовательно отражено в блок-схеме и включает в себя выполнение следующих административных процедур (действий):</w:t>
      </w:r>
    </w:p>
    <w:p w:rsidR="00A47D31" w:rsidRPr="00EE5006" w:rsidRDefault="00A47D31">
      <w:pPr>
        <w:pStyle w:val="ConsPlusNormal"/>
        <w:spacing w:before="220"/>
        <w:ind w:firstLine="540"/>
        <w:jc w:val="both"/>
      </w:pPr>
      <w:r w:rsidRPr="00EE5006">
        <w:t>- прием, регистрация заявления и документов;</w:t>
      </w:r>
    </w:p>
    <w:p w:rsidR="00A47D31" w:rsidRPr="00EE5006" w:rsidRDefault="00A47D31">
      <w:pPr>
        <w:pStyle w:val="ConsPlusNormal"/>
        <w:spacing w:before="220"/>
        <w:ind w:firstLine="540"/>
        <w:jc w:val="both"/>
      </w:pPr>
      <w:r w:rsidRPr="00EE5006">
        <w:t>- рассмотрение, подготовка разрешения на захоронение (</w:t>
      </w:r>
      <w:proofErr w:type="spellStart"/>
      <w:r w:rsidRPr="00EE5006">
        <w:t>подзахоронение</w:t>
      </w:r>
      <w:proofErr w:type="spellEnd"/>
      <w:r w:rsidRPr="00EE5006">
        <w:t>);</w:t>
      </w:r>
    </w:p>
    <w:p w:rsidR="00A47D31" w:rsidRPr="00EE5006" w:rsidRDefault="00A47D31">
      <w:pPr>
        <w:pStyle w:val="ConsPlusNormal"/>
        <w:spacing w:before="220"/>
        <w:ind w:firstLine="540"/>
        <w:jc w:val="both"/>
      </w:pPr>
      <w:r w:rsidRPr="00EE5006">
        <w:t>- выдача разрешения на захоронение (</w:t>
      </w:r>
      <w:proofErr w:type="spellStart"/>
      <w:r w:rsidRPr="00EE5006">
        <w:t>подзахоронение</w:t>
      </w:r>
      <w:proofErr w:type="spellEnd"/>
      <w:r w:rsidRPr="00EE5006">
        <w:t>).</w:t>
      </w:r>
    </w:p>
    <w:p w:rsidR="00A47D31" w:rsidRPr="00EE5006" w:rsidRDefault="00A47D31">
      <w:pPr>
        <w:pStyle w:val="ConsPlusNormal"/>
        <w:spacing w:before="220"/>
        <w:ind w:firstLine="540"/>
        <w:jc w:val="both"/>
      </w:pPr>
      <w:r w:rsidRPr="00EE5006">
        <w:t>3.2. Прием, регистрация заявления и документов.</w:t>
      </w:r>
    </w:p>
    <w:p w:rsidR="00A47D31" w:rsidRPr="00EE5006" w:rsidRDefault="00A47D31">
      <w:pPr>
        <w:pStyle w:val="ConsPlusNormal"/>
        <w:spacing w:before="220"/>
        <w:ind w:firstLine="540"/>
        <w:jc w:val="both"/>
      </w:pPr>
      <w:r w:rsidRPr="00EE5006">
        <w:t>Основанием для начала данной административной процедуры является поступление в Учреждение заявления и необходимых документов.</w:t>
      </w:r>
    </w:p>
    <w:p w:rsidR="00A47D31" w:rsidRPr="00EE5006" w:rsidRDefault="00A47D31">
      <w:pPr>
        <w:pStyle w:val="ConsPlusNormal"/>
        <w:spacing w:before="220"/>
        <w:ind w:firstLine="540"/>
        <w:jc w:val="both"/>
      </w:pPr>
      <w:r w:rsidRPr="00EE5006">
        <w:t>Ответственными за исполнение административных действий по приему и регистрации заявления и документов являются должностные лица и (или) специалисты Учреждения, ответственные за прием и регистрацию документов.</w:t>
      </w:r>
    </w:p>
    <w:p w:rsidR="00A47D31" w:rsidRPr="00EE5006" w:rsidRDefault="00A47D31">
      <w:pPr>
        <w:pStyle w:val="ConsPlusNormal"/>
        <w:spacing w:before="220"/>
        <w:ind w:firstLine="540"/>
        <w:jc w:val="both"/>
      </w:pPr>
      <w:r w:rsidRPr="00EE5006">
        <w:t>При личном обращении заявителя в Учреждение должностное лицо и (или) специалист Учреждения удостоверяет личность заявителя, принимает необходимые документы, выполняя при этом следующие действия:</w:t>
      </w:r>
    </w:p>
    <w:p w:rsidR="00A47D31" w:rsidRPr="00EE5006" w:rsidRDefault="00A47D31">
      <w:pPr>
        <w:pStyle w:val="ConsPlusNormal"/>
        <w:spacing w:before="220"/>
        <w:ind w:firstLine="540"/>
        <w:jc w:val="both"/>
      </w:pPr>
      <w:r w:rsidRPr="00EE5006">
        <w:t>- принимает и регистрирует документы в системе электронного документооборота;</w:t>
      </w:r>
    </w:p>
    <w:p w:rsidR="00A47D31" w:rsidRPr="00EE5006" w:rsidRDefault="00A47D31">
      <w:pPr>
        <w:pStyle w:val="ConsPlusNormal"/>
        <w:spacing w:before="220"/>
        <w:ind w:firstLine="540"/>
        <w:jc w:val="both"/>
      </w:pPr>
      <w:r w:rsidRPr="00EE5006">
        <w:t>- на втором экземпляре заявления ставит роспись и дату приема документов от заявителя;</w:t>
      </w:r>
    </w:p>
    <w:p w:rsidR="00A47D31" w:rsidRPr="00EE5006" w:rsidRDefault="00A47D31">
      <w:pPr>
        <w:pStyle w:val="ConsPlusNormal"/>
        <w:spacing w:before="220"/>
        <w:ind w:firstLine="540"/>
        <w:jc w:val="both"/>
      </w:pPr>
      <w:r w:rsidRPr="00EE5006">
        <w:t>- передает документы должностному лицу и (или) специалисту, ответственному за предоставление услуги для рассмотрения.</w:t>
      </w:r>
    </w:p>
    <w:p w:rsidR="00A47D31" w:rsidRPr="00EE5006" w:rsidRDefault="00A47D31">
      <w:pPr>
        <w:pStyle w:val="ConsPlusNormal"/>
        <w:spacing w:before="220"/>
        <w:ind w:firstLine="540"/>
        <w:jc w:val="both"/>
      </w:pPr>
      <w:r w:rsidRPr="00EE5006">
        <w:t>При поступлении документов по почте, должностное лицо и (или) специалист Учреждения, ответственные за прием и регистрацию документов, принимают документы, выполняя при этом следующие действия:</w:t>
      </w:r>
    </w:p>
    <w:p w:rsidR="00A47D31" w:rsidRPr="00EE5006" w:rsidRDefault="00A47D31">
      <w:pPr>
        <w:pStyle w:val="ConsPlusNormal"/>
        <w:spacing w:before="220"/>
        <w:ind w:firstLine="540"/>
        <w:jc w:val="both"/>
      </w:pPr>
      <w:r w:rsidRPr="00EE5006">
        <w:lastRenderedPageBreak/>
        <w:t>- вскрывает конверт и регистрирует документы в системе электронного документооборота;</w:t>
      </w:r>
    </w:p>
    <w:p w:rsidR="00A47D31" w:rsidRPr="00EE5006" w:rsidRDefault="00A47D31">
      <w:pPr>
        <w:pStyle w:val="ConsPlusNormal"/>
        <w:spacing w:before="220"/>
        <w:ind w:firstLine="540"/>
        <w:jc w:val="both"/>
      </w:pPr>
      <w:r w:rsidRPr="00EE5006">
        <w:t>- передает документы должностному лицу и (или) специалисту, ответственному за предоставление услуги для рассмотрения.</w:t>
      </w:r>
    </w:p>
    <w:p w:rsidR="00A47D31" w:rsidRPr="00EE5006" w:rsidRDefault="00A47D31">
      <w:pPr>
        <w:pStyle w:val="ConsPlusNormal"/>
        <w:spacing w:before="220"/>
        <w:ind w:firstLine="540"/>
        <w:jc w:val="both"/>
      </w:pPr>
      <w:r w:rsidRPr="00EE5006">
        <w:t>Результатом исполнения данной административной процедуры является прием, регистрация, визирование и передача документов на рассмотрение специалисту, ответственному за предоставление услуги.</w:t>
      </w:r>
    </w:p>
    <w:p w:rsidR="00A47D31" w:rsidRPr="00EE5006" w:rsidRDefault="00A47D31">
      <w:pPr>
        <w:pStyle w:val="ConsPlusNormal"/>
        <w:spacing w:before="220"/>
        <w:ind w:firstLine="540"/>
        <w:jc w:val="both"/>
      </w:pPr>
      <w:r w:rsidRPr="00EE5006">
        <w:t>Максимальный срок исполнения данной административной процедуры не может превышать 10 минут.</w:t>
      </w:r>
    </w:p>
    <w:p w:rsidR="00A47D31" w:rsidRPr="00EE5006" w:rsidRDefault="00A47D31">
      <w:pPr>
        <w:pStyle w:val="ConsPlusNormal"/>
        <w:spacing w:before="220"/>
        <w:ind w:firstLine="540"/>
        <w:jc w:val="both"/>
      </w:pPr>
      <w:r w:rsidRPr="00EE5006">
        <w:t>3.3. Рассмотрение, подготовка разрешения на захоронение (</w:t>
      </w:r>
      <w:proofErr w:type="spellStart"/>
      <w:r w:rsidRPr="00EE5006">
        <w:t>подзахоронение</w:t>
      </w:r>
      <w:proofErr w:type="spellEnd"/>
      <w:r w:rsidRPr="00EE5006">
        <w:t>).</w:t>
      </w:r>
    </w:p>
    <w:p w:rsidR="00A47D31" w:rsidRPr="00EE5006" w:rsidRDefault="00A47D31">
      <w:pPr>
        <w:pStyle w:val="ConsPlusNormal"/>
        <w:spacing w:before="220"/>
        <w:ind w:firstLine="540"/>
        <w:jc w:val="both"/>
      </w:pPr>
      <w:r w:rsidRPr="00EE5006">
        <w:t>Основанием для начала данной административной процедуры является поступление в Учреждение документов.</w:t>
      </w:r>
    </w:p>
    <w:p w:rsidR="00A47D31" w:rsidRPr="00EE5006" w:rsidRDefault="00A47D31">
      <w:pPr>
        <w:pStyle w:val="ConsPlusNormal"/>
        <w:spacing w:before="220"/>
        <w:ind w:firstLine="540"/>
        <w:jc w:val="both"/>
      </w:pPr>
      <w:r w:rsidRPr="00EE5006">
        <w:t>Ответственными за исполнение данной административной процедуры являются должностные лица и (или) специалисты Учреждения, ответственные за предоставление услуги.</w:t>
      </w:r>
    </w:p>
    <w:p w:rsidR="00A47D31" w:rsidRPr="00EE5006" w:rsidRDefault="00A47D31">
      <w:pPr>
        <w:pStyle w:val="ConsPlusNormal"/>
        <w:spacing w:before="220"/>
        <w:ind w:firstLine="540"/>
        <w:jc w:val="both"/>
      </w:pPr>
      <w:r w:rsidRPr="00EE5006">
        <w:t>Должностное лицо и (или) специалист Учреждения проверяет документы, представленные заявителем, на комплектность, путем сопоставления представленных заявителем документов перечню документов, установленных подпунктом 2.6.1 пункта 2.6 административного Регламента.</w:t>
      </w:r>
    </w:p>
    <w:p w:rsidR="00A47D31" w:rsidRPr="00EE5006" w:rsidRDefault="00A47D31">
      <w:pPr>
        <w:pStyle w:val="ConsPlusNormal"/>
        <w:spacing w:before="220"/>
        <w:ind w:firstLine="540"/>
        <w:jc w:val="both"/>
      </w:pPr>
      <w:r w:rsidRPr="00EE5006">
        <w:t>В случае не представления заявителем документов, указанных в подпункте 2.6.1 пункта 2.6 административного Регламента должностное лицо и (или) специалист Учреждения подготавливает мотивированный отказ в предоставлении услуги с указанием причин отказа.</w:t>
      </w:r>
    </w:p>
    <w:p w:rsidR="00A47D31" w:rsidRPr="00EE5006" w:rsidRDefault="00A47D31">
      <w:pPr>
        <w:pStyle w:val="ConsPlusNormal"/>
        <w:spacing w:before="220"/>
        <w:ind w:firstLine="540"/>
        <w:jc w:val="both"/>
      </w:pPr>
      <w:r w:rsidRPr="00EE5006">
        <w:t>Мотивированный отказ в предоставлении услуги подписывается директором Учреждения.</w:t>
      </w:r>
    </w:p>
    <w:p w:rsidR="00A47D31" w:rsidRPr="00EE5006" w:rsidRDefault="00A47D31">
      <w:pPr>
        <w:pStyle w:val="ConsPlusNormal"/>
        <w:spacing w:before="220"/>
        <w:ind w:firstLine="540"/>
        <w:jc w:val="both"/>
      </w:pPr>
      <w:r w:rsidRPr="00EE5006">
        <w:t>В случае представления необходимых документов, указанных в подпункте 2.6.1 пункта 2.6 административного Регламента, должностное лицо и (или) специалист Учреждения подготавливает разрешение на захоронение (</w:t>
      </w:r>
      <w:proofErr w:type="spellStart"/>
      <w:r w:rsidRPr="00EE5006">
        <w:t>подзахоронение</w:t>
      </w:r>
      <w:proofErr w:type="spellEnd"/>
      <w:r w:rsidRPr="00EE5006">
        <w:t>) (приложение 4 к административному Регламенту) и передает его на подпись директору Учреждения, заместителю директора Учреждения.</w:t>
      </w:r>
    </w:p>
    <w:p w:rsidR="00A47D31" w:rsidRPr="00EE5006" w:rsidRDefault="00A47D31">
      <w:pPr>
        <w:pStyle w:val="ConsPlusNormal"/>
        <w:spacing w:before="220"/>
        <w:ind w:firstLine="540"/>
        <w:jc w:val="both"/>
      </w:pPr>
      <w:r w:rsidRPr="00EE5006">
        <w:t>Результатом исполнения данной административной процедуры является подписание разрешения на захоронение (</w:t>
      </w:r>
      <w:proofErr w:type="spellStart"/>
      <w:r w:rsidRPr="00EE5006">
        <w:t>подзахоронение</w:t>
      </w:r>
      <w:proofErr w:type="spellEnd"/>
      <w:r w:rsidRPr="00EE5006">
        <w:t>) или мотивированного отказа в предоставлении услуги.</w:t>
      </w:r>
    </w:p>
    <w:p w:rsidR="00A47D31" w:rsidRPr="00EE5006" w:rsidRDefault="00A47D31">
      <w:pPr>
        <w:pStyle w:val="ConsPlusNormal"/>
        <w:spacing w:before="220"/>
        <w:ind w:firstLine="540"/>
        <w:jc w:val="both"/>
      </w:pPr>
      <w:r w:rsidRPr="00EE5006">
        <w:t>Максимальный срок исполнения данной административной процедуры - 15 минут.</w:t>
      </w:r>
    </w:p>
    <w:p w:rsidR="00A47D31" w:rsidRPr="00EE5006" w:rsidRDefault="00A47D31">
      <w:pPr>
        <w:pStyle w:val="ConsPlusNormal"/>
        <w:spacing w:before="220"/>
        <w:ind w:firstLine="540"/>
        <w:jc w:val="both"/>
      </w:pPr>
      <w:r w:rsidRPr="00EE5006">
        <w:t>3.4. Выдача разрешения на захоронение (</w:t>
      </w:r>
      <w:proofErr w:type="spellStart"/>
      <w:r w:rsidRPr="00EE5006">
        <w:t>подзахоронение</w:t>
      </w:r>
      <w:proofErr w:type="spellEnd"/>
      <w:r w:rsidRPr="00EE5006">
        <w:t>) или мотивированного отказа в предоставлении услуги.</w:t>
      </w:r>
    </w:p>
    <w:p w:rsidR="00A47D31" w:rsidRPr="00EE5006" w:rsidRDefault="00A47D31">
      <w:pPr>
        <w:pStyle w:val="ConsPlusNormal"/>
        <w:spacing w:before="220"/>
        <w:ind w:firstLine="540"/>
        <w:jc w:val="both"/>
      </w:pPr>
      <w:r w:rsidRPr="00EE5006">
        <w:t>Основанием для начала данного административного действия является подписанное разрешение на захоронение (</w:t>
      </w:r>
      <w:proofErr w:type="spellStart"/>
      <w:r w:rsidRPr="00EE5006">
        <w:t>подзахоронение</w:t>
      </w:r>
      <w:proofErr w:type="spellEnd"/>
      <w:r w:rsidRPr="00EE5006">
        <w:t>) или подписанный мотивированный отказ в предоставлении услуги.</w:t>
      </w:r>
    </w:p>
    <w:p w:rsidR="00A47D31" w:rsidRPr="00EE5006" w:rsidRDefault="00A47D31">
      <w:pPr>
        <w:pStyle w:val="ConsPlusNormal"/>
        <w:spacing w:before="220"/>
        <w:ind w:firstLine="540"/>
        <w:jc w:val="both"/>
      </w:pPr>
      <w:r w:rsidRPr="00EE5006">
        <w:t>Должностное лицо и (или) специалист Учреждения выдает (направляет) подписанное разрешение на захоронение (</w:t>
      </w:r>
      <w:proofErr w:type="spellStart"/>
      <w:r w:rsidRPr="00EE5006">
        <w:t>подзахоронение</w:t>
      </w:r>
      <w:proofErr w:type="spellEnd"/>
      <w:r w:rsidRPr="00EE5006">
        <w:t>) или мотивированный отказ в предоставлении услуги заявителю.</w:t>
      </w:r>
    </w:p>
    <w:p w:rsidR="00A47D31" w:rsidRPr="00EE5006" w:rsidRDefault="00A47D31">
      <w:pPr>
        <w:pStyle w:val="ConsPlusNormal"/>
        <w:spacing w:before="220"/>
        <w:ind w:firstLine="540"/>
        <w:jc w:val="both"/>
      </w:pPr>
      <w:r w:rsidRPr="00EE5006">
        <w:t>Результатом исполнения данного административного действия является выдача (направление) заявителю разрешения на захоронение (</w:t>
      </w:r>
      <w:proofErr w:type="spellStart"/>
      <w:r w:rsidRPr="00EE5006">
        <w:t>подзахоронение</w:t>
      </w:r>
      <w:proofErr w:type="spellEnd"/>
      <w:r w:rsidRPr="00EE5006">
        <w:t>) либо мотивированного отказа в предоставлении услуги.</w:t>
      </w:r>
    </w:p>
    <w:p w:rsidR="00A47D31" w:rsidRPr="00EE5006" w:rsidRDefault="00A47D31">
      <w:pPr>
        <w:pStyle w:val="ConsPlusNormal"/>
        <w:spacing w:before="220"/>
        <w:ind w:firstLine="540"/>
        <w:jc w:val="both"/>
      </w:pPr>
      <w:r w:rsidRPr="00EE5006">
        <w:lastRenderedPageBreak/>
        <w:t>Максимальный срок исполнения данного административного действия - 5 минут.</w:t>
      </w:r>
    </w:p>
    <w:p w:rsidR="00A47D31" w:rsidRPr="00EE5006" w:rsidRDefault="00A47D31">
      <w:pPr>
        <w:pStyle w:val="ConsPlusNormal"/>
        <w:ind w:firstLine="540"/>
        <w:jc w:val="both"/>
      </w:pPr>
    </w:p>
    <w:p w:rsidR="00A47D31" w:rsidRPr="00EE5006" w:rsidRDefault="00A47D31">
      <w:pPr>
        <w:pStyle w:val="ConsPlusNormal"/>
        <w:jc w:val="center"/>
        <w:outlineLvl w:val="1"/>
      </w:pPr>
      <w:r w:rsidRPr="00EE5006">
        <w:t xml:space="preserve">4. Порядок и формы </w:t>
      </w:r>
      <w:proofErr w:type="gramStart"/>
      <w:r w:rsidRPr="00EE5006">
        <w:t>контроля за</w:t>
      </w:r>
      <w:proofErr w:type="gramEnd"/>
      <w:r w:rsidRPr="00EE5006">
        <w:t xml:space="preserve"> исполнением</w:t>
      </w:r>
    </w:p>
    <w:p w:rsidR="00A47D31" w:rsidRPr="00EE5006" w:rsidRDefault="00A47D31">
      <w:pPr>
        <w:pStyle w:val="ConsPlusNormal"/>
        <w:jc w:val="center"/>
      </w:pPr>
      <w:r w:rsidRPr="00EE5006">
        <w:t>административного Регламента</w:t>
      </w:r>
    </w:p>
    <w:p w:rsidR="00A47D31" w:rsidRPr="00EE5006" w:rsidRDefault="00A47D31">
      <w:pPr>
        <w:pStyle w:val="ConsPlusNormal"/>
        <w:ind w:firstLine="540"/>
        <w:jc w:val="both"/>
      </w:pPr>
    </w:p>
    <w:p w:rsidR="00A47D31" w:rsidRPr="00EE5006" w:rsidRDefault="00A47D31">
      <w:pPr>
        <w:pStyle w:val="ConsPlusNormal"/>
        <w:ind w:firstLine="540"/>
        <w:jc w:val="both"/>
      </w:pPr>
      <w:r w:rsidRPr="00EE5006">
        <w:t xml:space="preserve">4.1. Текущий </w:t>
      </w:r>
      <w:proofErr w:type="gramStart"/>
      <w:r w:rsidRPr="00EE5006">
        <w:t>контроль за</w:t>
      </w:r>
      <w:proofErr w:type="gramEnd"/>
      <w:r w:rsidRPr="00EE5006">
        <w:t xml:space="preserve"> соблюдением последовательности действий, определенных административными процедурами, при предоставлении услуги и принятием решений осуществляет руководитель Учреждения.</w:t>
      </w:r>
    </w:p>
    <w:p w:rsidR="00A47D31" w:rsidRPr="00EE5006" w:rsidRDefault="00A47D31">
      <w:pPr>
        <w:pStyle w:val="ConsPlusNormal"/>
        <w:spacing w:before="220"/>
        <w:ind w:firstLine="540"/>
        <w:jc w:val="both"/>
      </w:pPr>
      <w:r w:rsidRPr="00EE5006">
        <w:t>4.2. Должностные лица и специалисты Учреждения несут персональную ответственность за решения и действия (бездействие), принимаемые (осуществляемые) в ходе предоставления услуги:</w:t>
      </w:r>
    </w:p>
    <w:p w:rsidR="00A47D31" w:rsidRPr="00EE5006" w:rsidRDefault="00A47D31">
      <w:pPr>
        <w:pStyle w:val="ConsPlusNormal"/>
        <w:spacing w:before="220"/>
        <w:ind w:firstLine="540"/>
        <w:jc w:val="both"/>
      </w:pPr>
      <w:r w:rsidRPr="00EE5006">
        <w:t>- за прием и регистрацию документов ответственность несут должностные лица и (или) специалисты Учреждения, ответственные за прием и регистрацию документов;</w:t>
      </w:r>
    </w:p>
    <w:p w:rsidR="00A47D31" w:rsidRPr="00EE5006" w:rsidRDefault="00A47D31">
      <w:pPr>
        <w:pStyle w:val="ConsPlusNormal"/>
        <w:spacing w:before="220"/>
        <w:ind w:firstLine="540"/>
        <w:jc w:val="both"/>
      </w:pPr>
      <w:r w:rsidRPr="00EE5006">
        <w:t>- за рассмотрение документов ответственность несет должностное лицо и (или) специалист Учреждения, ответственные за предоставление услуги.</w:t>
      </w:r>
    </w:p>
    <w:p w:rsidR="00A47D31" w:rsidRPr="00EE5006" w:rsidRDefault="00A47D31">
      <w:pPr>
        <w:pStyle w:val="ConsPlusNormal"/>
        <w:spacing w:before="220"/>
        <w:ind w:firstLine="540"/>
        <w:jc w:val="both"/>
      </w:pPr>
      <w:r w:rsidRPr="00EE5006">
        <w:t>Персональная ответственность должностных лиц и специалистов закрепляется в их должностных инструкциях в соответствии с требованиями законодательства Российской Федерации.</w:t>
      </w:r>
    </w:p>
    <w:p w:rsidR="00A47D31" w:rsidRPr="00EE5006" w:rsidRDefault="00A47D31">
      <w:pPr>
        <w:pStyle w:val="ConsPlusNormal"/>
        <w:spacing w:before="220"/>
        <w:ind w:firstLine="540"/>
        <w:jc w:val="both"/>
      </w:pPr>
      <w:r w:rsidRPr="00EE5006">
        <w:t>4.3. Контроль полноты и качества предоставления услуги осуществляется директором Учреждения и включает в себя проведение проверок, выявление и устранение нарушений прав заявителей, рассмотрение, принятие решений и подготовка ответов на обращения заявителей, содержащих жалобы на решения, действия (бездействия) должностных лиц и специалистов.</w:t>
      </w:r>
    </w:p>
    <w:p w:rsidR="00A47D31" w:rsidRPr="00EE5006" w:rsidRDefault="00A47D31">
      <w:pPr>
        <w:pStyle w:val="ConsPlusNormal"/>
        <w:spacing w:before="220"/>
        <w:ind w:firstLine="540"/>
        <w:jc w:val="both"/>
      </w:pPr>
      <w:r w:rsidRPr="00EE5006">
        <w:t>Периодичность проведения проверок носит плановый характер (осуществляется на основании внутренних инструкций или поручений директора Учреждения) и внеплановый характер (по конкретному обращению заявителя).</w:t>
      </w:r>
    </w:p>
    <w:p w:rsidR="00A47D31" w:rsidRPr="00EE5006" w:rsidRDefault="00A47D31">
      <w:pPr>
        <w:pStyle w:val="ConsPlusNormal"/>
        <w:spacing w:before="220"/>
        <w:ind w:firstLine="540"/>
        <w:jc w:val="both"/>
      </w:pPr>
      <w:r w:rsidRPr="00EE5006">
        <w:t>4.4. 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A47D31" w:rsidRPr="00EE5006" w:rsidRDefault="00A47D31">
      <w:pPr>
        <w:pStyle w:val="ConsPlusNormal"/>
        <w:spacing w:before="220"/>
        <w:ind w:firstLine="540"/>
        <w:jc w:val="both"/>
      </w:pPr>
      <w:r w:rsidRPr="00EE5006">
        <w:t xml:space="preserve">4.5. </w:t>
      </w:r>
      <w:proofErr w:type="gramStart"/>
      <w:r w:rsidRPr="00EE5006">
        <w:t>В целях контроля за предоставлением услуги заявители имеют право запросить и получить, а должностные лица и специалисты обязаны им предоставить возможность ознакомления с документами и материалами, относящимися к предоставлению услуги, а также непосредственно затрагивающими их права и свободы, если нет установленных федеральным законом ограничений на информацию, содержащуюся в этих документах и материалах.</w:t>
      </w:r>
      <w:proofErr w:type="gramEnd"/>
    </w:p>
    <w:p w:rsidR="00A47D31" w:rsidRPr="00EE5006" w:rsidRDefault="00A47D31">
      <w:pPr>
        <w:pStyle w:val="ConsPlusNormal"/>
        <w:spacing w:before="220"/>
        <w:ind w:firstLine="540"/>
        <w:jc w:val="both"/>
      </w:pPr>
      <w:r w:rsidRPr="00EE5006">
        <w:t>По результатам рассмотрения документов и материалов граждане, их объединения и организации направляют в Учреждение предложения, рекомендации по совершенствованию качества и порядка предоставления услуги, а также заявления и жалобы с сообщением о нарушении должностными лицами и специалистами, ответственными за предоставление услуги, положений административного Регламента, которые подлежат рассмотрению в установленном порядке.</w:t>
      </w:r>
    </w:p>
    <w:p w:rsidR="00A47D31" w:rsidRPr="00EE5006" w:rsidRDefault="00A47D31">
      <w:pPr>
        <w:pStyle w:val="ConsPlusNormal"/>
        <w:ind w:firstLine="540"/>
        <w:jc w:val="both"/>
      </w:pPr>
    </w:p>
    <w:p w:rsidR="00A47D31" w:rsidRPr="00EE5006" w:rsidRDefault="00A47D31">
      <w:pPr>
        <w:pStyle w:val="ConsPlusNormal"/>
        <w:jc w:val="center"/>
        <w:outlineLvl w:val="1"/>
      </w:pPr>
      <w:r w:rsidRPr="00EE5006">
        <w:t>5. Досудебный (внесудебный) порядок обжалования решений</w:t>
      </w:r>
    </w:p>
    <w:p w:rsidR="00A47D31" w:rsidRPr="00EE5006" w:rsidRDefault="00A47D31">
      <w:pPr>
        <w:pStyle w:val="ConsPlusNormal"/>
        <w:jc w:val="center"/>
      </w:pPr>
      <w:r w:rsidRPr="00EE5006">
        <w:t>и действий (бездействия) Учреждения, а также должностных лиц</w:t>
      </w:r>
    </w:p>
    <w:p w:rsidR="00A47D31" w:rsidRPr="00EE5006" w:rsidRDefault="00A47D31">
      <w:pPr>
        <w:pStyle w:val="ConsPlusNormal"/>
        <w:ind w:firstLine="540"/>
        <w:jc w:val="both"/>
      </w:pPr>
    </w:p>
    <w:p w:rsidR="00A47D31" w:rsidRPr="00EE5006" w:rsidRDefault="00A47D31">
      <w:pPr>
        <w:pStyle w:val="ConsPlusNormal"/>
        <w:ind w:firstLine="540"/>
        <w:jc w:val="both"/>
      </w:pPr>
      <w:r w:rsidRPr="00EE5006">
        <w:t>5.1. Информация для заявителей об их праве подать жалобу на решения и (или) действия (бездействие) Учреждения при предоставлении услуги. Заявитель имеет право подать жалобу на решения и (или) действия (бездействие) Учреждения при предоставлении услуги (далее - жалоба).</w:t>
      </w:r>
    </w:p>
    <w:p w:rsidR="00A47D31" w:rsidRPr="00EE5006" w:rsidRDefault="00A47D31">
      <w:pPr>
        <w:pStyle w:val="ConsPlusNormal"/>
        <w:spacing w:before="220"/>
        <w:ind w:firstLine="540"/>
        <w:jc w:val="both"/>
      </w:pPr>
      <w:r w:rsidRPr="00EE5006">
        <w:lastRenderedPageBreak/>
        <w:t>5.2. Способы информирования заявителей о порядке подачи и рассмотрения жалобы.</w:t>
      </w:r>
    </w:p>
    <w:p w:rsidR="00A47D31" w:rsidRPr="00EE5006" w:rsidRDefault="00A47D31">
      <w:pPr>
        <w:pStyle w:val="ConsPlusNormal"/>
        <w:spacing w:before="220"/>
        <w:ind w:firstLine="540"/>
        <w:jc w:val="both"/>
      </w:pPr>
      <w:r w:rsidRPr="00EE5006">
        <w:t>Информирование заявителей о порядке подачи и рассмотрения жалобы осуществляется следующими способами:</w:t>
      </w:r>
    </w:p>
    <w:p w:rsidR="00A47D31" w:rsidRPr="00EE5006" w:rsidRDefault="00A47D31">
      <w:pPr>
        <w:pStyle w:val="ConsPlusNormal"/>
        <w:spacing w:before="220"/>
        <w:ind w:firstLine="540"/>
        <w:jc w:val="both"/>
      </w:pPr>
      <w:r w:rsidRPr="00EE5006">
        <w:t>- путем непосредственного общения заявителя (при личном обращении либо по телефону) с должностными лицами, ответственными за рассмотрение жалобы;</w:t>
      </w:r>
    </w:p>
    <w:p w:rsidR="00A47D31" w:rsidRPr="00EE5006" w:rsidRDefault="00A47D31">
      <w:pPr>
        <w:pStyle w:val="ConsPlusNormal"/>
        <w:spacing w:before="220"/>
        <w:ind w:firstLine="540"/>
        <w:jc w:val="both"/>
      </w:pPr>
      <w:r w:rsidRPr="00EE5006">
        <w:t>- путем взаимодействия должностных лиц Управления, ответственных за рассмотрение жалобы, с заявителями по почте, по электронной почте;</w:t>
      </w:r>
    </w:p>
    <w:p w:rsidR="00A47D31" w:rsidRPr="00EE5006" w:rsidRDefault="00A47D31">
      <w:pPr>
        <w:pStyle w:val="ConsPlusNormal"/>
        <w:spacing w:before="220"/>
        <w:ind w:firstLine="540"/>
        <w:jc w:val="both"/>
      </w:pPr>
      <w:r w:rsidRPr="00EE5006">
        <w:t>- посредством информационных материалов, которые размещаются в сети "Интернет" на официальном сайте органов местного самоуправления города Астрахани;</w:t>
      </w:r>
    </w:p>
    <w:p w:rsidR="00A47D31" w:rsidRPr="00EE5006" w:rsidRDefault="00A47D31">
      <w:pPr>
        <w:pStyle w:val="ConsPlusNormal"/>
        <w:spacing w:before="220"/>
        <w:ind w:firstLine="540"/>
        <w:jc w:val="both"/>
      </w:pPr>
      <w:r w:rsidRPr="00EE5006">
        <w:t>- посредством информационных материалов, которые размещаются на информационных стендах в помещениях Управления;</w:t>
      </w:r>
    </w:p>
    <w:p w:rsidR="00A47D31" w:rsidRPr="00EE5006" w:rsidRDefault="00A47D31">
      <w:pPr>
        <w:pStyle w:val="ConsPlusNormal"/>
        <w:spacing w:before="220"/>
        <w:ind w:firstLine="540"/>
        <w:jc w:val="both"/>
      </w:pPr>
      <w:r w:rsidRPr="00EE5006">
        <w:t>- посредством информационных материалов, которые размещаются на информационных стендах в помещении Управления.</w:t>
      </w:r>
    </w:p>
    <w:p w:rsidR="00A47D31" w:rsidRPr="00EE5006" w:rsidRDefault="00A47D31">
      <w:pPr>
        <w:pStyle w:val="ConsPlusNormal"/>
        <w:spacing w:before="220"/>
        <w:ind w:firstLine="540"/>
        <w:jc w:val="both"/>
      </w:pPr>
      <w:r w:rsidRPr="00EE5006">
        <w:t>5.3. Предмет жалобы.</w:t>
      </w:r>
    </w:p>
    <w:p w:rsidR="00A47D31" w:rsidRPr="00EE5006" w:rsidRDefault="00A47D31">
      <w:pPr>
        <w:pStyle w:val="ConsPlusNormal"/>
        <w:spacing w:before="220"/>
        <w:ind w:firstLine="540"/>
        <w:jc w:val="both"/>
      </w:pPr>
      <w:r w:rsidRPr="00EE5006">
        <w:t>Заявитель может обратиться с жалобой, в том числе в следующих случаях:</w:t>
      </w:r>
    </w:p>
    <w:p w:rsidR="00A47D31" w:rsidRPr="00EE5006" w:rsidRDefault="00A47D31">
      <w:pPr>
        <w:pStyle w:val="ConsPlusNormal"/>
        <w:spacing w:before="220"/>
        <w:ind w:firstLine="540"/>
        <w:jc w:val="both"/>
      </w:pPr>
      <w:r w:rsidRPr="00EE5006">
        <w:t>- нарушение срока регистрации запроса заявителя о предоставлении услуги;</w:t>
      </w:r>
    </w:p>
    <w:p w:rsidR="00A47D31" w:rsidRPr="00EE5006" w:rsidRDefault="00A47D31">
      <w:pPr>
        <w:pStyle w:val="ConsPlusNormal"/>
        <w:spacing w:before="220"/>
        <w:ind w:firstLine="540"/>
        <w:jc w:val="both"/>
      </w:pPr>
      <w:r w:rsidRPr="00EE5006">
        <w:t>- нарушение срока предоставления услуги;</w:t>
      </w:r>
    </w:p>
    <w:p w:rsidR="00A47D31" w:rsidRPr="00EE5006" w:rsidRDefault="00A47D31">
      <w:pPr>
        <w:pStyle w:val="ConsPlusNormal"/>
        <w:spacing w:before="220"/>
        <w:ind w:firstLine="540"/>
        <w:jc w:val="both"/>
      </w:pPr>
      <w:r w:rsidRPr="00EE5006">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w:t>
      </w:r>
    </w:p>
    <w:p w:rsidR="00A47D31" w:rsidRPr="00EE5006" w:rsidRDefault="00A47D31">
      <w:pPr>
        <w:pStyle w:val="ConsPlusNormal"/>
        <w:spacing w:before="220"/>
        <w:ind w:firstLine="540"/>
        <w:jc w:val="both"/>
      </w:pPr>
      <w:r w:rsidRPr="00EE5006">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 у заявителя;</w:t>
      </w:r>
    </w:p>
    <w:p w:rsidR="00A47D31" w:rsidRPr="00EE5006" w:rsidRDefault="00A47D31">
      <w:pPr>
        <w:pStyle w:val="ConsPlusNormal"/>
        <w:spacing w:before="220"/>
        <w:ind w:firstLine="540"/>
        <w:jc w:val="both"/>
      </w:pPr>
      <w:proofErr w:type="gramStart"/>
      <w:r w:rsidRPr="00EE5006">
        <w:t>-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47D31" w:rsidRPr="00EE5006" w:rsidRDefault="00A47D31">
      <w:pPr>
        <w:pStyle w:val="ConsPlusNormal"/>
        <w:spacing w:before="220"/>
        <w:ind w:firstLine="540"/>
        <w:jc w:val="both"/>
      </w:pPr>
      <w:r w:rsidRPr="00EE5006">
        <w:t>-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47D31" w:rsidRPr="00EE5006" w:rsidRDefault="00A47D31">
      <w:pPr>
        <w:pStyle w:val="ConsPlusNormal"/>
        <w:spacing w:before="220"/>
        <w:ind w:firstLine="540"/>
        <w:jc w:val="both"/>
      </w:pPr>
      <w:proofErr w:type="gramStart"/>
      <w:r w:rsidRPr="00EE5006">
        <w:t>- отказ Учреждения, должностного лица и (или) специалиста Управления,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roofErr w:type="gramEnd"/>
    </w:p>
    <w:p w:rsidR="00A47D31" w:rsidRPr="00EE5006" w:rsidRDefault="00A47D31">
      <w:pPr>
        <w:pStyle w:val="ConsPlusNormal"/>
        <w:spacing w:before="220"/>
        <w:ind w:firstLine="540"/>
        <w:jc w:val="both"/>
      </w:pPr>
      <w:r w:rsidRPr="00EE5006">
        <w:t>5.4. Муниципальные органы и должностные лица, уполномоченные на рассмотрение жалоб.</w:t>
      </w:r>
    </w:p>
    <w:p w:rsidR="00A47D31" w:rsidRPr="00EE5006" w:rsidRDefault="00A47D31">
      <w:pPr>
        <w:pStyle w:val="ConsPlusNormal"/>
        <w:spacing w:before="220"/>
        <w:ind w:firstLine="540"/>
        <w:jc w:val="both"/>
      </w:pPr>
      <w:r w:rsidRPr="00EE5006">
        <w:t>5.4.1. Жалобы на решения и действия (или бездействия) должностных лиц Учреждения, за исключением решений и действий (или бездействий) руководителя Учреждения, рассматриваются Учреждением.</w:t>
      </w:r>
    </w:p>
    <w:p w:rsidR="00A47D31" w:rsidRPr="00EE5006" w:rsidRDefault="00A47D31">
      <w:pPr>
        <w:pStyle w:val="ConsPlusNormal"/>
        <w:spacing w:before="220"/>
        <w:ind w:firstLine="540"/>
        <w:jc w:val="both"/>
      </w:pPr>
      <w:r w:rsidRPr="00EE5006">
        <w:t xml:space="preserve">5.4.2. Жалобы на решения и действия (или бездействия) руководителя Учреждения </w:t>
      </w:r>
      <w:r w:rsidRPr="00EE5006">
        <w:lastRenderedPageBreak/>
        <w:t>рассматриваются управлением по коммунальному хозяйству и благоустройству администрации муниципального образования "Город Астрахань".</w:t>
      </w:r>
    </w:p>
    <w:p w:rsidR="00A47D31" w:rsidRPr="00EE5006" w:rsidRDefault="00A47D31">
      <w:pPr>
        <w:pStyle w:val="ConsPlusNormal"/>
        <w:spacing w:before="220"/>
        <w:ind w:firstLine="540"/>
        <w:jc w:val="both"/>
      </w:pPr>
      <w:r w:rsidRPr="00EE5006">
        <w:t>5.5. Порядок подачи и рассмотрения жалобы.</w:t>
      </w:r>
    </w:p>
    <w:p w:rsidR="00A47D31" w:rsidRPr="00EE5006" w:rsidRDefault="00A47D31">
      <w:pPr>
        <w:pStyle w:val="ConsPlusNormal"/>
        <w:spacing w:before="220"/>
        <w:ind w:firstLine="540"/>
        <w:jc w:val="both"/>
      </w:pPr>
      <w:r w:rsidRPr="00EE5006">
        <w:t>5.5.1. Жалоба может быть подана лично, направлена по почте, с использованием сети "Интернет", официального сайта органов местного самоуправления города Астрахани, а также может быть принята при личном приеме заявителя.</w:t>
      </w:r>
    </w:p>
    <w:p w:rsidR="00A47D31" w:rsidRPr="00EE5006" w:rsidRDefault="00A47D31">
      <w:pPr>
        <w:pStyle w:val="ConsPlusNormal"/>
        <w:spacing w:before="220"/>
        <w:ind w:firstLine="540"/>
        <w:jc w:val="both"/>
      </w:pPr>
      <w:r w:rsidRPr="00EE5006">
        <w:t>5.2. Почтовый адрес Учреждения: 414015, г. Астрахань, ул. Керченская, д. 61.</w:t>
      </w:r>
    </w:p>
    <w:p w:rsidR="00A47D31" w:rsidRPr="00EE5006" w:rsidRDefault="00A47D31">
      <w:pPr>
        <w:pStyle w:val="ConsPlusNormal"/>
        <w:spacing w:before="220"/>
        <w:ind w:firstLine="540"/>
        <w:jc w:val="both"/>
      </w:pPr>
      <w:r w:rsidRPr="00EE5006">
        <w:t>Адрес официального сайта органов местного самоуправления города Астрахани: http://www.astrgorod.ru;</w:t>
      </w:r>
    </w:p>
    <w:p w:rsidR="00A47D31" w:rsidRPr="00EE5006" w:rsidRDefault="00A47D31">
      <w:pPr>
        <w:pStyle w:val="ConsPlusNormal"/>
        <w:spacing w:before="220"/>
        <w:ind w:firstLine="540"/>
        <w:jc w:val="both"/>
      </w:pPr>
      <w:r w:rsidRPr="00EE5006">
        <w:t>Электронная почта Учреждения: chistgorod@list.ru</w:t>
      </w:r>
    </w:p>
    <w:p w:rsidR="00A47D31" w:rsidRPr="00EE5006" w:rsidRDefault="00A47D31">
      <w:pPr>
        <w:pStyle w:val="ConsPlusNormal"/>
        <w:spacing w:before="220"/>
        <w:ind w:firstLine="540"/>
        <w:jc w:val="both"/>
      </w:pPr>
      <w:r w:rsidRPr="00EE5006">
        <w:t>5.5.3. Жалоба должна содержать:</w:t>
      </w:r>
    </w:p>
    <w:p w:rsidR="00A47D31" w:rsidRPr="00EE5006" w:rsidRDefault="00A47D31">
      <w:pPr>
        <w:pStyle w:val="ConsPlusNormal"/>
        <w:spacing w:before="220"/>
        <w:ind w:firstLine="540"/>
        <w:jc w:val="both"/>
      </w:pPr>
      <w:r w:rsidRPr="00EE5006">
        <w:t>- наименование муниципального органа (учреждения), в который направляет жалобу, либо фамилию, имя, отчество соответствующего должностного лица, либо должность специалиста, решения и действия (бездействие) которых обжалуются;</w:t>
      </w:r>
    </w:p>
    <w:p w:rsidR="00A47D31" w:rsidRPr="00EE5006" w:rsidRDefault="00A47D31">
      <w:pPr>
        <w:pStyle w:val="ConsPlusNormal"/>
        <w:spacing w:before="220"/>
        <w:ind w:firstLine="540"/>
        <w:jc w:val="both"/>
      </w:pPr>
      <w:proofErr w:type="gramStart"/>
      <w:r w:rsidRPr="00EE5006">
        <w:t>- фамилию, имя, отчество (последнее - при наличии), сведения о месте жительства, если заявитель - физическое лицо, либо наименование, сведения о месте нахождения, если заявитель - юридическое лицо, а также номер (номера) контактного телефона, адрес (адреса) электронной почты (при наличии) и почтовый адрес, по которым должен быть направлен ответ;</w:t>
      </w:r>
      <w:proofErr w:type="gramEnd"/>
    </w:p>
    <w:p w:rsidR="00A47D31" w:rsidRPr="00EE5006" w:rsidRDefault="00A47D31">
      <w:pPr>
        <w:pStyle w:val="ConsPlusNormal"/>
        <w:spacing w:before="220"/>
        <w:ind w:firstLine="540"/>
        <w:jc w:val="both"/>
      </w:pPr>
      <w:r w:rsidRPr="00EE5006">
        <w:t>- сведения об обжалуемых решениях и действиях (бездействии) Учреждения, должностного лица или специалиста Учреждения;</w:t>
      </w:r>
    </w:p>
    <w:p w:rsidR="00A47D31" w:rsidRPr="00EE5006" w:rsidRDefault="00A47D31">
      <w:pPr>
        <w:pStyle w:val="ConsPlusNormal"/>
        <w:spacing w:before="220"/>
        <w:ind w:firstLine="540"/>
        <w:jc w:val="both"/>
      </w:pPr>
      <w:r w:rsidRPr="00EE5006">
        <w:t>- доводы, на основании которых заявитель не согласен с решением и действием (бездействием) Учреждения, должностного лица или специалиста Учреждения. Заявителем могут быть представлены документы (при наличии), подтверждающие доводы заявителя, либо их копии.</w:t>
      </w:r>
    </w:p>
    <w:p w:rsidR="00A47D31" w:rsidRPr="00EE5006" w:rsidRDefault="00A47D31">
      <w:pPr>
        <w:pStyle w:val="ConsPlusNormal"/>
        <w:spacing w:before="220"/>
        <w:ind w:firstLine="540"/>
        <w:jc w:val="both"/>
      </w:pPr>
      <w:bookmarkStart w:id="5" w:name="P274"/>
      <w:bookmarkEnd w:id="5"/>
      <w:r w:rsidRPr="00EE5006">
        <w:t xml:space="preserve">5.5.4.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EE5006">
        <w:t>представлена</w:t>
      </w:r>
      <w:proofErr w:type="gramEnd"/>
      <w:r w:rsidRPr="00EE5006">
        <w:t>:</w:t>
      </w:r>
    </w:p>
    <w:p w:rsidR="00A47D31" w:rsidRPr="00EE5006" w:rsidRDefault="00A47D31">
      <w:pPr>
        <w:pStyle w:val="ConsPlusNormal"/>
        <w:spacing w:before="220"/>
        <w:ind w:firstLine="540"/>
        <w:jc w:val="both"/>
      </w:pPr>
      <w:r w:rsidRPr="00EE5006">
        <w:t>- оформленная в соответствии с законодательством Российской Федерации доверенность (для физических лиц);</w:t>
      </w:r>
    </w:p>
    <w:p w:rsidR="00A47D31" w:rsidRPr="00EE5006" w:rsidRDefault="00A47D31">
      <w:pPr>
        <w:pStyle w:val="ConsPlusNormal"/>
        <w:spacing w:before="220"/>
        <w:ind w:firstLine="540"/>
        <w:jc w:val="both"/>
      </w:pPr>
      <w:r w:rsidRPr="00EE5006">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A47D31" w:rsidRPr="00EE5006" w:rsidRDefault="00A47D31">
      <w:pPr>
        <w:pStyle w:val="ConsPlusNormal"/>
        <w:spacing w:before="220"/>
        <w:ind w:firstLine="540"/>
        <w:jc w:val="both"/>
      </w:pPr>
      <w:r w:rsidRPr="00EE5006">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47D31" w:rsidRPr="00EE5006" w:rsidRDefault="00A47D31">
      <w:pPr>
        <w:pStyle w:val="ConsPlusNormal"/>
        <w:spacing w:before="220"/>
        <w:ind w:firstLine="540"/>
        <w:jc w:val="both"/>
      </w:pPr>
      <w:r w:rsidRPr="00EE5006">
        <w:t>5.5.5. Прием жалоб в письменной форме осуществляется Учреждением в месте приема документов для предоставления услуги.</w:t>
      </w:r>
    </w:p>
    <w:p w:rsidR="00A47D31" w:rsidRPr="00EE5006" w:rsidRDefault="00A47D31">
      <w:pPr>
        <w:pStyle w:val="ConsPlusNormal"/>
        <w:spacing w:before="220"/>
        <w:ind w:firstLine="540"/>
        <w:jc w:val="both"/>
      </w:pPr>
      <w:r w:rsidRPr="00EE5006">
        <w:t>Жалобы принимаются в соответствии с графиком работы Управления, указанным в подпункте 1.4.1 пункта 1.4 административного Регламента.</w:t>
      </w:r>
    </w:p>
    <w:p w:rsidR="00A47D31" w:rsidRPr="00EE5006" w:rsidRDefault="00A47D31">
      <w:pPr>
        <w:pStyle w:val="ConsPlusNormal"/>
        <w:spacing w:before="220"/>
        <w:ind w:firstLine="540"/>
        <w:jc w:val="both"/>
      </w:pPr>
      <w:r w:rsidRPr="00EE5006">
        <w:lastRenderedPageBreak/>
        <w:t>При подаче жалобы в электронном виде документы, указанные в подпункте 5.5.4 пункта 5.5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47D31" w:rsidRPr="00EE5006" w:rsidRDefault="00A47D31">
      <w:pPr>
        <w:pStyle w:val="ConsPlusNormal"/>
        <w:spacing w:before="220"/>
        <w:ind w:firstLine="540"/>
        <w:jc w:val="both"/>
      </w:pPr>
      <w:r w:rsidRPr="00EE5006">
        <w:t>5.5.6.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Учреждения, наделенное полномочиями по рассмотрению жалоб, незамедлительно направляет имеющиеся материалы в органы прокуратуры.</w:t>
      </w:r>
    </w:p>
    <w:p w:rsidR="00A47D31" w:rsidRPr="00EE5006" w:rsidRDefault="00A47D31">
      <w:pPr>
        <w:pStyle w:val="ConsPlusNormal"/>
        <w:spacing w:before="220"/>
        <w:ind w:firstLine="540"/>
        <w:jc w:val="both"/>
      </w:pPr>
      <w:r w:rsidRPr="00EE5006">
        <w:t>5.6. Сроки рассмотрения жалоб.</w:t>
      </w:r>
    </w:p>
    <w:p w:rsidR="00A47D31" w:rsidRPr="00EE5006" w:rsidRDefault="00A47D31">
      <w:pPr>
        <w:pStyle w:val="ConsPlusNormal"/>
        <w:spacing w:before="220"/>
        <w:ind w:firstLine="540"/>
        <w:jc w:val="both"/>
      </w:pPr>
      <w:proofErr w:type="gramStart"/>
      <w:r w:rsidRPr="00EE5006">
        <w:t>Жалоба, поступившая в Учреждение,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Учреждения, должностного лица или специалиста Учреждения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w:t>
      </w:r>
      <w:proofErr w:type="gramEnd"/>
      <w:r w:rsidRPr="00EE5006">
        <w:t xml:space="preserve"> дня ее регистрации.</w:t>
      </w:r>
    </w:p>
    <w:p w:rsidR="00A47D31" w:rsidRPr="00EE5006" w:rsidRDefault="00A47D31">
      <w:pPr>
        <w:pStyle w:val="ConsPlusNormal"/>
        <w:spacing w:before="220"/>
        <w:ind w:firstLine="540"/>
        <w:jc w:val="both"/>
      </w:pPr>
      <w:r w:rsidRPr="00EE5006">
        <w:t>5.7. По результатам рассмотрения жалобы Учреждение принимает одно из следующих решений:</w:t>
      </w:r>
    </w:p>
    <w:p w:rsidR="00A47D31" w:rsidRPr="00EE5006" w:rsidRDefault="00A47D31">
      <w:pPr>
        <w:pStyle w:val="ConsPlusNormal"/>
        <w:spacing w:before="220"/>
        <w:ind w:firstLine="540"/>
        <w:jc w:val="both"/>
      </w:pPr>
      <w:proofErr w:type="gramStart"/>
      <w:r w:rsidRPr="00EE5006">
        <w:t>1) удовлетворяет жалобу, в том числе в форме отмены принятого решения, исправления допущенных Учреждением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A47D31" w:rsidRPr="00EE5006" w:rsidRDefault="00A47D31">
      <w:pPr>
        <w:pStyle w:val="ConsPlusNormal"/>
        <w:spacing w:before="220"/>
        <w:ind w:firstLine="540"/>
        <w:jc w:val="both"/>
      </w:pPr>
      <w:r w:rsidRPr="00EE5006">
        <w:t>2) отказывает в удовлетворении жалобы.</w:t>
      </w:r>
    </w:p>
    <w:p w:rsidR="00A47D31" w:rsidRPr="00EE5006" w:rsidRDefault="00A47D31">
      <w:pPr>
        <w:pStyle w:val="ConsPlusNormal"/>
        <w:spacing w:before="220"/>
        <w:ind w:firstLine="540"/>
        <w:jc w:val="both"/>
      </w:pPr>
      <w:r w:rsidRPr="00EE5006">
        <w:t>5.8. Ответ по результатам рассмотрения жалобы направляется заявителю не позднее дня, следующего за днем принятия решения, в письменной форме.</w:t>
      </w:r>
    </w:p>
    <w:p w:rsidR="00A47D31" w:rsidRPr="00EE5006" w:rsidRDefault="00A47D31">
      <w:pPr>
        <w:pStyle w:val="ConsPlusNormal"/>
        <w:spacing w:before="220"/>
        <w:ind w:firstLine="540"/>
        <w:jc w:val="both"/>
      </w:pPr>
      <w:r w:rsidRPr="00EE5006">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Учреждения, вид которой установлен законодательством Российской Федерации.</w:t>
      </w:r>
    </w:p>
    <w:p w:rsidR="00A47D31" w:rsidRPr="00EE5006" w:rsidRDefault="00A47D31">
      <w:pPr>
        <w:pStyle w:val="ConsPlusNormal"/>
        <w:spacing w:before="220"/>
        <w:ind w:firstLine="540"/>
        <w:jc w:val="both"/>
      </w:pPr>
      <w:r w:rsidRPr="00EE5006">
        <w:t>В ответе по результатам рассмотрения жалобы указываются:</w:t>
      </w:r>
    </w:p>
    <w:p w:rsidR="00A47D31" w:rsidRPr="00EE5006" w:rsidRDefault="00A47D31">
      <w:pPr>
        <w:pStyle w:val="ConsPlusNormal"/>
        <w:spacing w:before="220"/>
        <w:ind w:firstLine="540"/>
        <w:jc w:val="both"/>
      </w:pPr>
      <w:proofErr w:type="gramStart"/>
      <w:r w:rsidRPr="00EE5006">
        <w:t>- наименование Учреждения, предоставляющего услугу, рассмотревшего жалобу, должность, фамилия, имя, отчество (при наличии) его должностного лица, принявшего решение по жалобе;</w:t>
      </w:r>
      <w:proofErr w:type="gramEnd"/>
    </w:p>
    <w:p w:rsidR="00A47D31" w:rsidRPr="00EE5006" w:rsidRDefault="00A47D31">
      <w:pPr>
        <w:pStyle w:val="ConsPlusNormal"/>
        <w:spacing w:before="220"/>
        <w:ind w:firstLine="540"/>
        <w:jc w:val="both"/>
      </w:pPr>
      <w:r w:rsidRPr="00EE5006">
        <w:t>- номер, дата, место принятия решения, включая сведения о должностном лице, решение или действие (бездействие) которого обжалуется;</w:t>
      </w:r>
    </w:p>
    <w:p w:rsidR="00A47D31" w:rsidRPr="00EE5006" w:rsidRDefault="00A47D31">
      <w:pPr>
        <w:pStyle w:val="ConsPlusNormal"/>
        <w:spacing w:before="220"/>
        <w:ind w:firstLine="540"/>
        <w:jc w:val="both"/>
      </w:pPr>
      <w:r w:rsidRPr="00EE5006">
        <w:t>- фамилия, имя, отчество (при наличии) или наименование заявителя;</w:t>
      </w:r>
    </w:p>
    <w:p w:rsidR="00A47D31" w:rsidRPr="00EE5006" w:rsidRDefault="00A47D31">
      <w:pPr>
        <w:pStyle w:val="ConsPlusNormal"/>
        <w:spacing w:before="220"/>
        <w:ind w:firstLine="540"/>
        <w:jc w:val="both"/>
      </w:pPr>
      <w:r w:rsidRPr="00EE5006">
        <w:t>- основания для принятия решения по жалобе;</w:t>
      </w:r>
    </w:p>
    <w:p w:rsidR="00A47D31" w:rsidRPr="00EE5006" w:rsidRDefault="00A47D31">
      <w:pPr>
        <w:pStyle w:val="ConsPlusNormal"/>
        <w:spacing w:before="220"/>
        <w:ind w:firstLine="540"/>
        <w:jc w:val="both"/>
      </w:pPr>
      <w:r w:rsidRPr="00EE5006">
        <w:t>- принятое по жалобе решение;</w:t>
      </w:r>
    </w:p>
    <w:p w:rsidR="00A47D31" w:rsidRPr="00EE5006" w:rsidRDefault="00A47D31">
      <w:pPr>
        <w:pStyle w:val="ConsPlusNormal"/>
        <w:spacing w:before="220"/>
        <w:ind w:firstLine="540"/>
        <w:jc w:val="both"/>
      </w:pPr>
      <w:r w:rsidRPr="00EE5006">
        <w:t>- в случае</w:t>
      </w:r>
      <w:proofErr w:type="gramStart"/>
      <w:r w:rsidRPr="00EE5006">
        <w:t>,</w:t>
      </w:r>
      <w:proofErr w:type="gramEnd"/>
      <w:r w:rsidRPr="00EE5006">
        <w:t xml:space="preserve"> если жалоба признана обоснованной - сроки устранения выявленных нарушений, в том числе срок предоставления результата услуги;</w:t>
      </w:r>
    </w:p>
    <w:p w:rsidR="00A47D31" w:rsidRPr="00EE5006" w:rsidRDefault="00A47D31">
      <w:pPr>
        <w:pStyle w:val="ConsPlusNormal"/>
        <w:spacing w:before="220"/>
        <w:ind w:firstLine="540"/>
        <w:jc w:val="both"/>
      </w:pPr>
      <w:r w:rsidRPr="00EE5006">
        <w:lastRenderedPageBreak/>
        <w:t>- сведения о порядке обжалования принятого по жалобе решения.</w:t>
      </w:r>
    </w:p>
    <w:p w:rsidR="00A47D31" w:rsidRPr="00EE5006" w:rsidRDefault="00A47D31">
      <w:pPr>
        <w:pStyle w:val="ConsPlusNormal"/>
        <w:spacing w:before="220"/>
        <w:ind w:firstLine="540"/>
        <w:jc w:val="both"/>
      </w:pPr>
      <w:r w:rsidRPr="00EE5006">
        <w:t>Ответ по результатам рассмотрения жалобы подписывается уполномоченным на рассмотрение жалобы должностным лицом Учреждения, предоставляющего услуги.</w:t>
      </w:r>
    </w:p>
    <w:p w:rsidR="00A47D31" w:rsidRPr="00EE5006" w:rsidRDefault="00A47D31">
      <w:pPr>
        <w:pStyle w:val="ConsPlusNormal"/>
        <w:spacing w:before="220"/>
        <w:ind w:firstLine="540"/>
        <w:jc w:val="both"/>
      </w:pPr>
      <w:r w:rsidRPr="00EE5006">
        <w:t>5.9. Право заявителя на получение информации и документов, необходимых для обоснования и рассмотрения жалобы.</w:t>
      </w:r>
    </w:p>
    <w:p w:rsidR="00A47D31" w:rsidRPr="00EE5006" w:rsidRDefault="00A47D31">
      <w:pPr>
        <w:pStyle w:val="ConsPlusNormal"/>
        <w:spacing w:before="220"/>
        <w:ind w:firstLine="540"/>
        <w:jc w:val="both"/>
      </w:pPr>
      <w:r w:rsidRPr="00EE5006">
        <w:t>Для обоснования и рассмотрения жалобы заявители имеют право представлять в Управление дополнительные документы и материалы либо обращаться с просьбой об их истребовании, в том числе в электронной форме.</w:t>
      </w:r>
    </w:p>
    <w:p w:rsidR="00A47D31" w:rsidRPr="00EE5006" w:rsidRDefault="00A47D31">
      <w:pPr>
        <w:pStyle w:val="ConsPlusNormal"/>
        <w:spacing w:before="220"/>
        <w:ind w:firstLine="540"/>
        <w:jc w:val="both"/>
      </w:pPr>
      <w:proofErr w:type="gramStart"/>
      <w:r w:rsidRPr="00EE5006">
        <w:t>Учреждение или должностное лицо Учреждения по направленному в установленном порядке запросу заявителя обязаны в течение 15 дней предоставлять документы и материалы, необходимые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roofErr w:type="gramEnd"/>
    </w:p>
    <w:p w:rsidR="00A47D31" w:rsidRPr="00EE5006" w:rsidRDefault="00A47D31">
      <w:pPr>
        <w:pStyle w:val="ConsPlusNormal"/>
        <w:spacing w:before="220"/>
        <w:ind w:firstLine="540"/>
        <w:jc w:val="both"/>
      </w:pPr>
      <w:r w:rsidRPr="00EE5006">
        <w:t>5.10. Учреждение отказывает в удовлетворении жалобы в следующих случаях:</w:t>
      </w:r>
    </w:p>
    <w:p w:rsidR="00A47D31" w:rsidRPr="00EE5006" w:rsidRDefault="00A47D31">
      <w:pPr>
        <w:pStyle w:val="ConsPlusNormal"/>
        <w:spacing w:before="220"/>
        <w:ind w:firstLine="540"/>
        <w:jc w:val="both"/>
      </w:pPr>
      <w:r w:rsidRPr="00EE5006">
        <w:t>- наличие вступившего в законную силу решения суда, арбитражного суда по жалобе о том же предмете и по тем же основаниям;</w:t>
      </w:r>
    </w:p>
    <w:p w:rsidR="00A47D31" w:rsidRPr="00EE5006" w:rsidRDefault="00A47D31">
      <w:pPr>
        <w:pStyle w:val="ConsPlusNormal"/>
        <w:spacing w:before="220"/>
        <w:ind w:firstLine="540"/>
        <w:jc w:val="both"/>
      </w:pPr>
      <w:r w:rsidRPr="00EE5006">
        <w:t>- подача жалобы лицом, полномочия которого не подтверждены в порядке, установленном законодательством Российской Федерации;</w:t>
      </w:r>
    </w:p>
    <w:p w:rsidR="00A47D31" w:rsidRPr="00EE5006" w:rsidRDefault="00A47D31">
      <w:pPr>
        <w:pStyle w:val="ConsPlusNormal"/>
        <w:spacing w:before="220"/>
        <w:ind w:firstLine="540"/>
        <w:jc w:val="both"/>
      </w:pPr>
      <w:r w:rsidRPr="00EE5006">
        <w:t>-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rsidR="00A47D31" w:rsidRPr="00EE5006" w:rsidRDefault="00A47D31">
      <w:pPr>
        <w:pStyle w:val="ConsPlusNormal"/>
        <w:spacing w:before="220"/>
        <w:ind w:firstLine="540"/>
        <w:jc w:val="both"/>
      </w:pPr>
      <w:r w:rsidRPr="00EE5006">
        <w:t>5.11. Учреждение вправе оставить жалобу без ответа в следующих случаях:</w:t>
      </w:r>
    </w:p>
    <w:p w:rsidR="00A47D31" w:rsidRPr="00EE5006" w:rsidRDefault="00A47D31">
      <w:pPr>
        <w:pStyle w:val="ConsPlusNormal"/>
        <w:spacing w:before="220"/>
        <w:ind w:firstLine="540"/>
        <w:jc w:val="both"/>
      </w:pPr>
      <w:bookmarkStart w:id="6" w:name="P306"/>
      <w:bookmarkEnd w:id="6"/>
      <w:r w:rsidRPr="00EE5006">
        <w:t>- наличие в жалобе нецензурных либо оскорбительных выражений, угроз жизни, здоровью и имуществу должностного лица, а также членов его семьи;</w:t>
      </w:r>
    </w:p>
    <w:p w:rsidR="00A47D31" w:rsidRPr="00EE5006" w:rsidRDefault="00A47D31">
      <w:pPr>
        <w:pStyle w:val="ConsPlusNormal"/>
        <w:spacing w:before="220"/>
        <w:ind w:firstLine="540"/>
        <w:jc w:val="both"/>
      </w:pPr>
      <w:r w:rsidRPr="00EE5006">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47D31" w:rsidRPr="00EE5006" w:rsidRDefault="00A47D31">
      <w:pPr>
        <w:pStyle w:val="ConsPlusNormal"/>
        <w:spacing w:before="220"/>
        <w:ind w:firstLine="540"/>
        <w:jc w:val="both"/>
      </w:pPr>
      <w:r w:rsidRPr="00EE5006">
        <w:t>Учреждение в течение 7 дней со дня регистрации жалобы сообщает заявителю, направившему жалобу, об оставлении ее без ответа, если фамилия и почтовый адрес поддаются прочтению, а в случае, предусмотренном абзацем вторым настоящего пункта - с указанием о недопустимости злоупотребления правом.</w:t>
      </w:r>
    </w:p>
    <w:p w:rsidR="00A47D31" w:rsidRPr="00EE5006" w:rsidRDefault="00A47D31">
      <w:pPr>
        <w:pStyle w:val="ConsPlusNormal"/>
        <w:spacing w:before="220"/>
        <w:ind w:firstLine="540"/>
        <w:jc w:val="both"/>
      </w:pPr>
      <w:r w:rsidRPr="00EE5006">
        <w:t xml:space="preserve">5.12. В случае если жалоба подана заявителем в Учреждение и в его компетенцию которого не входит принятие решения по жалобе, в течение 3 рабочих дней со дня ее регистрации Учреждение направляет жалобу </w:t>
      </w:r>
      <w:proofErr w:type="gramStart"/>
      <w:r w:rsidRPr="00EE5006">
        <w:t>в</w:t>
      </w:r>
      <w:proofErr w:type="gramEnd"/>
      <w:r w:rsidRPr="00EE5006">
        <w:t xml:space="preserve"> </w:t>
      </w:r>
      <w:proofErr w:type="gramStart"/>
      <w:r w:rsidRPr="00EE5006">
        <w:t>уполномоченный</w:t>
      </w:r>
      <w:proofErr w:type="gramEnd"/>
      <w:r w:rsidRPr="00EE5006">
        <w:t xml:space="preserve"> на ее рассмотрение орган и в письменной форме информирует заявителя о перенаправлении жалобы.</w:t>
      </w:r>
    </w:p>
    <w:p w:rsidR="00A47D31" w:rsidRPr="00EE5006" w:rsidRDefault="00A47D31">
      <w:pPr>
        <w:pStyle w:val="ConsPlusNormal"/>
        <w:spacing w:before="220"/>
        <w:ind w:firstLine="540"/>
        <w:jc w:val="both"/>
      </w:pPr>
      <w:r w:rsidRPr="00EE5006">
        <w:t>При этом срок рассмотрения жалобы исчисляется со дня регистрации жалобы в уполномоченном на ее рассмотрении органе.</w:t>
      </w:r>
    </w:p>
    <w:p w:rsidR="00A47D31" w:rsidRPr="00EE5006" w:rsidRDefault="00A47D31">
      <w:pPr>
        <w:pStyle w:val="ConsPlusNormal"/>
        <w:ind w:left="540"/>
        <w:jc w:val="both"/>
      </w:pPr>
    </w:p>
    <w:p w:rsidR="00A47D31" w:rsidRPr="00EE5006" w:rsidRDefault="00A47D31">
      <w:pPr>
        <w:pStyle w:val="ConsPlusNormal"/>
        <w:ind w:left="540"/>
        <w:jc w:val="both"/>
      </w:pPr>
    </w:p>
    <w:p w:rsidR="00A47D31" w:rsidRPr="00EE5006" w:rsidRDefault="00A47D31">
      <w:pPr>
        <w:pStyle w:val="ConsPlusNormal"/>
        <w:ind w:left="540"/>
        <w:jc w:val="both"/>
      </w:pPr>
    </w:p>
    <w:p w:rsidR="00A47D31" w:rsidRPr="00EE5006" w:rsidRDefault="00A47D31">
      <w:pPr>
        <w:pStyle w:val="ConsPlusNormal"/>
        <w:ind w:left="540"/>
        <w:jc w:val="both"/>
      </w:pPr>
    </w:p>
    <w:p w:rsidR="00A47D31" w:rsidRPr="00EE5006" w:rsidRDefault="00A47D31">
      <w:pPr>
        <w:pStyle w:val="ConsPlusNormal"/>
        <w:ind w:left="540"/>
        <w:jc w:val="both"/>
      </w:pPr>
    </w:p>
    <w:p w:rsidR="00A47D31" w:rsidRPr="00EE5006" w:rsidRDefault="00A47D31">
      <w:pPr>
        <w:pStyle w:val="ConsPlusNormal"/>
        <w:jc w:val="right"/>
        <w:outlineLvl w:val="1"/>
      </w:pPr>
      <w:r w:rsidRPr="00EE5006">
        <w:lastRenderedPageBreak/>
        <w:t>Приложение 1</w:t>
      </w:r>
    </w:p>
    <w:p w:rsidR="00A47D31" w:rsidRPr="00EE5006" w:rsidRDefault="00A47D31">
      <w:pPr>
        <w:pStyle w:val="ConsPlusNormal"/>
        <w:jc w:val="right"/>
      </w:pPr>
      <w:r w:rsidRPr="00EE5006">
        <w:t>к административному Регламенту</w:t>
      </w:r>
    </w:p>
    <w:p w:rsidR="00A47D31" w:rsidRPr="00EE5006" w:rsidRDefault="00A47D31">
      <w:pPr>
        <w:pStyle w:val="ConsPlusNormal"/>
        <w:jc w:val="right"/>
      </w:pPr>
      <w:r w:rsidRPr="00EE5006">
        <w:t>специализированной службы</w:t>
      </w:r>
    </w:p>
    <w:p w:rsidR="00A47D31" w:rsidRPr="00EE5006" w:rsidRDefault="00A47D31">
      <w:pPr>
        <w:pStyle w:val="ConsPlusNormal"/>
        <w:jc w:val="right"/>
      </w:pPr>
      <w:r w:rsidRPr="00EE5006">
        <w:t>по вопросам похоронного дела</w:t>
      </w:r>
    </w:p>
    <w:p w:rsidR="00A47D31" w:rsidRPr="00EE5006" w:rsidRDefault="00A47D31">
      <w:pPr>
        <w:pStyle w:val="ConsPlusNormal"/>
        <w:jc w:val="right"/>
      </w:pPr>
      <w:r w:rsidRPr="00EE5006">
        <w:t xml:space="preserve">на территории </w:t>
      </w:r>
      <w:proofErr w:type="gramStart"/>
      <w:r w:rsidRPr="00EE5006">
        <w:t>муниципального</w:t>
      </w:r>
      <w:proofErr w:type="gramEnd"/>
    </w:p>
    <w:p w:rsidR="00A47D31" w:rsidRPr="00EE5006" w:rsidRDefault="00A47D31">
      <w:pPr>
        <w:pStyle w:val="ConsPlusNormal"/>
        <w:jc w:val="right"/>
      </w:pPr>
      <w:r w:rsidRPr="00EE5006">
        <w:t>образования "Город Астрахань"</w:t>
      </w:r>
    </w:p>
    <w:p w:rsidR="00A47D31" w:rsidRPr="00EE5006" w:rsidRDefault="00A47D31">
      <w:pPr>
        <w:pStyle w:val="ConsPlusNormal"/>
        <w:jc w:val="right"/>
      </w:pPr>
      <w:r w:rsidRPr="00EE5006">
        <w:t>по предоставлению услуги</w:t>
      </w:r>
    </w:p>
    <w:p w:rsidR="00A47D31" w:rsidRPr="00EE5006" w:rsidRDefault="00A47D31">
      <w:pPr>
        <w:pStyle w:val="ConsPlusNormal"/>
        <w:jc w:val="right"/>
      </w:pPr>
      <w:r w:rsidRPr="00EE5006">
        <w:t>"Выдача разрешений на захоронение</w:t>
      </w:r>
    </w:p>
    <w:p w:rsidR="00A47D31" w:rsidRPr="00EE5006" w:rsidRDefault="00A47D31">
      <w:pPr>
        <w:pStyle w:val="ConsPlusNormal"/>
        <w:jc w:val="right"/>
      </w:pPr>
      <w:r w:rsidRPr="00EE5006">
        <w:t xml:space="preserve">и </w:t>
      </w:r>
      <w:proofErr w:type="spellStart"/>
      <w:r w:rsidRPr="00EE5006">
        <w:t>подзахоронение</w:t>
      </w:r>
      <w:proofErr w:type="spellEnd"/>
      <w:r w:rsidRPr="00EE5006">
        <w:t xml:space="preserve"> тела (останков)</w:t>
      </w:r>
    </w:p>
    <w:p w:rsidR="00A47D31" w:rsidRPr="00EE5006" w:rsidRDefault="00A47D31">
      <w:pPr>
        <w:pStyle w:val="ConsPlusNormal"/>
        <w:jc w:val="right"/>
      </w:pPr>
      <w:r w:rsidRPr="00EE5006">
        <w:t>человека после его смерти</w:t>
      </w:r>
    </w:p>
    <w:p w:rsidR="00A47D31" w:rsidRPr="00EE5006" w:rsidRDefault="00A47D31">
      <w:pPr>
        <w:pStyle w:val="ConsPlusNormal"/>
        <w:jc w:val="right"/>
      </w:pPr>
      <w:r w:rsidRPr="00EE5006">
        <w:t>на муниципальных кладбищах"</w:t>
      </w:r>
    </w:p>
    <w:p w:rsidR="00A47D31" w:rsidRPr="00EE5006" w:rsidRDefault="00A47D31">
      <w:pPr>
        <w:pStyle w:val="ConsPlusNormal"/>
        <w:jc w:val="center"/>
      </w:pPr>
    </w:p>
    <w:p w:rsidR="00A47D31" w:rsidRPr="00EE5006" w:rsidRDefault="00A47D31">
      <w:pPr>
        <w:pStyle w:val="ConsPlusNormal"/>
        <w:jc w:val="center"/>
      </w:pPr>
      <w:bookmarkStart w:id="7" w:name="P328"/>
      <w:bookmarkEnd w:id="7"/>
      <w:r w:rsidRPr="00EE5006">
        <w:t>БЛОК-СХЕМА</w:t>
      </w:r>
    </w:p>
    <w:p w:rsidR="00A47D31" w:rsidRPr="00EE5006" w:rsidRDefault="00A47D31">
      <w:pPr>
        <w:pStyle w:val="ConsPlusNormal"/>
        <w:jc w:val="center"/>
      </w:pPr>
      <w:r w:rsidRPr="00EE5006">
        <w:t>ПОСЛЕДОВАТЕЛЬНОСТИ АДМИНИСТРАТИВНЫХ ПРОЦЕДУР (ДЕЙСТВИЙ)</w:t>
      </w:r>
    </w:p>
    <w:p w:rsidR="00A47D31" w:rsidRPr="00EE5006" w:rsidRDefault="00A47D31">
      <w:pPr>
        <w:pStyle w:val="ConsPlusNormal"/>
        <w:jc w:val="center"/>
      </w:pPr>
      <w:r w:rsidRPr="00EE5006">
        <w:t>ПРИ ПРЕДОСТАВЛЕНИИ УСЛУГИ</w:t>
      </w:r>
    </w:p>
    <w:p w:rsidR="00A47D31" w:rsidRPr="00EE5006" w:rsidRDefault="00A47D31">
      <w:pPr>
        <w:pStyle w:val="ConsPlusNormal"/>
        <w:jc w:val="center"/>
      </w:pPr>
    </w:p>
    <w:p w:rsidR="00A47D31" w:rsidRPr="00EE5006" w:rsidRDefault="00A47D31">
      <w:pPr>
        <w:pStyle w:val="ConsPlusNonformat"/>
        <w:jc w:val="both"/>
      </w:pPr>
      <w:r w:rsidRPr="00EE5006">
        <w:t>┌─────────────────────────────────────────────────────────────┐</w:t>
      </w:r>
    </w:p>
    <w:p w:rsidR="00A47D31" w:rsidRPr="00EE5006" w:rsidRDefault="00A47D31">
      <w:pPr>
        <w:pStyle w:val="ConsPlusNonformat"/>
        <w:jc w:val="both"/>
      </w:pPr>
      <w:r w:rsidRPr="00EE5006">
        <w:t>│      Прием, регистрация документов - не более 10 минут      │</w:t>
      </w:r>
    </w:p>
    <w:p w:rsidR="00A47D31" w:rsidRPr="00EE5006" w:rsidRDefault="00A47D31">
      <w:pPr>
        <w:pStyle w:val="ConsPlusNonformat"/>
        <w:jc w:val="both"/>
      </w:pPr>
      <w:r w:rsidRPr="00EE5006">
        <w:t>└──────────────────────────────┬──────────────────────────────┘</w:t>
      </w:r>
    </w:p>
    <w:p w:rsidR="00A47D31" w:rsidRPr="00EE5006" w:rsidRDefault="00A47D31">
      <w:pPr>
        <w:pStyle w:val="ConsPlusNonformat"/>
        <w:jc w:val="both"/>
      </w:pPr>
      <w:r w:rsidRPr="00EE5006">
        <w:t xml:space="preserve">                               \/</w:t>
      </w:r>
    </w:p>
    <w:p w:rsidR="00A47D31" w:rsidRPr="00EE5006" w:rsidRDefault="00A47D31">
      <w:pPr>
        <w:pStyle w:val="ConsPlusNonformat"/>
        <w:jc w:val="both"/>
      </w:pPr>
      <w:r w:rsidRPr="00EE5006">
        <w:t>┌─────────────────────────────────────────────────────────────┐</w:t>
      </w:r>
    </w:p>
    <w:p w:rsidR="00A47D31" w:rsidRPr="00EE5006" w:rsidRDefault="00A47D31">
      <w:pPr>
        <w:pStyle w:val="ConsPlusNonformat"/>
        <w:jc w:val="both"/>
      </w:pPr>
      <w:r w:rsidRPr="00EE5006">
        <w:t>│ Рассмотрение, подготовка, передача на подпись, подписание - │</w:t>
      </w:r>
    </w:p>
    <w:p w:rsidR="00A47D31" w:rsidRPr="00EE5006" w:rsidRDefault="00A47D31">
      <w:pPr>
        <w:pStyle w:val="ConsPlusNonformat"/>
        <w:jc w:val="both"/>
      </w:pPr>
      <w:r w:rsidRPr="00EE5006">
        <w:t>│                      не более 15 минут                      │</w:t>
      </w:r>
    </w:p>
    <w:p w:rsidR="00A47D31" w:rsidRPr="00EE5006" w:rsidRDefault="00A47D31">
      <w:pPr>
        <w:pStyle w:val="ConsPlusNonformat"/>
        <w:jc w:val="both"/>
      </w:pPr>
      <w:r w:rsidRPr="00EE5006">
        <w:t>│                                                             │</w:t>
      </w:r>
    </w:p>
    <w:p w:rsidR="00A47D31" w:rsidRPr="00EE5006" w:rsidRDefault="00A47D31">
      <w:pPr>
        <w:pStyle w:val="ConsPlusNonformat"/>
        <w:jc w:val="both"/>
      </w:pPr>
      <w:r w:rsidRPr="00EE5006">
        <w:t>└──────────────────────────────┬──────────────────────────────┘</w:t>
      </w:r>
    </w:p>
    <w:p w:rsidR="00A47D31" w:rsidRPr="00EE5006" w:rsidRDefault="00A47D31">
      <w:pPr>
        <w:pStyle w:val="ConsPlusNonformat"/>
        <w:jc w:val="both"/>
      </w:pPr>
      <w:r w:rsidRPr="00EE5006">
        <w:t xml:space="preserve">                               \/</w:t>
      </w:r>
    </w:p>
    <w:p w:rsidR="00A47D31" w:rsidRPr="00EE5006" w:rsidRDefault="00A47D31">
      <w:pPr>
        <w:pStyle w:val="ConsPlusNonformat"/>
        <w:jc w:val="both"/>
      </w:pPr>
      <w:r w:rsidRPr="00EE5006">
        <w:t>┌─────────────────────────────────────────────────────────────┐</w:t>
      </w:r>
    </w:p>
    <w:p w:rsidR="00A47D31" w:rsidRPr="00EE5006" w:rsidRDefault="00A47D31">
      <w:pPr>
        <w:pStyle w:val="ConsPlusNonformat"/>
        <w:jc w:val="both"/>
      </w:pPr>
      <w:r w:rsidRPr="00EE5006">
        <w:t>│Выдача разрешения или мотивированного отказа в предоставлении│</w:t>
      </w:r>
    </w:p>
    <w:p w:rsidR="00A47D31" w:rsidRPr="00EE5006" w:rsidRDefault="00A47D31">
      <w:pPr>
        <w:pStyle w:val="ConsPlusNonformat"/>
        <w:jc w:val="both"/>
      </w:pPr>
      <w:r w:rsidRPr="00EE5006">
        <w:t>│ муниципальной услуги - не более 30 минут с момента приема и │</w:t>
      </w:r>
    </w:p>
    <w:p w:rsidR="00A47D31" w:rsidRPr="00EE5006" w:rsidRDefault="00A47D31">
      <w:pPr>
        <w:pStyle w:val="ConsPlusNonformat"/>
        <w:jc w:val="both"/>
      </w:pPr>
      <w:r w:rsidRPr="00EE5006">
        <w:t>│                   регистрации документов                    │</w:t>
      </w:r>
    </w:p>
    <w:p w:rsidR="00A47D31" w:rsidRPr="00EE5006" w:rsidRDefault="00A47D31">
      <w:pPr>
        <w:pStyle w:val="ConsPlusNonformat"/>
        <w:jc w:val="both"/>
      </w:pPr>
      <w:r w:rsidRPr="00EE5006">
        <w:t>└─────────────────────────────────────────────────────────────┘</w:t>
      </w:r>
    </w:p>
    <w:p w:rsidR="00A47D31" w:rsidRPr="00EE5006" w:rsidRDefault="00A47D31">
      <w:pPr>
        <w:pStyle w:val="ConsPlusNormal"/>
        <w:ind w:left="540"/>
        <w:jc w:val="both"/>
      </w:pPr>
    </w:p>
    <w:p w:rsidR="00A47D31" w:rsidRPr="00EE5006" w:rsidRDefault="00A47D31">
      <w:pPr>
        <w:pStyle w:val="ConsPlusNormal"/>
        <w:ind w:left="540"/>
        <w:jc w:val="both"/>
      </w:pPr>
    </w:p>
    <w:p w:rsidR="00A47D31" w:rsidRPr="00EE5006" w:rsidRDefault="00A47D31">
      <w:pPr>
        <w:pStyle w:val="ConsPlusNormal"/>
        <w:ind w:left="540"/>
        <w:jc w:val="both"/>
      </w:pPr>
    </w:p>
    <w:p w:rsidR="00A47D31" w:rsidRPr="00EE5006" w:rsidRDefault="00A47D31">
      <w:pPr>
        <w:pStyle w:val="ConsPlusNormal"/>
        <w:ind w:left="540"/>
        <w:jc w:val="both"/>
      </w:pPr>
    </w:p>
    <w:p w:rsidR="00A47D31" w:rsidRPr="00EE5006" w:rsidRDefault="00A47D31">
      <w:pPr>
        <w:pStyle w:val="ConsPlusNormal"/>
        <w:ind w:left="540"/>
        <w:jc w:val="both"/>
      </w:pPr>
    </w:p>
    <w:p w:rsidR="00A47D31" w:rsidRPr="00EE5006" w:rsidRDefault="00A47D31">
      <w:pPr>
        <w:pStyle w:val="ConsPlusNormal"/>
        <w:jc w:val="right"/>
        <w:outlineLvl w:val="1"/>
      </w:pPr>
      <w:r w:rsidRPr="00EE5006">
        <w:t>Приложение 2</w:t>
      </w:r>
    </w:p>
    <w:p w:rsidR="00A47D31" w:rsidRPr="00EE5006" w:rsidRDefault="00A47D31">
      <w:pPr>
        <w:pStyle w:val="ConsPlusNormal"/>
        <w:jc w:val="right"/>
      </w:pPr>
      <w:r w:rsidRPr="00EE5006">
        <w:t>к административному Регламенту</w:t>
      </w:r>
    </w:p>
    <w:p w:rsidR="00A47D31" w:rsidRPr="00EE5006" w:rsidRDefault="00A47D31">
      <w:pPr>
        <w:pStyle w:val="ConsPlusNormal"/>
        <w:jc w:val="right"/>
      </w:pPr>
      <w:r w:rsidRPr="00EE5006">
        <w:t>специализированной службы</w:t>
      </w:r>
    </w:p>
    <w:p w:rsidR="00A47D31" w:rsidRPr="00EE5006" w:rsidRDefault="00A47D31">
      <w:pPr>
        <w:pStyle w:val="ConsPlusNormal"/>
        <w:jc w:val="right"/>
      </w:pPr>
      <w:r w:rsidRPr="00EE5006">
        <w:t>по вопросам похоронного дела</w:t>
      </w:r>
    </w:p>
    <w:p w:rsidR="00A47D31" w:rsidRPr="00EE5006" w:rsidRDefault="00A47D31">
      <w:pPr>
        <w:pStyle w:val="ConsPlusNormal"/>
        <w:jc w:val="right"/>
      </w:pPr>
      <w:r w:rsidRPr="00EE5006">
        <w:t xml:space="preserve">на территории </w:t>
      </w:r>
      <w:proofErr w:type="gramStart"/>
      <w:r w:rsidRPr="00EE5006">
        <w:t>муниципального</w:t>
      </w:r>
      <w:proofErr w:type="gramEnd"/>
    </w:p>
    <w:p w:rsidR="00A47D31" w:rsidRPr="00EE5006" w:rsidRDefault="00A47D31">
      <w:pPr>
        <w:pStyle w:val="ConsPlusNormal"/>
        <w:jc w:val="right"/>
      </w:pPr>
      <w:r w:rsidRPr="00EE5006">
        <w:t>образования "Город Астрахань"</w:t>
      </w:r>
    </w:p>
    <w:p w:rsidR="00A47D31" w:rsidRPr="00EE5006" w:rsidRDefault="00A47D31">
      <w:pPr>
        <w:pStyle w:val="ConsPlusNormal"/>
        <w:jc w:val="right"/>
      </w:pPr>
      <w:r w:rsidRPr="00EE5006">
        <w:t>по предоставлению услуги</w:t>
      </w:r>
    </w:p>
    <w:p w:rsidR="00A47D31" w:rsidRPr="00EE5006" w:rsidRDefault="00A47D31">
      <w:pPr>
        <w:pStyle w:val="ConsPlusNormal"/>
        <w:jc w:val="right"/>
      </w:pPr>
      <w:r w:rsidRPr="00EE5006">
        <w:t>"Выдача разрешений на захоронение</w:t>
      </w:r>
    </w:p>
    <w:p w:rsidR="00A47D31" w:rsidRPr="00EE5006" w:rsidRDefault="00A47D31">
      <w:pPr>
        <w:pStyle w:val="ConsPlusNormal"/>
        <w:jc w:val="right"/>
      </w:pPr>
      <w:r w:rsidRPr="00EE5006">
        <w:t xml:space="preserve">и </w:t>
      </w:r>
      <w:proofErr w:type="spellStart"/>
      <w:r w:rsidRPr="00EE5006">
        <w:t>подзахоронение</w:t>
      </w:r>
      <w:proofErr w:type="spellEnd"/>
      <w:r w:rsidRPr="00EE5006">
        <w:t xml:space="preserve"> тела (останков)</w:t>
      </w:r>
    </w:p>
    <w:p w:rsidR="00A47D31" w:rsidRPr="00EE5006" w:rsidRDefault="00A47D31">
      <w:pPr>
        <w:pStyle w:val="ConsPlusNormal"/>
        <w:jc w:val="right"/>
      </w:pPr>
      <w:r w:rsidRPr="00EE5006">
        <w:t>человека после его смерти</w:t>
      </w:r>
    </w:p>
    <w:p w:rsidR="00A47D31" w:rsidRPr="00EE5006" w:rsidRDefault="00A47D31">
      <w:pPr>
        <w:pStyle w:val="ConsPlusNormal"/>
        <w:jc w:val="right"/>
      </w:pPr>
      <w:r w:rsidRPr="00EE5006">
        <w:t>на муниципальных кладбищах"</w:t>
      </w:r>
    </w:p>
    <w:p w:rsidR="00A47D31" w:rsidRPr="00EE5006" w:rsidRDefault="00A47D31">
      <w:pPr>
        <w:pStyle w:val="ConsPlusNormal"/>
        <w:jc w:val="right"/>
      </w:pPr>
    </w:p>
    <w:p w:rsidR="00A47D31" w:rsidRPr="00EE5006" w:rsidRDefault="00A47D31">
      <w:pPr>
        <w:pStyle w:val="ConsPlusNonformat"/>
        <w:jc w:val="both"/>
      </w:pPr>
      <w:r w:rsidRPr="00EE5006">
        <w:t xml:space="preserve">                                                В специализированную службу</w:t>
      </w:r>
    </w:p>
    <w:p w:rsidR="00A47D31" w:rsidRPr="00EE5006" w:rsidRDefault="00A47D31">
      <w:pPr>
        <w:pStyle w:val="ConsPlusNonformat"/>
        <w:jc w:val="both"/>
      </w:pPr>
      <w:r w:rsidRPr="00EE5006">
        <w:t xml:space="preserve">                                               по вопросам похоронного дела</w:t>
      </w:r>
    </w:p>
    <w:p w:rsidR="00A47D31" w:rsidRPr="00EE5006" w:rsidRDefault="00A47D31">
      <w:pPr>
        <w:pStyle w:val="ConsPlusNonformat"/>
        <w:jc w:val="both"/>
      </w:pPr>
      <w:r w:rsidRPr="00EE5006">
        <w:t xml:space="preserve">                                         на территории МО "Город Астрахань"</w:t>
      </w:r>
    </w:p>
    <w:p w:rsidR="00A47D31" w:rsidRPr="00EE5006" w:rsidRDefault="00A47D31">
      <w:pPr>
        <w:pStyle w:val="ConsPlusNonformat"/>
        <w:jc w:val="both"/>
      </w:pPr>
      <w:r w:rsidRPr="00EE5006">
        <w:t xml:space="preserve">                                            МБУ г. Астрахани "Чистый город"</w:t>
      </w:r>
    </w:p>
    <w:p w:rsidR="00A47D31" w:rsidRPr="00EE5006" w:rsidRDefault="00A47D31">
      <w:pPr>
        <w:pStyle w:val="ConsPlusNonformat"/>
        <w:jc w:val="both"/>
      </w:pPr>
      <w:r w:rsidRPr="00EE5006">
        <w:t xml:space="preserve">                                         от ______________________________,</w:t>
      </w:r>
    </w:p>
    <w:p w:rsidR="00A47D31" w:rsidRPr="00EE5006" w:rsidRDefault="00A47D31">
      <w:pPr>
        <w:pStyle w:val="ConsPlusNonformat"/>
        <w:jc w:val="both"/>
      </w:pPr>
      <w:r w:rsidRPr="00EE5006">
        <w:t xml:space="preserve">                                         </w:t>
      </w:r>
      <w:proofErr w:type="gramStart"/>
      <w:r w:rsidRPr="00EE5006">
        <w:t>проживающего</w:t>
      </w:r>
      <w:proofErr w:type="gramEnd"/>
      <w:r w:rsidRPr="00EE5006">
        <w:t xml:space="preserve"> (ей) ________________</w:t>
      </w:r>
    </w:p>
    <w:p w:rsidR="00A47D31" w:rsidRPr="00EE5006" w:rsidRDefault="00A47D31">
      <w:pPr>
        <w:pStyle w:val="ConsPlusNonformat"/>
        <w:jc w:val="both"/>
      </w:pPr>
      <w:r w:rsidRPr="00EE5006">
        <w:t xml:space="preserve">                                         __________________________________</w:t>
      </w:r>
    </w:p>
    <w:p w:rsidR="00A47D31" w:rsidRPr="00EE5006" w:rsidRDefault="00A47D31">
      <w:pPr>
        <w:pStyle w:val="ConsPlusNonformat"/>
        <w:jc w:val="both"/>
      </w:pPr>
    </w:p>
    <w:p w:rsidR="00A47D31" w:rsidRPr="00EE5006" w:rsidRDefault="00A47D31">
      <w:pPr>
        <w:pStyle w:val="ConsPlusNonformat"/>
        <w:jc w:val="both"/>
      </w:pPr>
      <w:bookmarkStart w:id="8" w:name="P372"/>
      <w:bookmarkEnd w:id="8"/>
      <w:r w:rsidRPr="00EE5006">
        <w:t xml:space="preserve">                                 Заявление</w:t>
      </w:r>
    </w:p>
    <w:p w:rsidR="00A47D31" w:rsidRPr="00EE5006" w:rsidRDefault="00A47D31">
      <w:pPr>
        <w:pStyle w:val="ConsPlusNonformat"/>
        <w:jc w:val="both"/>
      </w:pPr>
    </w:p>
    <w:p w:rsidR="00A47D31" w:rsidRPr="00EE5006" w:rsidRDefault="00A47D31">
      <w:pPr>
        <w:pStyle w:val="ConsPlusNonformat"/>
        <w:jc w:val="both"/>
      </w:pPr>
      <w:r w:rsidRPr="00EE5006">
        <w:lastRenderedPageBreak/>
        <w:t>Прошу разрешить захоронить умершего _______________________________________</w:t>
      </w:r>
    </w:p>
    <w:p w:rsidR="00A47D31" w:rsidRPr="00EE5006" w:rsidRDefault="00A47D31">
      <w:pPr>
        <w:pStyle w:val="ConsPlusNonformat"/>
        <w:jc w:val="both"/>
      </w:pPr>
      <w:r w:rsidRPr="00EE5006">
        <w:t>___________________________________________________________________________</w:t>
      </w:r>
    </w:p>
    <w:p w:rsidR="00A47D31" w:rsidRPr="00EE5006" w:rsidRDefault="00A47D31">
      <w:pPr>
        <w:pStyle w:val="ConsPlusNonformat"/>
        <w:jc w:val="both"/>
      </w:pPr>
      <w:r w:rsidRPr="00EE5006">
        <w:t xml:space="preserve">                         (фамилия, имя, отчество)</w:t>
      </w:r>
    </w:p>
    <w:p w:rsidR="00A47D31" w:rsidRPr="00EE5006" w:rsidRDefault="00A47D31">
      <w:pPr>
        <w:pStyle w:val="ConsPlusNonformat"/>
        <w:jc w:val="both"/>
      </w:pPr>
    </w:p>
    <w:p w:rsidR="00A47D31" w:rsidRPr="00EE5006" w:rsidRDefault="00A47D31">
      <w:pPr>
        <w:pStyle w:val="ConsPlusNonformat"/>
        <w:jc w:val="both"/>
      </w:pPr>
      <w:r w:rsidRPr="00EE5006">
        <w:t>на кладбище по ул. ________________________________________________________</w:t>
      </w:r>
    </w:p>
    <w:p w:rsidR="00A47D31" w:rsidRPr="00EE5006" w:rsidRDefault="00A47D31">
      <w:pPr>
        <w:pStyle w:val="ConsPlusNonformat"/>
        <w:jc w:val="both"/>
      </w:pPr>
    </w:p>
    <w:p w:rsidR="00A47D31" w:rsidRPr="00EE5006" w:rsidRDefault="00A47D31">
      <w:pPr>
        <w:pStyle w:val="ConsPlusNonformat"/>
        <w:jc w:val="both"/>
      </w:pPr>
      <w:r w:rsidRPr="00EE5006">
        <w:t xml:space="preserve">С правилами захоронения </w:t>
      </w:r>
      <w:proofErr w:type="gramStart"/>
      <w:r w:rsidRPr="00EE5006">
        <w:t>ознакомлен</w:t>
      </w:r>
      <w:proofErr w:type="gramEnd"/>
      <w:r w:rsidRPr="00EE5006">
        <w:t xml:space="preserve"> (а) ____________________________________</w:t>
      </w:r>
    </w:p>
    <w:p w:rsidR="00A47D31" w:rsidRPr="00EE5006" w:rsidRDefault="00A47D31">
      <w:pPr>
        <w:pStyle w:val="ConsPlusNonformat"/>
        <w:jc w:val="both"/>
      </w:pPr>
      <w:r w:rsidRPr="00EE5006">
        <w:t>За правильность сведений несу полную ответственность.</w:t>
      </w:r>
    </w:p>
    <w:p w:rsidR="00A47D31" w:rsidRPr="00EE5006" w:rsidRDefault="00A47D31">
      <w:pPr>
        <w:pStyle w:val="ConsPlusNonformat"/>
        <w:jc w:val="both"/>
      </w:pPr>
    </w:p>
    <w:p w:rsidR="00A47D31" w:rsidRPr="00EE5006" w:rsidRDefault="00A47D31">
      <w:pPr>
        <w:pStyle w:val="ConsPlusNonformat"/>
        <w:jc w:val="both"/>
      </w:pPr>
      <w:r w:rsidRPr="00EE5006">
        <w:t>Похороны _________________        ___________________________</w:t>
      </w:r>
    </w:p>
    <w:p w:rsidR="00A47D31" w:rsidRPr="00EE5006" w:rsidRDefault="00A47D31">
      <w:pPr>
        <w:pStyle w:val="ConsPlusNonformat"/>
        <w:jc w:val="both"/>
      </w:pPr>
      <w:r w:rsidRPr="00EE5006">
        <w:t xml:space="preserve">               (дата)                         (время)</w:t>
      </w:r>
    </w:p>
    <w:p w:rsidR="00A47D31" w:rsidRPr="00EE5006" w:rsidRDefault="00A47D31">
      <w:pPr>
        <w:pStyle w:val="ConsPlusNonformat"/>
        <w:jc w:val="both"/>
      </w:pPr>
    </w:p>
    <w:p w:rsidR="00A47D31" w:rsidRPr="00EE5006" w:rsidRDefault="00A47D31">
      <w:pPr>
        <w:pStyle w:val="ConsPlusNonformat"/>
        <w:jc w:val="both"/>
      </w:pPr>
      <w:r w:rsidRPr="00EE5006">
        <w:t>"___" ___________ 20 ____ г.        Личная подпись ________________________</w:t>
      </w:r>
    </w:p>
    <w:p w:rsidR="00A47D31" w:rsidRPr="00EE5006" w:rsidRDefault="00A47D31">
      <w:pPr>
        <w:pStyle w:val="ConsPlusNonformat"/>
        <w:jc w:val="both"/>
      </w:pPr>
    </w:p>
    <w:p w:rsidR="00A47D31" w:rsidRPr="00EE5006" w:rsidRDefault="00A47D31">
      <w:pPr>
        <w:pStyle w:val="ConsPlusNonformat"/>
        <w:jc w:val="both"/>
      </w:pPr>
      <w:r w:rsidRPr="00EE5006">
        <w:t>Примечание - заявление заполняется только чернилами</w:t>
      </w:r>
    </w:p>
    <w:p w:rsidR="00A47D31" w:rsidRPr="00EE5006" w:rsidRDefault="00A47D31">
      <w:pPr>
        <w:pStyle w:val="ConsPlusNormal"/>
      </w:pPr>
    </w:p>
    <w:p w:rsidR="00A47D31" w:rsidRPr="00EE5006" w:rsidRDefault="00A47D31">
      <w:pPr>
        <w:pStyle w:val="ConsPlusNormal"/>
      </w:pPr>
    </w:p>
    <w:p w:rsidR="00A47D31" w:rsidRPr="00EE5006" w:rsidRDefault="00A47D31">
      <w:pPr>
        <w:pStyle w:val="ConsPlusNormal"/>
      </w:pPr>
    </w:p>
    <w:p w:rsidR="00A47D31" w:rsidRPr="00EE5006" w:rsidRDefault="00A47D31">
      <w:pPr>
        <w:pStyle w:val="ConsPlusNormal"/>
      </w:pPr>
    </w:p>
    <w:p w:rsidR="00A47D31" w:rsidRPr="00EE5006" w:rsidRDefault="00A47D31">
      <w:pPr>
        <w:pStyle w:val="ConsPlusNormal"/>
      </w:pPr>
    </w:p>
    <w:p w:rsidR="00A47D31" w:rsidRPr="00EE5006" w:rsidRDefault="00A47D31">
      <w:pPr>
        <w:pStyle w:val="ConsPlusNormal"/>
        <w:jc w:val="right"/>
        <w:outlineLvl w:val="1"/>
      </w:pPr>
      <w:r w:rsidRPr="00EE5006">
        <w:t>Приложение 3</w:t>
      </w:r>
    </w:p>
    <w:p w:rsidR="00A47D31" w:rsidRPr="00EE5006" w:rsidRDefault="00A47D31">
      <w:pPr>
        <w:pStyle w:val="ConsPlusNormal"/>
        <w:jc w:val="right"/>
      </w:pPr>
      <w:r w:rsidRPr="00EE5006">
        <w:t>к административному Регламенту</w:t>
      </w:r>
    </w:p>
    <w:p w:rsidR="00A47D31" w:rsidRPr="00EE5006" w:rsidRDefault="00A47D31">
      <w:pPr>
        <w:pStyle w:val="ConsPlusNormal"/>
        <w:jc w:val="right"/>
      </w:pPr>
      <w:r w:rsidRPr="00EE5006">
        <w:t>специализированной службы</w:t>
      </w:r>
    </w:p>
    <w:p w:rsidR="00A47D31" w:rsidRPr="00EE5006" w:rsidRDefault="00A47D31">
      <w:pPr>
        <w:pStyle w:val="ConsPlusNormal"/>
        <w:jc w:val="right"/>
      </w:pPr>
      <w:r w:rsidRPr="00EE5006">
        <w:t>по вопросам похоронного дела</w:t>
      </w:r>
    </w:p>
    <w:p w:rsidR="00A47D31" w:rsidRPr="00EE5006" w:rsidRDefault="00A47D31">
      <w:pPr>
        <w:pStyle w:val="ConsPlusNormal"/>
        <w:jc w:val="right"/>
      </w:pPr>
      <w:r w:rsidRPr="00EE5006">
        <w:t xml:space="preserve">на территории </w:t>
      </w:r>
      <w:proofErr w:type="gramStart"/>
      <w:r w:rsidRPr="00EE5006">
        <w:t>муниципального</w:t>
      </w:r>
      <w:proofErr w:type="gramEnd"/>
    </w:p>
    <w:p w:rsidR="00A47D31" w:rsidRPr="00EE5006" w:rsidRDefault="00A47D31">
      <w:pPr>
        <w:pStyle w:val="ConsPlusNormal"/>
        <w:jc w:val="right"/>
      </w:pPr>
      <w:r w:rsidRPr="00EE5006">
        <w:t>образования "Город Астрахань"</w:t>
      </w:r>
    </w:p>
    <w:p w:rsidR="00A47D31" w:rsidRPr="00EE5006" w:rsidRDefault="00A47D31">
      <w:pPr>
        <w:pStyle w:val="ConsPlusNormal"/>
        <w:jc w:val="right"/>
      </w:pPr>
      <w:r w:rsidRPr="00EE5006">
        <w:t>по предоставлению услуги</w:t>
      </w:r>
    </w:p>
    <w:p w:rsidR="00A47D31" w:rsidRPr="00EE5006" w:rsidRDefault="00A47D31">
      <w:pPr>
        <w:pStyle w:val="ConsPlusNormal"/>
        <w:jc w:val="right"/>
      </w:pPr>
      <w:r w:rsidRPr="00EE5006">
        <w:t>"Выдача разрешений на захоронение</w:t>
      </w:r>
    </w:p>
    <w:p w:rsidR="00A47D31" w:rsidRPr="00EE5006" w:rsidRDefault="00A47D31">
      <w:pPr>
        <w:pStyle w:val="ConsPlusNormal"/>
        <w:jc w:val="right"/>
      </w:pPr>
      <w:r w:rsidRPr="00EE5006">
        <w:t xml:space="preserve">и </w:t>
      </w:r>
      <w:proofErr w:type="spellStart"/>
      <w:r w:rsidRPr="00EE5006">
        <w:t>подзахоронение</w:t>
      </w:r>
      <w:proofErr w:type="spellEnd"/>
      <w:r w:rsidRPr="00EE5006">
        <w:t xml:space="preserve"> тела (останков)</w:t>
      </w:r>
    </w:p>
    <w:p w:rsidR="00A47D31" w:rsidRPr="00EE5006" w:rsidRDefault="00A47D31">
      <w:pPr>
        <w:pStyle w:val="ConsPlusNormal"/>
        <w:jc w:val="right"/>
      </w:pPr>
      <w:r w:rsidRPr="00EE5006">
        <w:t>человека после его смерти</w:t>
      </w:r>
    </w:p>
    <w:p w:rsidR="00A47D31" w:rsidRPr="00EE5006" w:rsidRDefault="00A47D31">
      <w:pPr>
        <w:pStyle w:val="ConsPlusNormal"/>
        <w:jc w:val="right"/>
      </w:pPr>
      <w:r w:rsidRPr="00EE5006">
        <w:t>на муниципальных кладбищах"</w:t>
      </w:r>
    </w:p>
    <w:p w:rsidR="00A47D31" w:rsidRPr="00EE5006" w:rsidRDefault="00A47D31">
      <w:pPr>
        <w:pStyle w:val="ConsPlusNormal"/>
        <w:jc w:val="right"/>
      </w:pPr>
    </w:p>
    <w:p w:rsidR="00A47D31" w:rsidRPr="00EE5006" w:rsidRDefault="00A47D31">
      <w:pPr>
        <w:pStyle w:val="ConsPlusNonformat"/>
        <w:jc w:val="both"/>
      </w:pPr>
      <w:r w:rsidRPr="00EE5006">
        <w:t xml:space="preserve">                                                В специализированную службу</w:t>
      </w:r>
    </w:p>
    <w:p w:rsidR="00A47D31" w:rsidRPr="00EE5006" w:rsidRDefault="00A47D31">
      <w:pPr>
        <w:pStyle w:val="ConsPlusNonformat"/>
        <w:jc w:val="both"/>
      </w:pPr>
      <w:r w:rsidRPr="00EE5006">
        <w:t xml:space="preserve">                                               по вопросам похоронного дела</w:t>
      </w:r>
    </w:p>
    <w:p w:rsidR="00A47D31" w:rsidRPr="00EE5006" w:rsidRDefault="00A47D31">
      <w:pPr>
        <w:pStyle w:val="ConsPlusNonformat"/>
        <w:jc w:val="both"/>
      </w:pPr>
      <w:r w:rsidRPr="00EE5006">
        <w:t xml:space="preserve">                                         на территории МО "Город Астрахань"</w:t>
      </w:r>
    </w:p>
    <w:p w:rsidR="00A47D31" w:rsidRPr="00EE5006" w:rsidRDefault="00A47D31">
      <w:pPr>
        <w:pStyle w:val="ConsPlusNonformat"/>
        <w:jc w:val="both"/>
      </w:pPr>
      <w:r w:rsidRPr="00EE5006">
        <w:t xml:space="preserve">                                            МБУ г. Астрахани "Чистый город"</w:t>
      </w:r>
    </w:p>
    <w:p w:rsidR="00A47D31" w:rsidRPr="00EE5006" w:rsidRDefault="00A47D31">
      <w:pPr>
        <w:pStyle w:val="ConsPlusNonformat"/>
        <w:jc w:val="both"/>
      </w:pPr>
      <w:r w:rsidRPr="00EE5006">
        <w:t xml:space="preserve">                                         от ______________________________,</w:t>
      </w:r>
    </w:p>
    <w:p w:rsidR="00A47D31" w:rsidRPr="00EE5006" w:rsidRDefault="00A47D31">
      <w:pPr>
        <w:pStyle w:val="ConsPlusNonformat"/>
        <w:jc w:val="both"/>
      </w:pPr>
      <w:r w:rsidRPr="00EE5006">
        <w:t xml:space="preserve">                                         </w:t>
      </w:r>
      <w:proofErr w:type="gramStart"/>
      <w:r w:rsidRPr="00EE5006">
        <w:t>проживающего</w:t>
      </w:r>
      <w:proofErr w:type="gramEnd"/>
      <w:r w:rsidRPr="00EE5006">
        <w:t xml:space="preserve"> (ей) ________________</w:t>
      </w:r>
    </w:p>
    <w:p w:rsidR="00A47D31" w:rsidRPr="00EE5006" w:rsidRDefault="00A47D31">
      <w:pPr>
        <w:pStyle w:val="ConsPlusNonformat"/>
        <w:jc w:val="both"/>
      </w:pPr>
      <w:r w:rsidRPr="00EE5006">
        <w:t xml:space="preserve">                                         __________________________________</w:t>
      </w:r>
    </w:p>
    <w:p w:rsidR="00A47D31" w:rsidRPr="00EE5006" w:rsidRDefault="00A47D31">
      <w:pPr>
        <w:pStyle w:val="ConsPlusNonformat"/>
        <w:jc w:val="both"/>
      </w:pPr>
    </w:p>
    <w:p w:rsidR="00A47D31" w:rsidRPr="00EE5006" w:rsidRDefault="00A47D31">
      <w:pPr>
        <w:pStyle w:val="ConsPlusNonformat"/>
        <w:jc w:val="both"/>
      </w:pPr>
      <w:bookmarkStart w:id="9" w:name="P414"/>
      <w:bookmarkEnd w:id="9"/>
      <w:r w:rsidRPr="00EE5006">
        <w:t xml:space="preserve">                                 Заявление</w:t>
      </w:r>
    </w:p>
    <w:p w:rsidR="00A47D31" w:rsidRPr="00EE5006" w:rsidRDefault="00A47D31">
      <w:pPr>
        <w:pStyle w:val="ConsPlusNonformat"/>
        <w:jc w:val="both"/>
      </w:pPr>
    </w:p>
    <w:p w:rsidR="00A47D31" w:rsidRPr="00EE5006" w:rsidRDefault="00A47D31">
      <w:pPr>
        <w:pStyle w:val="ConsPlusNonformat"/>
        <w:jc w:val="both"/>
      </w:pPr>
      <w:r w:rsidRPr="00EE5006">
        <w:t>Прошу разрешить захоронить умершего _______________________________________</w:t>
      </w:r>
    </w:p>
    <w:p w:rsidR="00A47D31" w:rsidRPr="00EE5006" w:rsidRDefault="00A47D31">
      <w:pPr>
        <w:pStyle w:val="ConsPlusNonformat"/>
        <w:jc w:val="both"/>
      </w:pPr>
      <w:r w:rsidRPr="00EE5006">
        <w:t>___________________________________________________________________________</w:t>
      </w:r>
    </w:p>
    <w:p w:rsidR="00A47D31" w:rsidRPr="00EE5006" w:rsidRDefault="00A47D31">
      <w:pPr>
        <w:pStyle w:val="ConsPlusNonformat"/>
        <w:jc w:val="both"/>
      </w:pPr>
      <w:r w:rsidRPr="00EE5006">
        <w:t xml:space="preserve">                         (фамилия, имя, отчество)</w:t>
      </w:r>
    </w:p>
    <w:p w:rsidR="00A47D31" w:rsidRPr="00EE5006" w:rsidRDefault="00A47D31">
      <w:pPr>
        <w:pStyle w:val="ConsPlusNonformat"/>
        <w:jc w:val="both"/>
      </w:pPr>
      <w:r w:rsidRPr="00EE5006">
        <w:t>___________________________________________________________________________</w:t>
      </w:r>
    </w:p>
    <w:p w:rsidR="00A47D31" w:rsidRPr="00EE5006" w:rsidRDefault="00A47D31">
      <w:pPr>
        <w:pStyle w:val="ConsPlusNonformat"/>
        <w:jc w:val="both"/>
      </w:pPr>
      <w:r w:rsidRPr="00EE5006">
        <w:t xml:space="preserve">  (указать куда, в родственную могилу, при подтверждении степени родства)</w:t>
      </w:r>
    </w:p>
    <w:p w:rsidR="00A47D31" w:rsidRPr="00EE5006" w:rsidRDefault="00A47D31">
      <w:pPr>
        <w:pStyle w:val="ConsPlusNonformat"/>
        <w:jc w:val="both"/>
      </w:pPr>
    </w:p>
    <w:p w:rsidR="00A47D31" w:rsidRPr="00EE5006" w:rsidRDefault="00A47D31">
      <w:pPr>
        <w:pStyle w:val="ConsPlusNonformat"/>
        <w:jc w:val="both"/>
      </w:pPr>
      <w:r w:rsidRPr="00EE5006">
        <w:t>где  ранее захоронен умерший родственник в _______ году ___________________</w:t>
      </w:r>
    </w:p>
    <w:p w:rsidR="00A47D31" w:rsidRPr="00EE5006" w:rsidRDefault="00A47D31">
      <w:pPr>
        <w:pStyle w:val="ConsPlusNonformat"/>
        <w:jc w:val="both"/>
      </w:pPr>
      <w:r w:rsidRPr="00EE5006">
        <w:t xml:space="preserve">на основании свидетельства о смерти серии ________ N ________ </w:t>
      </w:r>
      <w:proofErr w:type="gramStart"/>
      <w:r w:rsidRPr="00EE5006">
        <w:t>от</w:t>
      </w:r>
      <w:proofErr w:type="gramEnd"/>
      <w:r w:rsidRPr="00EE5006">
        <w:t xml:space="preserve"> __________</w:t>
      </w:r>
    </w:p>
    <w:p w:rsidR="00A47D31" w:rsidRPr="00EE5006" w:rsidRDefault="00A47D31">
      <w:pPr>
        <w:pStyle w:val="ConsPlusNonformat"/>
        <w:jc w:val="both"/>
      </w:pPr>
      <w:r w:rsidRPr="00EE5006">
        <w:t>в секторе N ___________________  кладбища по ул. __________________________</w:t>
      </w:r>
    </w:p>
    <w:p w:rsidR="00A47D31" w:rsidRPr="00EE5006" w:rsidRDefault="00A47D31">
      <w:pPr>
        <w:pStyle w:val="ConsPlusNonformat"/>
        <w:jc w:val="both"/>
      </w:pPr>
      <w:r w:rsidRPr="00EE5006">
        <w:t xml:space="preserve">              (наименование)</w:t>
      </w:r>
    </w:p>
    <w:p w:rsidR="00A47D31" w:rsidRPr="00EE5006" w:rsidRDefault="00A47D31">
      <w:pPr>
        <w:pStyle w:val="ConsPlusNonformat"/>
        <w:jc w:val="both"/>
      </w:pPr>
    </w:p>
    <w:p w:rsidR="00A47D31" w:rsidRPr="00EE5006" w:rsidRDefault="00A47D31">
      <w:pPr>
        <w:pStyle w:val="ConsPlusNonformat"/>
        <w:jc w:val="both"/>
      </w:pPr>
      <w:r w:rsidRPr="00EE5006">
        <w:t>На могиле имеется _________________________________________________________</w:t>
      </w:r>
    </w:p>
    <w:p w:rsidR="00A47D31" w:rsidRPr="00EE5006" w:rsidRDefault="00A47D31">
      <w:pPr>
        <w:pStyle w:val="ConsPlusNonformat"/>
        <w:jc w:val="both"/>
      </w:pPr>
      <w:r w:rsidRPr="00EE5006">
        <w:t xml:space="preserve">                            (указать вид надгробия или трафарета)</w:t>
      </w:r>
    </w:p>
    <w:p w:rsidR="00A47D31" w:rsidRPr="00EE5006" w:rsidRDefault="00A47D31">
      <w:pPr>
        <w:pStyle w:val="ConsPlusNonformat"/>
        <w:jc w:val="both"/>
      </w:pPr>
    </w:p>
    <w:p w:rsidR="00A47D31" w:rsidRPr="00EE5006" w:rsidRDefault="00A47D31">
      <w:pPr>
        <w:pStyle w:val="ConsPlusNonformat"/>
        <w:jc w:val="both"/>
      </w:pPr>
      <w:r w:rsidRPr="00EE5006">
        <w:t>с надписью ________________________________________________________________</w:t>
      </w:r>
    </w:p>
    <w:p w:rsidR="00A47D31" w:rsidRPr="00EE5006" w:rsidRDefault="00A47D31">
      <w:pPr>
        <w:pStyle w:val="ConsPlusNonformat"/>
        <w:jc w:val="both"/>
      </w:pPr>
      <w:r w:rsidRPr="00EE5006">
        <w:t xml:space="preserve">               (ранее </w:t>
      </w:r>
      <w:proofErr w:type="gramStart"/>
      <w:r w:rsidRPr="00EE5006">
        <w:t>захороненного</w:t>
      </w:r>
      <w:proofErr w:type="gramEnd"/>
      <w:r w:rsidRPr="00EE5006">
        <w:t xml:space="preserve"> умершего: фамилия, имя, отчество)</w:t>
      </w:r>
    </w:p>
    <w:p w:rsidR="00A47D31" w:rsidRPr="00EE5006" w:rsidRDefault="00A47D31">
      <w:pPr>
        <w:pStyle w:val="ConsPlusNonformat"/>
        <w:jc w:val="both"/>
      </w:pPr>
    </w:p>
    <w:p w:rsidR="00A47D31" w:rsidRPr="00EE5006" w:rsidRDefault="00A47D31">
      <w:pPr>
        <w:pStyle w:val="ConsPlusNonformat"/>
        <w:jc w:val="both"/>
      </w:pPr>
      <w:r w:rsidRPr="00EE5006">
        <w:t>За правильность сведений несу полную ответственность.</w:t>
      </w:r>
    </w:p>
    <w:p w:rsidR="00A47D31" w:rsidRPr="00EE5006" w:rsidRDefault="00A47D31">
      <w:pPr>
        <w:pStyle w:val="ConsPlusNonformat"/>
        <w:jc w:val="both"/>
      </w:pPr>
    </w:p>
    <w:p w:rsidR="00A47D31" w:rsidRPr="00EE5006" w:rsidRDefault="00A47D31">
      <w:pPr>
        <w:pStyle w:val="ConsPlusNonformat"/>
        <w:jc w:val="both"/>
      </w:pPr>
      <w:r w:rsidRPr="00EE5006">
        <w:lastRenderedPageBreak/>
        <w:t>Похороны _________________        ___________________________</w:t>
      </w:r>
    </w:p>
    <w:p w:rsidR="00A47D31" w:rsidRPr="00EE5006" w:rsidRDefault="00A47D31">
      <w:pPr>
        <w:pStyle w:val="ConsPlusNonformat"/>
        <w:jc w:val="both"/>
      </w:pPr>
      <w:r w:rsidRPr="00EE5006">
        <w:t xml:space="preserve">               (дата)                         (время)</w:t>
      </w:r>
    </w:p>
    <w:p w:rsidR="00A47D31" w:rsidRPr="00EE5006" w:rsidRDefault="00A47D31">
      <w:pPr>
        <w:pStyle w:val="ConsPlusNonformat"/>
        <w:jc w:val="both"/>
      </w:pPr>
    </w:p>
    <w:p w:rsidR="00A47D31" w:rsidRPr="00EE5006" w:rsidRDefault="00A47D31">
      <w:pPr>
        <w:pStyle w:val="ConsPlusNonformat"/>
        <w:jc w:val="both"/>
      </w:pPr>
      <w:r w:rsidRPr="00EE5006">
        <w:t xml:space="preserve">С правилами </w:t>
      </w:r>
      <w:proofErr w:type="spellStart"/>
      <w:r w:rsidRPr="00EE5006">
        <w:t>подзахоронения</w:t>
      </w:r>
      <w:proofErr w:type="spellEnd"/>
      <w:r w:rsidRPr="00EE5006">
        <w:t xml:space="preserve"> </w:t>
      </w:r>
      <w:proofErr w:type="gramStart"/>
      <w:r w:rsidRPr="00EE5006">
        <w:t>ознакомлен</w:t>
      </w:r>
      <w:proofErr w:type="gramEnd"/>
      <w:r w:rsidRPr="00EE5006">
        <w:t xml:space="preserve"> (а)</w:t>
      </w:r>
    </w:p>
    <w:p w:rsidR="00A47D31" w:rsidRPr="00EE5006" w:rsidRDefault="00A47D31">
      <w:pPr>
        <w:pStyle w:val="ConsPlusNonformat"/>
        <w:jc w:val="both"/>
      </w:pPr>
    </w:p>
    <w:p w:rsidR="00A47D31" w:rsidRPr="00EE5006" w:rsidRDefault="00A47D31">
      <w:pPr>
        <w:pStyle w:val="ConsPlusNonformat"/>
        <w:jc w:val="both"/>
      </w:pPr>
      <w:r w:rsidRPr="00EE5006">
        <w:t>"___" ___________ 20 ____ г.        Личная подпись ________________________</w:t>
      </w:r>
    </w:p>
    <w:p w:rsidR="00A47D31" w:rsidRPr="00EE5006" w:rsidRDefault="00A47D31">
      <w:pPr>
        <w:pStyle w:val="ConsPlusNonformat"/>
        <w:jc w:val="both"/>
      </w:pPr>
    </w:p>
    <w:p w:rsidR="00A47D31" w:rsidRPr="00EE5006" w:rsidRDefault="00A47D31">
      <w:pPr>
        <w:pStyle w:val="ConsPlusNonformat"/>
        <w:jc w:val="both"/>
      </w:pPr>
      <w:r w:rsidRPr="00EE5006">
        <w:t>Примечание - заявление заполняется только чернилами</w:t>
      </w:r>
    </w:p>
    <w:p w:rsidR="00A47D31" w:rsidRPr="00EE5006" w:rsidRDefault="00A47D31">
      <w:pPr>
        <w:pStyle w:val="ConsPlusNormal"/>
        <w:jc w:val="right"/>
      </w:pPr>
    </w:p>
    <w:p w:rsidR="00A47D31" w:rsidRPr="00EE5006" w:rsidRDefault="00A47D31">
      <w:pPr>
        <w:pStyle w:val="ConsPlusNormal"/>
        <w:jc w:val="right"/>
      </w:pPr>
    </w:p>
    <w:p w:rsidR="00A47D31" w:rsidRPr="00EE5006" w:rsidRDefault="00A47D31">
      <w:pPr>
        <w:pStyle w:val="ConsPlusNormal"/>
        <w:jc w:val="right"/>
      </w:pPr>
    </w:p>
    <w:p w:rsidR="00A47D31" w:rsidRPr="00EE5006" w:rsidRDefault="00A47D31">
      <w:pPr>
        <w:pStyle w:val="ConsPlusNormal"/>
        <w:jc w:val="right"/>
      </w:pPr>
    </w:p>
    <w:p w:rsidR="00A47D31" w:rsidRPr="00EE5006" w:rsidRDefault="00A47D31">
      <w:pPr>
        <w:pStyle w:val="ConsPlusNormal"/>
        <w:jc w:val="right"/>
      </w:pPr>
    </w:p>
    <w:p w:rsidR="00A47D31" w:rsidRPr="00EE5006" w:rsidRDefault="00A47D31">
      <w:pPr>
        <w:pStyle w:val="ConsPlusNormal"/>
        <w:jc w:val="right"/>
        <w:outlineLvl w:val="1"/>
      </w:pPr>
      <w:r w:rsidRPr="00EE5006">
        <w:t>Приложение 4</w:t>
      </w:r>
    </w:p>
    <w:p w:rsidR="00A47D31" w:rsidRPr="00EE5006" w:rsidRDefault="00A47D31">
      <w:pPr>
        <w:pStyle w:val="ConsPlusNormal"/>
        <w:jc w:val="right"/>
      </w:pPr>
      <w:r w:rsidRPr="00EE5006">
        <w:t>к административному Регламенту</w:t>
      </w:r>
    </w:p>
    <w:p w:rsidR="00A47D31" w:rsidRPr="00EE5006" w:rsidRDefault="00A47D31">
      <w:pPr>
        <w:pStyle w:val="ConsPlusNormal"/>
        <w:jc w:val="right"/>
      </w:pPr>
      <w:r w:rsidRPr="00EE5006">
        <w:t>специализированной службы</w:t>
      </w:r>
    </w:p>
    <w:p w:rsidR="00A47D31" w:rsidRPr="00EE5006" w:rsidRDefault="00A47D31">
      <w:pPr>
        <w:pStyle w:val="ConsPlusNormal"/>
        <w:jc w:val="right"/>
      </w:pPr>
      <w:r w:rsidRPr="00EE5006">
        <w:t>по вопросам похоронного дела</w:t>
      </w:r>
    </w:p>
    <w:p w:rsidR="00A47D31" w:rsidRPr="00EE5006" w:rsidRDefault="00A47D31">
      <w:pPr>
        <w:pStyle w:val="ConsPlusNormal"/>
        <w:jc w:val="right"/>
      </w:pPr>
      <w:r w:rsidRPr="00EE5006">
        <w:t xml:space="preserve">на территории </w:t>
      </w:r>
      <w:proofErr w:type="gramStart"/>
      <w:r w:rsidRPr="00EE5006">
        <w:t>муниципального</w:t>
      </w:r>
      <w:proofErr w:type="gramEnd"/>
    </w:p>
    <w:p w:rsidR="00A47D31" w:rsidRPr="00EE5006" w:rsidRDefault="00A47D31">
      <w:pPr>
        <w:pStyle w:val="ConsPlusNormal"/>
        <w:jc w:val="right"/>
      </w:pPr>
      <w:r w:rsidRPr="00EE5006">
        <w:t>образования "Город Астрахань"</w:t>
      </w:r>
    </w:p>
    <w:p w:rsidR="00A47D31" w:rsidRPr="00EE5006" w:rsidRDefault="00A47D31">
      <w:pPr>
        <w:pStyle w:val="ConsPlusNormal"/>
        <w:jc w:val="right"/>
      </w:pPr>
      <w:r w:rsidRPr="00EE5006">
        <w:t>по предоставлению услуги</w:t>
      </w:r>
    </w:p>
    <w:p w:rsidR="00A47D31" w:rsidRPr="00EE5006" w:rsidRDefault="00A47D31">
      <w:pPr>
        <w:pStyle w:val="ConsPlusNormal"/>
        <w:jc w:val="right"/>
      </w:pPr>
      <w:r w:rsidRPr="00EE5006">
        <w:t>"Выдача разрешений на захоронение</w:t>
      </w:r>
    </w:p>
    <w:p w:rsidR="00A47D31" w:rsidRPr="00EE5006" w:rsidRDefault="00A47D31">
      <w:pPr>
        <w:pStyle w:val="ConsPlusNormal"/>
        <w:jc w:val="right"/>
      </w:pPr>
      <w:r w:rsidRPr="00EE5006">
        <w:t xml:space="preserve">и </w:t>
      </w:r>
      <w:proofErr w:type="spellStart"/>
      <w:r w:rsidRPr="00EE5006">
        <w:t>подзахоронение</w:t>
      </w:r>
      <w:proofErr w:type="spellEnd"/>
      <w:r w:rsidRPr="00EE5006">
        <w:t xml:space="preserve"> тела (останков)</w:t>
      </w:r>
    </w:p>
    <w:p w:rsidR="00A47D31" w:rsidRPr="00EE5006" w:rsidRDefault="00A47D31">
      <w:pPr>
        <w:pStyle w:val="ConsPlusNormal"/>
        <w:jc w:val="right"/>
      </w:pPr>
      <w:r w:rsidRPr="00EE5006">
        <w:t>человека после его смерти</w:t>
      </w:r>
    </w:p>
    <w:p w:rsidR="00A47D31" w:rsidRPr="00EE5006" w:rsidRDefault="00A47D31">
      <w:pPr>
        <w:pStyle w:val="ConsPlusNormal"/>
        <w:jc w:val="right"/>
      </w:pPr>
      <w:r w:rsidRPr="00EE5006">
        <w:t>на муниципальных кладбищах"</w:t>
      </w:r>
    </w:p>
    <w:p w:rsidR="00A47D31" w:rsidRPr="00EE5006" w:rsidRDefault="00A47D31">
      <w:pPr>
        <w:pStyle w:val="ConsPlusNormal"/>
        <w:jc w:val="right"/>
      </w:pPr>
    </w:p>
    <w:p w:rsidR="00A47D31" w:rsidRPr="00EE5006" w:rsidRDefault="00A47D31">
      <w:pPr>
        <w:pStyle w:val="ConsPlusNonformat"/>
        <w:jc w:val="both"/>
      </w:pPr>
      <w:r w:rsidRPr="00EE5006">
        <w:t xml:space="preserve">   Специализированная служба по вопросам похоронного дела на территории</w:t>
      </w:r>
    </w:p>
    <w:p w:rsidR="00A47D31" w:rsidRPr="00EE5006" w:rsidRDefault="00A47D31">
      <w:pPr>
        <w:pStyle w:val="ConsPlusNonformat"/>
        <w:jc w:val="both"/>
      </w:pPr>
      <w:r w:rsidRPr="00EE5006">
        <w:t xml:space="preserve">           МО "Город Астрахань" МБУ г. Астрахани "Чистый город"</w:t>
      </w:r>
    </w:p>
    <w:p w:rsidR="00A47D31" w:rsidRPr="00EE5006" w:rsidRDefault="00A47D31">
      <w:pPr>
        <w:pStyle w:val="ConsPlusNonformat"/>
        <w:jc w:val="both"/>
      </w:pPr>
    </w:p>
    <w:p w:rsidR="00A47D31" w:rsidRPr="00EE5006" w:rsidRDefault="00A47D31">
      <w:pPr>
        <w:pStyle w:val="ConsPlusNonformat"/>
        <w:jc w:val="both"/>
      </w:pPr>
      <w:bookmarkStart w:id="10" w:name="P463"/>
      <w:bookmarkEnd w:id="10"/>
      <w:r w:rsidRPr="00EE5006">
        <w:t xml:space="preserve">                                РАЗРЕШЕНИЕ</w:t>
      </w:r>
    </w:p>
    <w:p w:rsidR="00A47D31" w:rsidRPr="00EE5006" w:rsidRDefault="00A47D31">
      <w:pPr>
        <w:pStyle w:val="ConsPlusNonformat"/>
        <w:jc w:val="both"/>
      </w:pPr>
    </w:p>
    <w:p w:rsidR="00A47D31" w:rsidRPr="00EE5006" w:rsidRDefault="00A47D31">
      <w:pPr>
        <w:pStyle w:val="ConsPlusNonformat"/>
        <w:jc w:val="both"/>
      </w:pPr>
      <w:r w:rsidRPr="00EE5006">
        <w:t>г. Астрахань                 N "_______"         "___" __________ 20 ___ г.</w:t>
      </w:r>
    </w:p>
    <w:p w:rsidR="00A47D31" w:rsidRPr="00EE5006" w:rsidRDefault="00A47D31">
      <w:pPr>
        <w:pStyle w:val="ConsPlusNonformat"/>
        <w:jc w:val="both"/>
      </w:pPr>
    </w:p>
    <w:p w:rsidR="00A47D31" w:rsidRPr="00EE5006" w:rsidRDefault="00A47D31">
      <w:pPr>
        <w:pStyle w:val="ConsPlusNonformat"/>
        <w:jc w:val="both"/>
      </w:pPr>
      <w:r w:rsidRPr="00EE5006">
        <w:t>Разрешается _______________________________________________________________</w:t>
      </w:r>
    </w:p>
    <w:p w:rsidR="00A47D31" w:rsidRPr="00EE5006" w:rsidRDefault="00A47D31">
      <w:pPr>
        <w:pStyle w:val="ConsPlusNonformat"/>
        <w:jc w:val="both"/>
      </w:pPr>
      <w:r w:rsidRPr="00EE5006">
        <w:t xml:space="preserve">                           (Ф.И.О. исполнителя волеизъявления)</w:t>
      </w:r>
    </w:p>
    <w:p w:rsidR="00A47D31" w:rsidRPr="00EE5006" w:rsidRDefault="00A47D31">
      <w:pPr>
        <w:pStyle w:val="ConsPlusNonformat"/>
        <w:jc w:val="both"/>
      </w:pPr>
    </w:p>
    <w:p w:rsidR="00A47D31" w:rsidRPr="00EE5006" w:rsidRDefault="00A47D31">
      <w:pPr>
        <w:pStyle w:val="ConsPlusNonformat"/>
        <w:jc w:val="both"/>
      </w:pPr>
      <w:r w:rsidRPr="00EE5006">
        <w:t>Захоронение/</w:t>
      </w:r>
      <w:proofErr w:type="spellStart"/>
      <w:r w:rsidRPr="00EE5006">
        <w:t>подзахоронение</w:t>
      </w:r>
      <w:proofErr w:type="spellEnd"/>
      <w:r w:rsidRPr="00EE5006">
        <w:t xml:space="preserve">/ </w:t>
      </w:r>
      <w:proofErr w:type="gramStart"/>
      <w:r w:rsidRPr="00EE5006">
        <w:t>умершего</w:t>
      </w:r>
      <w:proofErr w:type="gramEnd"/>
    </w:p>
    <w:p w:rsidR="00A47D31" w:rsidRPr="00EE5006" w:rsidRDefault="00A47D31">
      <w:pPr>
        <w:pStyle w:val="ConsPlusNonformat"/>
        <w:jc w:val="both"/>
      </w:pPr>
      <w:r w:rsidRPr="00EE5006">
        <w:t>___________________________________________________________________________</w:t>
      </w:r>
    </w:p>
    <w:p w:rsidR="00A47D31" w:rsidRPr="00EE5006" w:rsidRDefault="00A47D31">
      <w:pPr>
        <w:pStyle w:val="ConsPlusNonformat"/>
        <w:jc w:val="both"/>
      </w:pPr>
      <w:r w:rsidRPr="00EE5006">
        <w:t xml:space="preserve">                             (Ф.И.О. </w:t>
      </w:r>
      <w:proofErr w:type="gramStart"/>
      <w:r w:rsidRPr="00EE5006">
        <w:t>умершего</w:t>
      </w:r>
      <w:proofErr w:type="gramEnd"/>
      <w:r w:rsidRPr="00EE5006">
        <w:t>)</w:t>
      </w:r>
    </w:p>
    <w:p w:rsidR="00A47D31" w:rsidRPr="00EE5006" w:rsidRDefault="00A47D31">
      <w:pPr>
        <w:pStyle w:val="ConsPlusNonformat"/>
        <w:jc w:val="both"/>
      </w:pPr>
    </w:p>
    <w:p w:rsidR="00A47D31" w:rsidRPr="00EE5006" w:rsidRDefault="00A47D31">
      <w:pPr>
        <w:pStyle w:val="ConsPlusNonformat"/>
        <w:jc w:val="both"/>
      </w:pPr>
      <w:r w:rsidRPr="00EE5006">
        <w:t>На кладбище по ул. _______________________________ в секторе N ____________</w:t>
      </w:r>
    </w:p>
    <w:p w:rsidR="00A47D31" w:rsidRPr="00EE5006" w:rsidRDefault="00A47D31">
      <w:pPr>
        <w:pStyle w:val="ConsPlusNonformat"/>
        <w:jc w:val="both"/>
      </w:pPr>
    </w:p>
    <w:p w:rsidR="00A47D31" w:rsidRPr="00EE5006" w:rsidRDefault="00A47D31">
      <w:pPr>
        <w:pStyle w:val="ConsPlusNonformat"/>
        <w:jc w:val="both"/>
      </w:pPr>
      <w:r w:rsidRPr="00EE5006">
        <w:t>Основание для оказания муниципальной услуги _______________________________</w:t>
      </w:r>
    </w:p>
    <w:p w:rsidR="00A47D31" w:rsidRPr="00EE5006" w:rsidRDefault="00A47D31">
      <w:pPr>
        <w:pStyle w:val="ConsPlusNonformat"/>
        <w:jc w:val="both"/>
      </w:pPr>
      <w:r w:rsidRPr="00EE5006">
        <w:t>___________________________________________________________________________</w:t>
      </w:r>
    </w:p>
    <w:p w:rsidR="00A47D31" w:rsidRPr="00EE5006" w:rsidRDefault="00A47D31">
      <w:pPr>
        <w:pStyle w:val="ConsPlusNonformat"/>
        <w:jc w:val="both"/>
      </w:pPr>
    </w:p>
    <w:p w:rsidR="00A47D31" w:rsidRPr="00EE5006" w:rsidRDefault="00A47D31">
      <w:pPr>
        <w:pStyle w:val="ConsPlusNonformat"/>
        <w:jc w:val="both"/>
      </w:pPr>
      <w:r w:rsidRPr="00EE5006">
        <w:t>Срок действия разрешения ____________ дней с момента выдачи.</w:t>
      </w:r>
    </w:p>
    <w:p w:rsidR="00A47D31" w:rsidRPr="00EE5006" w:rsidRDefault="00A47D31">
      <w:pPr>
        <w:pStyle w:val="ConsPlusNonformat"/>
        <w:jc w:val="both"/>
      </w:pPr>
    </w:p>
    <w:p w:rsidR="00A47D31" w:rsidRPr="00EE5006" w:rsidRDefault="00A47D31">
      <w:pPr>
        <w:pStyle w:val="ConsPlusNonformat"/>
        <w:jc w:val="both"/>
      </w:pPr>
      <w:r w:rsidRPr="00EE5006">
        <w:t>_________________                       ______________________</w:t>
      </w:r>
    </w:p>
    <w:p w:rsidR="00A47D31" w:rsidRPr="00EE5006" w:rsidRDefault="00A47D31">
      <w:pPr>
        <w:pStyle w:val="ConsPlusNonformat"/>
        <w:jc w:val="both"/>
      </w:pPr>
      <w:r w:rsidRPr="00EE5006">
        <w:t xml:space="preserve">    (должность)                            (подпись, Ф.И.О.)</w:t>
      </w:r>
    </w:p>
    <w:p w:rsidR="00A47D31" w:rsidRPr="00EE5006" w:rsidRDefault="00A47D31">
      <w:pPr>
        <w:pStyle w:val="ConsPlusNormal"/>
        <w:jc w:val="both"/>
      </w:pPr>
    </w:p>
    <w:p w:rsidR="00A47D31" w:rsidRPr="00EE5006" w:rsidRDefault="00A47D31">
      <w:pPr>
        <w:pStyle w:val="ConsPlusNormal"/>
        <w:jc w:val="both"/>
      </w:pPr>
    </w:p>
    <w:p w:rsidR="00A47D31" w:rsidRPr="00EE5006" w:rsidRDefault="00A47D31">
      <w:pPr>
        <w:pStyle w:val="ConsPlusNormal"/>
        <w:pBdr>
          <w:top w:val="single" w:sz="6" w:space="0" w:color="auto"/>
        </w:pBdr>
        <w:spacing w:before="100" w:after="100"/>
        <w:jc w:val="both"/>
        <w:rPr>
          <w:sz w:val="2"/>
          <w:szCs w:val="2"/>
        </w:rPr>
      </w:pPr>
    </w:p>
    <w:p w:rsidR="004E3E22" w:rsidRPr="00EE5006" w:rsidRDefault="004E3E22"/>
    <w:sectPr w:rsidR="004E3E22" w:rsidRPr="00EE5006" w:rsidSect="00FD78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D31"/>
    <w:rsid w:val="004E3E22"/>
    <w:rsid w:val="00A47D31"/>
    <w:rsid w:val="00EE50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7D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47D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47D3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47D3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7D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47D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47D3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47D3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7366</Words>
  <Characters>41991</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Heretique</cp:lastModifiedBy>
  <cp:revision>2</cp:revision>
  <dcterms:created xsi:type="dcterms:W3CDTF">2017-11-28T13:39:00Z</dcterms:created>
  <dcterms:modified xsi:type="dcterms:W3CDTF">2017-11-30T08:54:00Z</dcterms:modified>
</cp:coreProperties>
</file>