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0D2" w:rsidRDefault="009B60D2" w:rsidP="009B60D2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</w:p>
    <w:p w:rsidR="00586B0B" w:rsidRPr="00586B0B" w:rsidRDefault="00586B0B" w:rsidP="00586B0B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  <w:r w:rsidRPr="00586B0B">
        <w:rPr>
          <w:b/>
          <w:bCs/>
          <w:sz w:val="19"/>
          <w:szCs w:val="19"/>
          <w:lang w:val="ru-RU" w:eastAsia="ru-RU"/>
        </w:rPr>
        <w:t xml:space="preserve">ИНФОРМАЦИОННОЕ СООБЩЕНИЕ   О ПРОВЕДЕНИИ </w:t>
      </w:r>
      <w:r w:rsidRPr="00586B0B">
        <w:rPr>
          <w:b/>
          <w:bCs/>
          <w:color w:val="0000FF"/>
          <w:sz w:val="19"/>
          <w:szCs w:val="19"/>
          <w:u w:val="single"/>
          <w:lang w:val="ru-RU" w:eastAsia="ru-RU"/>
        </w:rPr>
        <w:t>22.12.2022 в 09-00 час</w:t>
      </w:r>
      <w:r w:rsidRPr="00586B0B">
        <w:rPr>
          <w:b/>
          <w:bCs/>
          <w:sz w:val="19"/>
          <w:szCs w:val="19"/>
          <w:u w:val="single"/>
          <w:lang w:val="ru-RU" w:eastAsia="ru-RU"/>
        </w:rPr>
        <w:t>.</w:t>
      </w:r>
      <w:r w:rsidRPr="00586B0B">
        <w:rPr>
          <w:b/>
          <w:bCs/>
          <w:sz w:val="19"/>
          <w:szCs w:val="19"/>
          <w:lang w:val="ru-RU" w:eastAsia="ru-RU"/>
        </w:rPr>
        <w:t xml:space="preserve"> АУКЦИОНА В ЭЛЕКТРОННОЙ ФОРМЕ</w:t>
      </w:r>
    </w:p>
    <w:p w:rsidR="00586B0B" w:rsidRPr="00586B0B" w:rsidRDefault="00586B0B" w:rsidP="00586B0B">
      <w:pPr>
        <w:keepNext/>
        <w:keepLines/>
        <w:widowControl/>
        <w:suppressAutoHyphens w:val="0"/>
        <w:jc w:val="center"/>
        <w:rPr>
          <w:b/>
          <w:bCs/>
          <w:i/>
          <w:iCs/>
          <w:color w:val="17365D"/>
          <w:sz w:val="20"/>
          <w:szCs w:val="20"/>
          <w:lang w:val="ru-RU" w:eastAsia="ru-RU"/>
        </w:rPr>
      </w:pPr>
      <w:r w:rsidRPr="00586B0B">
        <w:rPr>
          <w:b/>
          <w:bCs/>
          <w:i/>
          <w:iCs/>
          <w:color w:val="17365D"/>
          <w:sz w:val="16"/>
          <w:szCs w:val="16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586B0B" w:rsidRPr="00586B0B" w:rsidRDefault="00586B0B" w:rsidP="00586B0B">
      <w:pPr>
        <w:ind w:firstLine="426"/>
        <w:rPr>
          <w:sz w:val="18"/>
          <w:szCs w:val="18"/>
          <w:lang w:val="ru-RU"/>
        </w:rPr>
      </w:pPr>
      <w:r w:rsidRPr="00586B0B">
        <w:rPr>
          <w:sz w:val="18"/>
          <w:szCs w:val="18"/>
          <w:lang w:val="ru-RU"/>
        </w:rPr>
        <w:t xml:space="preserve">Прием заявок и ознакомление с аукционной документацией осуществляется </w:t>
      </w:r>
      <w:r w:rsidRPr="00586B0B">
        <w:rPr>
          <w:b/>
          <w:bCs/>
          <w:color w:val="0000FF"/>
          <w:sz w:val="18"/>
          <w:szCs w:val="18"/>
          <w:u w:val="single"/>
          <w:lang w:val="ru-RU"/>
        </w:rPr>
        <w:t>с 29.11.2022  с 09-00 час</w:t>
      </w:r>
      <w:proofErr w:type="gramStart"/>
      <w:r w:rsidRPr="00586B0B">
        <w:rPr>
          <w:sz w:val="18"/>
          <w:szCs w:val="18"/>
          <w:lang w:val="ru-RU"/>
        </w:rPr>
        <w:t>.</w:t>
      </w:r>
      <w:proofErr w:type="gramEnd"/>
      <w:r w:rsidRPr="00586B0B">
        <w:rPr>
          <w:sz w:val="18"/>
          <w:szCs w:val="18"/>
          <w:lang w:val="ru-RU"/>
        </w:rPr>
        <w:t xml:space="preserve"> </w:t>
      </w:r>
      <w:proofErr w:type="gramStart"/>
      <w:r w:rsidRPr="00586B0B">
        <w:rPr>
          <w:sz w:val="18"/>
          <w:szCs w:val="18"/>
          <w:lang w:val="ru-RU"/>
        </w:rPr>
        <w:t>н</w:t>
      </w:r>
      <w:proofErr w:type="gramEnd"/>
      <w:r w:rsidRPr="00586B0B">
        <w:rPr>
          <w:sz w:val="18"/>
          <w:szCs w:val="18"/>
          <w:lang w:val="ru-RU"/>
        </w:rPr>
        <w:t xml:space="preserve">а электронной площадке </w:t>
      </w:r>
      <w:r w:rsidRPr="00586B0B">
        <w:rPr>
          <w:b/>
          <w:bCs/>
          <w:sz w:val="18"/>
          <w:szCs w:val="18"/>
        </w:rPr>
        <w:t>sale</w:t>
      </w:r>
      <w:r w:rsidRPr="00586B0B">
        <w:rPr>
          <w:b/>
          <w:bCs/>
          <w:sz w:val="18"/>
          <w:szCs w:val="18"/>
          <w:lang w:val="ru-RU"/>
        </w:rPr>
        <w:t>.</w:t>
      </w:r>
      <w:proofErr w:type="spellStart"/>
      <w:r w:rsidRPr="00586B0B">
        <w:rPr>
          <w:b/>
          <w:bCs/>
          <w:sz w:val="18"/>
          <w:szCs w:val="18"/>
        </w:rPr>
        <w:t>zakazrf</w:t>
      </w:r>
      <w:proofErr w:type="spellEnd"/>
      <w:r w:rsidRPr="00586B0B">
        <w:rPr>
          <w:b/>
          <w:bCs/>
          <w:sz w:val="18"/>
          <w:szCs w:val="18"/>
          <w:lang w:val="ru-RU"/>
        </w:rPr>
        <w:t>.</w:t>
      </w:r>
      <w:proofErr w:type="spellStart"/>
      <w:r w:rsidRPr="00586B0B">
        <w:rPr>
          <w:b/>
          <w:bCs/>
          <w:sz w:val="18"/>
          <w:szCs w:val="18"/>
        </w:rPr>
        <w:t>ru</w:t>
      </w:r>
      <w:proofErr w:type="spellEnd"/>
      <w:r w:rsidRPr="00586B0B">
        <w:rPr>
          <w:b/>
          <w:bCs/>
          <w:sz w:val="18"/>
          <w:szCs w:val="18"/>
          <w:lang w:val="ru-RU"/>
        </w:rPr>
        <w:t xml:space="preserve">. </w:t>
      </w:r>
      <w:r w:rsidRPr="00586B0B">
        <w:rPr>
          <w:sz w:val="18"/>
          <w:szCs w:val="18"/>
          <w:lang w:val="ru-RU"/>
        </w:rPr>
        <w:t>Окончание приема заявок:</w:t>
      </w:r>
      <w:r w:rsidRPr="00586B0B">
        <w:rPr>
          <w:sz w:val="18"/>
          <w:szCs w:val="18"/>
          <w:u w:val="single"/>
          <w:lang w:val="ru-RU"/>
        </w:rPr>
        <w:t xml:space="preserve"> </w:t>
      </w:r>
      <w:r w:rsidRPr="00586B0B">
        <w:rPr>
          <w:b/>
          <w:bCs/>
          <w:color w:val="0000FF"/>
          <w:sz w:val="18"/>
          <w:szCs w:val="18"/>
          <w:u w:val="single"/>
          <w:lang w:val="ru-RU" w:eastAsia="ru-RU"/>
        </w:rPr>
        <w:t>19.12.2022 по 11-00 час</w:t>
      </w:r>
      <w:r w:rsidRPr="00586B0B">
        <w:rPr>
          <w:sz w:val="18"/>
          <w:szCs w:val="18"/>
          <w:lang w:val="ru-RU"/>
        </w:rPr>
        <w:t xml:space="preserve">. Дата начала рассмотрения заявок на участие в аукционе: </w:t>
      </w:r>
      <w:r w:rsidRPr="00586B0B">
        <w:rPr>
          <w:b/>
          <w:bCs/>
          <w:color w:val="0000FF"/>
          <w:sz w:val="18"/>
          <w:szCs w:val="18"/>
          <w:u w:val="single"/>
          <w:lang w:val="ru-RU"/>
        </w:rPr>
        <w:t>19.12.2022</w:t>
      </w:r>
      <w:r w:rsidRPr="00586B0B">
        <w:rPr>
          <w:color w:val="0000FF"/>
          <w:sz w:val="18"/>
          <w:szCs w:val="18"/>
          <w:u w:val="single"/>
          <w:lang w:val="ru-RU"/>
        </w:rPr>
        <w:t xml:space="preserve"> </w:t>
      </w:r>
      <w:r w:rsidRPr="00586B0B">
        <w:rPr>
          <w:b/>
          <w:color w:val="0000FF"/>
          <w:sz w:val="18"/>
          <w:szCs w:val="18"/>
          <w:u w:val="single"/>
          <w:lang w:val="ru-RU"/>
        </w:rPr>
        <w:t>с 11-00 час</w:t>
      </w:r>
      <w:r w:rsidRPr="00586B0B">
        <w:rPr>
          <w:sz w:val="18"/>
          <w:szCs w:val="18"/>
          <w:lang w:val="ru-RU"/>
        </w:rPr>
        <w:t xml:space="preserve">. День окончания рассмотрения заявок: </w:t>
      </w:r>
      <w:r w:rsidRPr="00586B0B">
        <w:rPr>
          <w:b/>
          <w:bCs/>
          <w:color w:val="0000FF"/>
          <w:sz w:val="18"/>
          <w:szCs w:val="18"/>
          <w:u w:val="single"/>
          <w:lang w:val="ru-RU"/>
        </w:rPr>
        <w:t>21.12.2022.</w:t>
      </w:r>
      <w:r w:rsidRPr="00586B0B">
        <w:rPr>
          <w:sz w:val="18"/>
          <w:szCs w:val="18"/>
          <w:lang w:val="ru-RU"/>
        </w:rPr>
        <w:t xml:space="preserve"> </w:t>
      </w:r>
    </w:p>
    <w:p w:rsidR="00586B0B" w:rsidRPr="00586B0B" w:rsidRDefault="00586B0B" w:rsidP="00586B0B">
      <w:pPr>
        <w:ind w:firstLine="426"/>
        <w:rPr>
          <w:sz w:val="18"/>
          <w:szCs w:val="18"/>
          <w:lang w:val="ru-RU"/>
        </w:rPr>
      </w:pPr>
      <w:r w:rsidRPr="00586B0B">
        <w:rPr>
          <w:sz w:val="18"/>
          <w:szCs w:val="18"/>
          <w:lang w:val="ru-RU"/>
        </w:rPr>
        <w:t xml:space="preserve">Телефон для справок: (8512) 44-41-52, (8512) 44-78-79, </w:t>
      </w:r>
      <w:r w:rsidRPr="00586B0B">
        <w:rPr>
          <w:sz w:val="18"/>
          <w:szCs w:val="18"/>
        </w:rPr>
        <w:t>e</w:t>
      </w:r>
      <w:r w:rsidRPr="00586B0B">
        <w:rPr>
          <w:sz w:val="18"/>
          <w:szCs w:val="18"/>
          <w:lang w:val="ru-RU"/>
        </w:rPr>
        <w:t>-</w:t>
      </w:r>
      <w:r w:rsidRPr="00586B0B">
        <w:rPr>
          <w:sz w:val="18"/>
          <w:szCs w:val="18"/>
        </w:rPr>
        <w:t>mail</w:t>
      </w:r>
      <w:r w:rsidRPr="00586B0B">
        <w:rPr>
          <w:sz w:val="18"/>
          <w:szCs w:val="18"/>
          <w:lang w:val="ru-RU"/>
        </w:rPr>
        <w:t xml:space="preserve">: </w:t>
      </w:r>
      <w:proofErr w:type="spellStart"/>
      <w:r w:rsidRPr="00586B0B">
        <w:rPr>
          <w:sz w:val="18"/>
          <w:szCs w:val="18"/>
        </w:rPr>
        <w:t>astumi</w:t>
      </w:r>
      <w:proofErr w:type="spellEnd"/>
      <w:r w:rsidRPr="00586B0B">
        <w:rPr>
          <w:sz w:val="18"/>
          <w:szCs w:val="18"/>
          <w:lang w:val="ru-RU"/>
        </w:rPr>
        <w:t>@30</w:t>
      </w:r>
      <w:proofErr w:type="spellStart"/>
      <w:r w:rsidRPr="00586B0B">
        <w:rPr>
          <w:sz w:val="18"/>
          <w:szCs w:val="18"/>
        </w:rPr>
        <w:t>gorod</w:t>
      </w:r>
      <w:proofErr w:type="spellEnd"/>
      <w:r w:rsidRPr="00586B0B">
        <w:rPr>
          <w:sz w:val="18"/>
          <w:szCs w:val="18"/>
          <w:lang w:val="ru-RU"/>
        </w:rPr>
        <w:t>.</w:t>
      </w:r>
      <w:proofErr w:type="spellStart"/>
      <w:r w:rsidRPr="00586B0B">
        <w:rPr>
          <w:sz w:val="18"/>
          <w:szCs w:val="18"/>
        </w:rPr>
        <w:t>ru</w:t>
      </w:r>
      <w:proofErr w:type="spellEnd"/>
      <w:r w:rsidRPr="00586B0B">
        <w:rPr>
          <w:sz w:val="18"/>
          <w:szCs w:val="18"/>
          <w:lang w:val="ru-RU"/>
        </w:rPr>
        <w:t xml:space="preserve">; служба </w:t>
      </w:r>
      <w:proofErr w:type="spellStart"/>
      <w:r w:rsidRPr="00586B0B">
        <w:rPr>
          <w:sz w:val="18"/>
          <w:szCs w:val="18"/>
          <w:lang w:val="ru-RU"/>
        </w:rPr>
        <w:t>тех</w:t>
      </w:r>
      <w:proofErr w:type="gramStart"/>
      <w:r w:rsidRPr="00586B0B">
        <w:rPr>
          <w:sz w:val="18"/>
          <w:szCs w:val="18"/>
          <w:lang w:val="ru-RU"/>
        </w:rPr>
        <w:t>.п</w:t>
      </w:r>
      <w:proofErr w:type="gramEnd"/>
      <w:r w:rsidRPr="00586B0B">
        <w:rPr>
          <w:sz w:val="18"/>
          <w:szCs w:val="18"/>
          <w:lang w:val="ru-RU"/>
        </w:rPr>
        <w:t>оддержки</w:t>
      </w:r>
      <w:proofErr w:type="spellEnd"/>
      <w:r w:rsidRPr="00586B0B">
        <w:rPr>
          <w:sz w:val="18"/>
          <w:szCs w:val="18"/>
          <w:lang w:val="ru-RU"/>
        </w:rPr>
        <w:t xml:space="preserve">  (843)212-24-25, </w:t>
      </w:r>
      <w:r w:rsidRPr="00586B0B">
        <w:rPr>
          <w:sz w:val="18"/>
          <w:szCs w:val="18"/>
          <w:shd w:val="clear" w:color="auto" w:fill="FFFFFF"/>
        </w:rPr>
        <w:t> </w:t>
      </w:r>
      <w:r w:rsidRPr="00586B0B">
        <w:rPr>
          <w:sz w:val="18"/>
          <w:szCs w:val="18"/>
        </w:rPr>
        <w:t>e</w:t>
      </w:r>
      <w:r w:rsidRPr="00586B0B">
        <w:rPr>
          <w:sz w:val="18"/>
          <w:szCs w:val="18"/>
          <w:lang w:val="ru-RU"/>
        </w:rPr>
        <w:t>-</w:t>
      </w:r>
      <w:r w:rsidRPr="00586B0B">
        <w:rPr>
          <w:sz w:val="18"/>
          <w:szCs w:val="18"/>
        </w:rPr>
        <w:t>mail</w:t>
      </w:r>
      <w:r w:rsidRPr="00586B0B">
        <w:rPr>
          <w:sz w:val="18"/>
          <w:szCs w:val="18"/>
          <w:lang w:val="ru-RU"/>
        </w:rPr>
        <w:t>:</w:t>
      </w:r>
      <w:r w:rsidRPr="00586B0B">
        <w:rPr>
          <w:sz w:val="18"/>
          <w:szCs w:val="18"/>
          <w:shd w:val="clear" w:color="auto" w:fill="FFFFFF"/>
        </w:rPr>
        <w:t> </w:t>
      </w:r>
      <w:hyperlink r:id="rId5" w:history="1">
        <w:r w:rsidRPr="00586B0B">
          <w:rPr>
            <w:sz w:val="18"/>
            <w:szCs w:val="18"/>
            <w:u w:val="single"/>
            <w:shd w:val="clear" w:color="auto" w:fill="FFFFFF"/>
          </w:rPr>
          <w:t>sale</w:t>
        </w:r>
        <w:r w:rsidRPr="00586B0B">
          <w:rPr>
            <w:sz w:val="18"/>
            <w:szCs w:val="18"/>
            <w:u w:val="single"/>
            <w:shd w:val="clear" w:color="auto" w:fill="FFFFFF"/>
            <w:lang w:val="ru-RU"/>
          </w:rPr>
          <w:t>@</w:t>
        </w:r>
        <w:r w:rsidRPr="00586B0B">
          <w:rPr>
            <w:sz w:val="18"/>
            <w:szCs w:val="18"/>
            <w:u w:val="single"/>
            <w:shd w:val="clear" w:color="auto" w:fill="FFFFFF"/>
          </w:rPr>
          <w:t>mail</w:t>
        </w:r>
        <w:r w:rsidRPr="00586B0B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586B0B">
          <w:rPr>
            <w:sz w:val="18"/>
            <w:szCs w:val="18"/>
            <w:u w:val="single"/>
            <w:shd w:val="clear" w:color="auto" w:fill="FFFFFF"/>
          </w:rPr>
          <w:t>zakazrf</w:t>
        </w:r>
        <w:proofErr w:type="spellEnd"/>
        <w:r w:rsidRPr="00586B0B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586B0B">
          <w:rPr>
            <w:sz w:val="18"/>
            <w:szCs w:val="18"/>
            <w:u w:val="single"/>
            <w:shd w:val="clear" w:color="auto" w:fill="FFFFFF"/>
          </w:rPr>
          <w:t>ru</w:t>
        </w:r>
        <w:proofErr w:type="spellEnd"/>
        <w:r w:rsidRPr="00586B0B">
          <w:rPr>
            <w:sz w:val="18"/>
            <w:szCs w:val="18"/>
            <w:u w:val="single"/>
            <w:lang w:val="ru-RU"/>
          </w:rPr>
          <w:t>.</w:t>
        </w:r>
      </w:hyperlink>
    </w:p>
    <w:p w:rsidR="00586B0B" w:rsidRPr="00586B0B" w:rsidRDefault="00586B0B" w:rsidP="00586B0B">
      <w:pPr>
        <w:keepNext/>
        <w:keepLines/>
        <w:widowControl/>
        <w:suppressAutoHyphens w:val="0"/>
        <w:rPr>
          <w:sz w:val="18"/>
          <w:szCs w:val="18"/>
          <w:lang w:val="ru-RU" w:eastAsia="ru-RU"/>
        </w:rPr>
      </w:pPr>
      <w:r w:rsidRPr="00586B0B">
        <w:rPr>
          <w:b/>
          <w:bCs/>
          <w:sz w:val="18"/>
          <w:szCs w:val="18"/>
          <w:lang w:val="ru-RU" w:eastAsia="ru-RU"/>
        </w:rPr>
        <w:t>Форма торгов:</w:t>
      </w:r>
      <w:r w:rsidRPr="00586B0B">
        <w:rPr>
          <w:sz w:val="18"/>
          <w:szCs w:val="18"/>
          <w:lang w:val="ru-RU" w:eastAsia="ru-RU"/>
        </w:rPr>
        <w:t xml:space="preserve"> Открытый аукцион на</w:t>
      </w:r>
      <w:r w:rsidRPr="00586B0B">
        <w:rPr>
          <w:b/>
          <w:bCs/>
          <w:sz w:val="18"/>
          <w:szCs w:val="18"/>
          <w:lang w:val="ru-RU" w:eastAsia="ru-RU"/>
        </w:rPr>
        <w:t xml:space="preserve"> </w:t>
      </w:r>
      <w:r w:rsidRPr="00586B0B">
        <w:rPr>
          <w:sz w:val="18"/>
          <w:szCs w:val="18"/>
          <w:lang w:val="ru-RU" w:eastAsia="ru-RU"/>
        </w:rPr>
        <w:t>право заключения договора аренды муниципального имущества в электронной форме. Аукцион является открытым по составу участников и форме подачи предложений.</w:t>
      </w:r>
    </w:p>
    <w:p w:rsidR="00586B0B" w:rsidRPr="00586B0B" w:rsidRDefault="00586B0B" w:rsidP="00586B0B">
      <w:pPr>
        <w:keepNext/>
        <w:widowControl/>
        <w:suppressAutoHyphens w:val="0"/>
        <w:ind w:firstLine="540"/>
        <w:jc w:val="center"/>
        <w:outlineLvl w:val="2"/>
        <w:rPr>
          <w:b/>
          <w:bCs/>
          <w:color w:val="auto"/>
          <w:sz w:val="18"/>
          <w:szCs w:val="18"/>
          <w:lang w:val="ru-RU" w:eastAsia="ru-RU"/>
        </w:rPr>
      </w:pPr>
      <w:r w:rsidRPr="00586B0B">
        <w:rPr>
          <w:b/>
          <w:bCs/>
          <w:color w:val="auto"/>
          <w:sz w:val="18"/>
          <w:szCs w:val="18"/>
          <w:lang w:val="ru-RU" w:eastAsia="ru-RU"/>
        </w:rPr>
        <w:t xml:space="preserve">РАЗДЕЛ 1. </w:t>
      </w:r>
      <w:r w:rsidRPr="00586B0B">
        <w:rPr>
          <w:b/>
          <w:bCs/>
          <w:sz w:val="18"/>
          <w:szCs w:val="18"/>
          <w:lang w:val="ru-RU"/>
        </w:rPr>
        <w:t>Предмет открытого аукциона</w:t>
      </w:r>
    </w:p>
    <w:p w:rsidR="00586B0B" w:rsidRPr="00586B0B" w:rsidRDefault="00586B0B" w:rsidP="00586B0B">
      <w:pPr>
        <w:jc w:val="both"/>
        <w:rPr>
          <w:sz w:val="18"/>
          <w:szCs w:val="18"/>
          <w:lang w:val="ru-RU"/>
        </w:rPr>
      </w:pPr>
      <w:r w:rsidRPr="00586B0B">
        <w:rPr>
          <w:sz w:val="18"/>
          <w:szCs w:val="18"/>
          <w:lang w:val="ru-RU"/>
        </w:rPr>
        <w:t xml:space="preserve">              Предмет открытого аукциона – право заключения договора аренды объекта нежилого муниципального фонда муниципального образования «Город Астрахань». Аукцион проводится по 5 лотам.</w:t>
      </w:r>
    </w:p>
    <w:tbl>
      <w:tblPr>
        <w:tblW w:w="15559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2835"/>
        <w:gridCol w:w="2693"/>
        <w:gridCol w:w="2694"/>
        <w:gridCol w:w="2835"/>
        <w:gridCol w:w="2693"/>
      </w:tblGrid>
      <w:tr w:rsidR="00586B0B" w:rsidRPr="00586B0B" w:rsidTr="004C0E8C">
        <w:tblPrEx>
          <w:tblCellMar>
            <w:top w:w="0" w:type="dxa"/>
            <w:bottom w:w="0" w:type="dxa"/>
          </w:tblCellMar>
        </w:tblPrEx>
        <w:trPr>
          <w:trHeight w:val="338"/>
        </w:trPr>
        <w:tc>
          <w:tcPr>
            <w:tcW w:w="1809" w:type="dxa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86B0B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№ </w:t>
            </w:r>
            <w:proofErr w:type="gramStart"/>
            <w:r w:rsidRPr="00586B0B">
              <w:rPr>
                <w:b/>
                <w:bCs/>
                <w:color w:val="0000FF"/>
                <w:sz w:val="16"/>
                <w:szCs w:val="16"/>
                <w:lang w:val="ru-RU"/>
              </w:rPr>
              <w:t>л</w:t>
            </w:r>
            <w:proofErr w:type="gramEnd"/>
            <w:r w:rsidRPr="00586B0B">
              <w:rPr>
                <w:b/>
                <w:bCs/>
                <w:color w:val="0000FF"/>
                <w:sz w:val="16"/>
                <w:szCs w:val="16"/>
                <w:lang w:val="ru-RU"/>
              </w:rPr>
              <w:t>ота</w:t>
            </w:r>
          </w:p>
        </w:tc>
        <w:tc>
          <w:tcPr>
            <w:tcW w:w="2835" w:type="dxa"/>
          </w:tcPr>
          <w:p w:rsidR="00586B0B" w:rsidRPr="00586B0B" w:rsidRDefault="00586B0B" w:rsidP="00586B0B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86B0B">
              <w:rPr>
                <w:b/>
                <w:bCs/>
                <w:color w:val="0000FF"/>
                <w:sz w:val="16"/>
                <w:szCs w:val="16"/>
                <w:lang w:val="ru-RU"/>
              </w:rPr>
              <w:t>1</w:t>
            </w:r>
          </w:p>
        </w:tc>
        <w:tc>
          <w:tcPr>
            <w:tcW w:w="2693" w:type="dxa"/>
          </w:tcPr>
          <w:p w:rsidR="00586B0B" w:rsidRPr="00586B0B" w:rsidRDefault="00586B0B" w:rsidP="00586B0B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86B0B">
              <w:rPr>
                <w:b/>
                <w:bCs/>
                <w:color w:val="0000FF"/>
                <w:sz w:val="16"/>
                <w:szCs w:val="16"/>
                <w:lang w:val="ru-RU"/>
              </w:rPr>
              <w:t>2</w:t>
            </w:r>
          </w:p>
        </w:tc>
        <w:tc>
          <w:tcPr>
            <w:tcW w:w="2694" w:type="dxa"/>
          </w:tcPr>
          <w:p w:rsidR="00586B0B" w:rsidRPr="00586B0B" w:rsidRDefault="00586B0B" w:rsidP="00586B0B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86B0B">
              <w:rPr>
                <w:b/>
                <w:bCs/>
                <w:color w:val="0000FF"/>
                <w:sz w:val="16"/>
                <w:szCs w:val="16"/>
                <w:lang w:val="ru-RU"/>
              </w:rPr>
              <w:t>3</w:t>
            </w:r>
          </w:p>
        </w:tc>
        <w:tc>
          <w:tcPr>
            <w:tcW w:w="2835" w:type="dxa"/>
          </w:tcPr>
          <w:p w:rsidR="00586B0B" w:rsidRPr="00586B0B" w:rsidRDefault="00586B0B" w:rsidP="00586B0B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86B0B">
              <w:rPr>
                <w:b/>
                <w:bCs/>
                <w:color w:val="0000FF"/>
                <w:sz w:val="16"/>
                <w:szCs w:val="16"/>
                <w:lang w:val="ru-RU"/>
              </w:rPr>
              <w:t>4</w:t>
            </w:r>
          </w:p>
        </w:tc>
        <w:tc>
          <w:tcPr>
            <w:tcW w:w="2693" w:type="dxa"/>
          </w:tcPr>
          <w:p w:rsidR="00586B0B" w:rsidRPr="00586B0B" w:rsidRDefault="00586B0B" w:rsidP="00586B0B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86B0B">
              <w:rPr>
                <w:b/>
                <w:bCs/>
                <w:color w:val="0000FF"/>
                <w:sz w:val="16"/>
                <w:szCs w:val="16"/>
                <w:lang w:val="ru-RU"/>
              </w:rPr>
              <w:t>5</w:t>
            </w:r>
          </w:p>
        </w:tc>
      </w:tr>
      <w:tr w:rsidR="00586B0B" w:rsidRPr="00586B0B" w:rsidTr="004C0E8C">
        <w:tblPrEx>
          <w:tblCellMar>
            <w:top w:w="0" w:type="dxa"/>
            <w:bottom w:w="0" w:type="dxa"/>
          </w:tblCellMar>
        </w:tblPrEx>
        <w:trPr>
          <w:trHeight w:val="413"/>
        </w:trPr>
        <w:tc>
          <w:tcPr>
            <w:tcW w:w="1809" w:type="dxa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2835" w:type="dxa"/>
          </w:tcPr>
          <w:p w:rsidR="00586B0B" w:rsidRPr="00586B0B" w:rsidRDefault="00586B0B" w:rsidP="00586B0B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586B0B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693" w:type="dxa"/>
          </w:tcPr>
          <w:p w:rsidR="00586B0B" w:rsidRPr="00586B0B" w:rsidRDefault="00586B0B" w:rsidP="00586B0B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586B0B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694" w:type="dxa"/>
          </w:tcPr>
          <w:p w:rsidR="00586B0B" w:rsidRPr="00586B0B" w:rsidRDefault="00586B0B" w:rsidP="00586B0B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586B0B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835" w:type="dxa"/>
          </w:tcPr>
          <w:p w:rsidR="00586B0B" w:rsidRPr="00586B0B" w:rsidRDefault="00586B0B" w:rsidP="00586B0B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586B0B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693" w:type="dxa"/>
          </w:tcPr>
          <w:p w:rsidR="00586B0B" w:rsidRPr="00586B0B" w:rsidRDefault="00586B0B" w:rsidP="00586B0B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586B0B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</w:tr>
      <w:tr w:rsidR="00586B0B" w:rsidRPr="00586B0B" w:rsidTr="004C0E8C">
        <w:tblPrEx>
          <w:tblCellMar>
            <w:top w:w="0" w:type="dxa"/>
            <w:bottom w:w="0" w:type="dxa"/>
          </w:tblCellMar>
        </w:tblPrEx>
        <w:trPr>
          <w:trHeight w:val="832"/>
        </w:trPr>
        <w:tc>
          <w:tcPr>
            <w:tcW w:w="1809" w:type="dxa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Адрес  </w:t>
            </w:r>
          </w:p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color w:val="FF000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2835" w:type="dxa"/>
          </w:tcPr>
          <w:p w:rsidR="00586B0B" w:rsidRPr="00586B0B" w:rsidRDefault="00586B0B" w:rsidP="00586B0B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586B0B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</w:t>
            </w:r>
          </w:p>
          <w:p w:rsidR="00586B0B" w:rsidRPr="00586B0B" w:rsidRDefault="00586B0B" w:rsidP="00586B0B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586B0B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Ленинский район,                                                                                                                                                                    </w:t>
            </w:r>
          </w:p>
          <w:p w:rsidR="00586B0B" w:rsidRPr="00586B0B" w:rsidRDefault="00586B0B" w:rsidP="00586B0B">
            <w:pPr>
              <w:jc w:val="center"/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</w:pPr>
            <w:r w:rsidRPr="00586B0B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пл. Вокзальная,1, пом. 060</w:t>
            </w:r>
          </w:p>
        </w:tc>
        <w:tc>
          <w:tcPr>
            <w:tcW w:w="2693" w:type="dxa"/>
          </w:tcPr>
          <w:p w:rsidR="00586B0B" w:rsidRPr="00586B0B" w:rsidRDefault="00586B0B" w:rsidP="00586B0B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586B0B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</w:t>
            </w:r>
          </w:p>
          <w:p w:rsidR="00586B0B" w:rsidRPr="00586B0B" w:rsidRDefault="00586B0B" w:rsidP="00586B0B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586B0B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Советский район,                                                                                                                                                                    </w:t>
            </w:r>
          </w:p>
          <w:p w:rsidR="00586B0B" w:rsidRPr="00586B0B" w:rsidRDefault="00586B0B" w:rsidP="00586B0B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586B0B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 xml:space="preserve">ул. Б. Хмельницкого, 16,                         пом. 001 </w:t>
            </w:r>
          </w:p>
        </w:tc>
        <w:tc>
          <w:tcPr>
            <w:tcW w:w="2694" w:type="dxa"/>
          </w:tcPr>
          <w:p w:rsidR="00586B0B" w:rsidRPr="00586B0B" w:rsidRDefault="00586B0B" w:rsidP="00586B0B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586B0B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586B0B" w:rsidRPr="00586B0B" w:rsidRDefault="00586B0B" w:rsidP="00586B0B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586B0B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пер. Театральный, 3,пом. 39 (</w:t>
            </w:r>
            <w:proofErr w:type="spellStart"/>
            <w:r w:rsidRPr="00586B0B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лит</w:t>
            </w:r>
            <w:proofErr w:type="gramStart"/>
            <w:r w:rsidRPr="00586B0B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.Г</w:t>
            </w:r>
            <w:proofErr w:type="spellEnd"/>
            <w:proofErr w:type="gramEnd"/>
            <w:r w:rsidRPr="00586B0B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)</w:t>
            </w:r>
          </w:p>
        </w:tc>
        <w:tc>
          <w:tcPr>
            <w:tcW w:w="2835" w:type="dxa"/>
          </w:tcPr>
          <w:p w:rsidR="00586B0B" w:rsidRPr="00586B0B" w:rsidRDefault="00586B0B" w:rsidP="00586B0B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586B0B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Кировский район, </w:t>
            </w:r>
            <w:r w:rsidRPr="00586B0B">
              <w:rPr>
                <w:b/>
                <w:snapToGrid w:val="0"/>
                <w:color w:val="FF0000"/>
                <w:sz w:val="18"/>
                <w:szCs w:val="18"/>
                <w:lang w:val="ru-RU"/>
              </w:rPr>
              <w:t xml:space="preserve">                                                                       ул. Красного Знамени/</w:t>
            </w:r>
          </w:p>
          <w:p w:rsidR="00586B0B" w:rsidRPr="00586B0B" w:rsidRDefault="00586B0B" w:rsidP="00586B0B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586B0B">
              <w:rPr>
                <w:b/>
                <w:snapToGrid w:val="0"/>
                <w:color w:val="FF0000"/>
                <w:sz w:val="18"/>
                <w:szCs w:val="18"/>
                <w:lang w:val="ru-RU"/>
              </w:rPr>
              <w:t>В. Тредиаковского, 1/11, пом. 31</w:t>
            </w:r>
          </w:p>
        </w:tc>
        <w:tc>
          <w:tcPr>
            <w:tcW w:w="2693" w:type="dxa"/>
          </w:tcPr>
          <w:p w:rsidR="00586B0B" w:rsidRPr="00586B0B" w:rsidRDefault="00586B0B" w:rsidP="00586B0B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586B0B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Кировский район, </w:t>
            </w:r>
            <w:r w:rsidRPr="00586B0B">
              <w:rPr>
                <w:b/>
                <w:snapToGrid w:val="0"/>
                <w:color w:val="FF0000"/>
                <w:sz w:val="18"/>
                <w:szCs w:val="18"/>
                <w:lang w:val="ru-RU"/>
              </w:rPr>
              <w:t xml:space="preserve">                                                                       ул. Никольская/                         ул. Ульяновых, 10/14, пом. 17</w:t>
            </w:r>
          </w:p>
        </w:tc>
      </w:tr>
      <w:tr w:rsidR="00586B0B" w:rsidRPr="00586B0B" w:rsidTr="004C0E8C">
        <w:tblPrEx>
          <w:tblCellMar>
            <w:top w:w="0" w:type="dxa"/>
            <w:bottom w:w="0" w:type="dxa"/>
          </w:tblCellMar>
        </w:tblPrEx>
        <w:trPr>
          <w:trHeight w:val="413"/>
        </w:trPr>
        <w:tc>
          <w:tcPr>
            <w:tcW w:w="1809" w:type="dxa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color w:val="0000FF"/>
                <w:sz w:val="18"/>
                <w:szCs w:val="18"/>
                <w:lang w:val="ru-RU"/>
              </w:rPr>
              <w:t>Площадь (</w:t>
            </w:r>
            <w:proofErr w:type="spellStart"/>
            <w:r w:rsidRPr="00586B0B">
              <w:rPr>
                <w:b/>
                <w:bCs/>
                <w:color w:val="0000FF"/>
                <w:sz w:val="18"/>
                <w:szCs w:val="18"/>
                <w:lang w:val="ru-RU"/>
              </w:rPr>
              <w:t>кв.м</w:t>
            </w:r>
            <w:proofErr w:type="spellEnd"/>
            <w:r w:rsidRPr="00586B0B">
              <w:rPr>
                <w:b/>
                <w:bCs/>
                <w:color w:val="0000FF"/>
                <w:sz w:val="18"/>
                <w:szCs w:val="18"/>
                <w:lang w:val="ru-RU"/>
              </w:rPr>
              <w:t>.)</w:t>
            </w:r>
          </w:p>
        </w:tc>
        <w:tc>
          <w:tcPr>
            <w:tcW w:w="2835" w:type="dxa"/>
          </w:tcPr>
          <w:p w:rsidR="00586B0B" w:rsidRPr="00586B0B" w:rsidRDefault="00586B0B" w:rsidP="00586B0B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586B0B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4,5</w:t>
            </w:r>
          </w:p>
        </w:tc>
        <w:tc>
          <w:tcPr>
            <w:tcW w:w="2693" w:type="dxa"/>
          </w:tcPr>
          <w:p w:rsidR="00586B0B" w:rsidRPr="00586B0B" w:rsidRDefault="00586B0B" w:rsidP="00586B0B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586B0B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216,9</w:t>
            </w:r>
          </w:p>
        </w:tc>
        <w:tc>
          <w:tcPr>
            <w:tcW w:w="2694" w:type="dxa"/>
          </w:tcPr>
          <w:p w:rsidR="00586B0B" w:rsidRPr="00586B0B" w:rsidRDefault="00586B0B" w:rsidP="00586B0B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586B0B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61,3</w:t>
            </w:r>
          </w:p>
        </w:tc>
        <w:tc>
          <w:tcPr>
            <w:tcW w:w="2835" w:type="dxa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86B0B">
              <w:rPr>
                <w:rFonts w:eastAsia="Times New Roman"/>
                <w:b/>
                <w:sz w:val="18"/>
                <w:szCs w:val="18"/>
                <w:lang w:val="ru-RU" w:eastAsia="ar-SA"/>
              </w:rPr>
              <w:t>127,9</w:t>
            </w:r>
          </w:p>
        </w:tc>
        <w:tc>
          <w:tcPr>
            <w:tcW w:w="2693" w:type="dxa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86B0B">
              <w:rPr>
                <w:rFonts w:eastAsia="Times New Roman"/>
                <w:b/>
                <w:sz w:val="18"/>
                <w:szCs w:val="18"/>
                <w:lang w:val="ru-RU" w:eastAsia="ar-SA"/>
              </w:rPr>
              <w:t>63,3</w:t>
            </w:r>
          </w:p>
        </w:tc>
      </w:tr>
      <w:tr w:rsidR="00586B0B" w:rsidRPr="00586B0B" w:rsidTr="004C0E8C">
        <w:tblPrEx>
          <w:tblCellMar>
            <w:top w:w="0" w:type="dxa"/>
            <w:bottom w:w="0" w:type="dxa"/>
          </w:tblCellMar>
        </w:tblPrEx>
        <w:trPr>
          <w:trHeight w:val="463"/>
        </w:trPr>
        <w:tc>
          <w:tcPr>
            <w:tcW w:w="1809" w:type="dxa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color w:val="0000FF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2835" w:type="dxa"/>
          </w:tcPr>
          <w:p w:rsidR="00586B0B" w:rsidRPr="00586B0B" w:rsidRDefault="00586B0B" w:rsidP="00586B0B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</w:pPr>
            <w:r w:rsidRPr="00586B0B"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  <w:t>30:12:020362:222</w:t>
            </w:r>
          </w:p>
          <w:p w:rsidR="00586B0B" w:rsidRPr="00586B0B" w:rsidRDefault="00586B0B" w:rsidP="00586B0B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</w:p>
        </w:tc>
        <w:tc>
          <w:tcPr>
            <w:tcW w:w="2693" w:type="dxa"/>
          </w:tcPr>
          <w:p w:rsidR="00586B0B" w:rsidRPr="00586B0B" w:rsidRDefault="00586B0B" w:rsidP="00586B0B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</w:pPr>
            <w:r w:rsidRPr="00586B0B"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  <w:t>30:12:030720:265</w:t>
            </w:r>
          </w:p>
          <w:p w:rsidR="00586B0B" w:rsidRPr="00586B0B" w:rsidRDefault="00586B0B" w:rsidP="00586B0B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</w:p>
        </w:tc>
        <w:tc>
          <w:tcPr>
            <w:tcW w:w="2694" w:type="dxa"/>
          </w:tcPr>
          <w:p w:rsidR="00586B0B" w:rsidRPr="00586B0B" w:rsidRDefault="00586B0B" w:rsidP="00586B0B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  <w:r w:rsidRPr="00586B0B"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  <w:t>30:12:030122:102</w:t>
            </w:r>
          </w:p>
        </w:tc>
        <w:tc>
          <w:tcPr>
            <w:tcW w:w="2835" w:type="dxa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586B0B">
              <w:rPr>
                <w:b/>
                <w:snapToGrid w:val="0"/>
                <w:sz w:val="16"/>
                <w:szCs w:val="16"/>
                <w:lang w:val="ru-RU"/>
              </w:rPr>
              <w:t>30:12:010323:62</w:t>
            </w:r>
          </w:p>
        </w:tc>
        <w:tc>
          <w:tcPr>
            <w:tcW w:w="2693" w:type="dxa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586B0B">
              <w:rPr>
                <w:b/>
                <w:snapToGrid w:val="0"/>
                <w:sz w:val="16"/>
                <w:szCs w:val="16"/>
                <w:lang w:val="ru-RU"/>
              </w:rPr>
              <w:t>30:12:010577:315</w:t>
            </w:r>
          </w:p>
        </w:tc>
      </w:tr>
      <w:tr w:rsidR="00586B0B" w:rsidRPr="00586B0B" w:rsidTr="004C0E8C">
        <w:tblPrEx>
          <w:tblCellMar>
            <w:top w:w="0" w:type="dxa"/>
            <w:bottom w:w="0" w:type="dxa"/>
          </w:tblCellMar>
        </w:tblPrEx>
        <w:trPr>
          <w:trHeight w:val="437"/>
        </w:trPr>
        <w:tc>
          <w:tcPr>
            <w:tcW w:w="1809" w:type="dxa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color w:val="0000FF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2835" w:type="dxa"/>
          </w:tcPr>
          <w:p w:rsidR="00586B0B" w:rsidRPr="00586B0B" w:rsidRDefault="00586B0B" w:rsidP="00586B0B">
            <w:pPr>
              <w:snapToGrid w:val="0"/>
              <w:jc w:val="center"/>
              <w:rPr>
                <w:rFonts w:eastAsia="Lucida Sans Unicode" w:cs="Tahoma"/>
                <w:b/>
                <w:sz w:val="15"/>
                <w:szCs w:val="15"/>
                <w:lang w:val="ru-RU" w:bidi="en-US"/>
              </w:rPr>
            </w:pPr>
            <w:r w:rsidRPr="00586B0B">
              <w:rPr>
                <w:b/>
                <w:sz w:val="15"/>
                <w:szCs w:val="15"/>
                <w:lang w:val="ru-RU"/>
              </w:rPr>
              <w:t xml:space="preserve">На первом этаже 5-этажного жилого дома. </w:t>
            </w:r>
            <w:r w:rsidRPr="00586B0B">
              <w:rPr>
                <w:rFonts w:eastAsia="Times New Roman" w:cs="Tahoma"/>
                <w:b/>
                <w:sz w:val="15"/>
                <w:szCs w:val="15"/>
                <w:lang w:val="ru-RU" w:eastAsia="ar-SA" w:bidi="en-US"/>
              </w:rPr>
              <w:t>Отдельный вход внутри дворовой территории. Состояние требует ремонта.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693" w:type="dxa"/>
          </w:tcPr>
          <w:p w:rsidR="00586B0B" w:rsidRPr="00586B0B" w:rsidRDefault="00586B0B" w:rsidP="00586B0B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586B0B">
              <w:rPr>
                <w:b/>
                <w:sz w:val="15"/>
                <w:szCs w:val="15"/>
                <w:lang w:val="ru-RU"/>
              </w:rPr>
              <w:t>В подвале 3-этажного жилого дома.</w:t>
            </w:r>
            <w:r w:rsidRPr="00586B0B">
              <w:rPr>
                <w:rFonts w:eastAsia="Times New Roman" w:cs="Tahoma"/>
                <w:b/>
                <w:sz w:val="15"/>
                <w:szCs w:val="15"/>
                <w:lang w:val="ru-RU" w:eastAsia="ar-SA" w:bidi="en-US"/>
              </w:rPr>
              <w:t xml:space="preserve"> Вход </w:t>
            </w:r>
            <w:r w:rsidRPr="00586B0B">
              <w:rPr>
                <w:rFonts w:eastAsia="Times New Roman" w:cs="Tahoma"/>
                <w:b/>
                <w:bCs/>
                <w:sz w:val="15"/>
                <w:szCs w:val="15"/>
                <w:lang w:val="ru-RU" w:eastAsia="ar-SA" w:bidi="en-US"/>
              </w:rPr>
              <w:t>через помещение общего пользования (подъезд)</w:t>
            </w:r>
            <w:r w:rsidRPr="00586B0B">
              <w:rPr>
                <w:rFonts w:eastAsia="Times New Roman" w:cs="Tahoma"/>
                <w:b/>
                <w:sz w:val="15"/>
                <w:szCs w:val="15"/>
                <w:lang w:val="ru-RU" w:eastAsia="ar-SA" w:bidi="en-US"/>
              </w:rPr>
              <w:t>. Состояние требует капитального ремонта.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694" w:type="dxa"/>
          </w:tcPr>
          <w:p w:rsidR="00586B0B" w:rsidRPr="00586B0B" w:rsidRDefault="00586B0B" w:rsidP="00586B0B">
            <w:pPr>
              <w:snapToGrid w:val="0"/>
              <w:jc w:val="center"/>
              <w:rPr>
                <w:rFonts w:eastAsia="Lucida Sans Unicode" w:cs="Tahoma"/>
                <w:b/>
                <w:sz w:val="15"/>
                <w:szCs w:val="15"/>
                <w:lang w:val="ru-RU" w:bidi="en-US"/>
              </w:rPr>
            </w:pPr>
            <w:r w:rsidRPr="00586B0B">
              <w:rPr>
                <w:rFonts w:eastAsia="Lucida Sans Unicode" w:cs="Tahoma"/>
                <w:b/>
                <w:bCs/>
                <w:sz w:val="15"/>
                <w:szCs w:val="15"/>
                <w:lang w:val="ru-RU" w:bidi="en-US"/>
              </w:rPr>
              <w:t xml:space="preserve">В подвале 1-этажного нежилого строения, отдельный вход </w:t>
            </w:r>
            <w:r w:rsidRPr="00586B0B">
              <w:rPr>
                <w:b/>
                <w:bCs/>
                <w:sz w:val="15"/>
                <w:szCs w:val="15"/>
                <w:lang w:val="ru-RU"/>
              </w:rPr>
              <w:t>внутри</w:t>
            </w:r>
            <w:r w:rsidRPr="00586B0B">
              <w:rPr>
                <w:rFonts w:eastAsia="Lucida Sans Unicode" w:cs="Tahoma"/>
                <w:b/>
                <w:bCs/>
                <w:sz w:val="15"/>
                <w:szCs w:val="15"/>
                <w:lang w:val="ru-RU" w:bidi="en-US"/>
              </w:rPr>
              <w:t xml:space="preserve"> дворовой территории. Состояние требует капитального ремонта.</w:t>
            </w:r>
            <w:r w:rsidRPr="00586B0B">
              <w:rPr>
                <w:rFonts w:eastAsia="Lucida Sans Unicode" w:cs="Tahoma"/>
                <w:b/>
                <w:bCs/>
                <w:sz w:val="15"/>
                <w:szCs w:val="15"/>
                <w:lang w:val="ru-RU" w:eastAsia="ru-RU" w:bidi="en-US"/>
              </w:rPr>
              <w:t xml:space="preserve"> </w:t>
            </w:r>
            <w:r w:rsidRPr="00586B0B">
              <w:rPr>
                <w:rFonts w:eastAsia="Lucida Sans Unicode" w:cs="Tahoma"/>
                <w:b/>
                <w:bCs/>
                <w:sz w:val="15"/>
                <w:szCs w:val="15"/>
                <w:lang w:val="ru-RU" w:bidi="en-US"/>
              </w:rPr>
              <w:t xml:space="preserve">Подключение к сетям инженерно-технического обеспечения осуществляется арендатором самостоятельно и за свой счет. </w:t>
            </w:r>
          </w:p>
        </w:tc>
        <w:tc>
          <w:tcPr>
            <w:tcW w:w="2835" w:type="dxa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sz w:val="15"/>
                <w:szCs w:val="15"/>
                <w:lang w:val="ru-RU"/>
              </w:rPr>
            </w:pPr>
            <w:r w:rsidRPr="00586B0B">
              <w:rPr>
                <w:b/>
                <w:sz w:val="15"/>
                <w:szCs w:val="15"/>
                <w:lang w:val="ru-RU"/>
              </w:rPr>
              <w:t xml:space="preserve">В подвале 2-этажного жилого дома, два входа- с ул. </w:t>
            </w:r>
            <w:proofErr w:type="spellStart"/>
            <w:r w:rsidRPr="00586B0B">
              <w:rPr>
                <w:b/>
                <w:sz w:val="15"/>
                <w:szCs w:val="15"/>
                <w:lang w:val="ru-RU"/>
              </w:rPr>
              <w:t>Кр</w:t>
            </w:r>
            <w:proofErr w:type="spellEnd"/>
            <w:r w:rsidRPr="00586B0B">
              <w:rPr>
                <w:b/>
                <w:sz w:val="15"/>
                <w:szCs w:val="15"/>
                <w:lang w:val="ru-RU"/>
              </w:rPr>
              <w:t>. Знамени и внутри дворовой территории. Состояние требу</w:t>
            </w:r>
            <w:r w:rsidRPr="00586B0B">
              <w:rPr>
                <w:rFonts w:eastAsia="Times New Roman"/>
                <w:b/>
                <w:sz w:val="15"/>
                <w:szCs w:val="15"/>
                <w:lang w:val="ru-RU" w:eastAsia="ar-SA"/>
              </w:rPr>
              <w:t xml:space="preserve">ет капитального ремонта. </w:t>
            </w:r>
            <w:r w:rsidRPr="00586B0B">
              <w:rPr>
                <w:b/>
                <w:bCs/>
                <w:sz w:val="15"/>
                <w:szCs w:val="15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693" w:type="dxa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sz w:val="15"/>
                <w:szCs w:val="15"/>
                <w:lang w:val="ru-RU"/>
              </w:rPr>
            </w:pPr>
            <w:r w:rsidRPr="00586B0B">
              <w:rPr>
                <w:b/>
                <w:sz w:val="15"/>
                <w:szCs w:val="15"/>
                <w:lang w:val="ru-RU"/>
              </w:rPr>
              <w:t>На 2 этаже 2-этажного административного здания, вход с ул. Ульяновых через помещения общего пользования, требует капитального ремонта.  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586B0B" w:rsidRPr="00586B0B" w:rsidTr="004C0E8C">
        <w:tblPrEx>
          <w:tblCellMar>
            <w:top w:w="0" w:type="dxa"/>
            <w:bottom w:w="0" w:type="dxa"/>
          </w:tblCellMar>
        </w:tblPrEx>
        <w:trPr>
          <w:trHeight w:val="589"/>
        </w:trPr>
        <w:tc>
          <w:tcPr>
            <w:tcW w:w="1809" w:type="dxa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color w:val="0000FF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2835" w:type="dxa"/>
          </w:tcPr>
          <w:p w:rsidR="00586B0B" w:rsidRPr="00586B0B" w:rsidRDefault="00586B0B" w:rsidP="00586B0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86B0B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693" w:type="dxa"/>
          </w:tcPr>
          <w:p w:rsidR="00586B0B" w:rsidRPr="00586B0B" w:rsidRDefault="00586B0B" w:rsidP="00586B0B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586B0B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694" w:type="dxa"/>
          </w:tcPr>
          <w:p w:rsidR="00586B0B" w:rsidRPr="00586B0B" w:rsidRDefault="00586B0B" w:rsidP="00586B0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86B0B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835" w:type="dxa"/>
          </w:tcPr>
          <w:p w:rsidR="00586B0B" w:rsidRPr="00586B0B" w:rsidRDefault="00586B0B" w:rsidP="00586B0B">
            <w:pPr>
              <w:snapToGrid w:val="0"/>
              <w:jc w:val="center"/>
              <w:rPr>
                <w:sz w:val="14"/>
                <w:szCs w:val="14"/>
                <w:lang w:val="ru-RU"/>
              </w:rPr>
            </w:pPr>
            <w:r w:rsidRPr="00586B0B">
              <w:rPr>
                <w:sz w:val="14"/>
                <w:szCs w:val="14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693" w:type="dxa"/>
          </w:tcPr>
          <w:p w:rsidR="00586B0B" w:rsidRPr="00586B0B" w:rsidRDefault="00586B0B" w:rsidP="00586B0B">
            <w:pPr>
              <w:snapToGrid w:val="0"/>
              <w:jc w:val="center"/>
              <w:rPr>
                <w:sz w:val="14"/>
                <w:szCs w:val="14"/>
                <w:lang w:val="ru-RU"/>
              </w:rPr>
            </w:pPr>
            <w:r w:rsidRPr="00586B0B">
              <w:rPr>
                <w:sz w:val="14"/>
                <w:szCs w:val="14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586B0B" w:rsidRPr="00586B0B" w:rsidTr="004C0E8C">
        <w:tblPrEx>
          <w:tblCellMar>
            <w:top w:w="0" w:type="dxa"/>
            <w:bottom w:w="0" w:type="dxa"/>
          </w:tblCellMar>
        </w:tblPrEx>
        <w:trPr>
          <w:trHeight w:val="488"/>
        </w:trPr>
        <w:tc>
          <w:tcPr>
            <w:tcW w:w="1809" w:type="dxa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color w:val="0000FF"/>
                <w:sz w:val="18"/>
                <w:szCs w:val="18"/>
                <w:lang w:val="ru-RU"/>
              </w:rPr>
              <w:t>Ср</w:t>
            </w:r>
            <w:proofErr w:type="spellStart"/>
            <w:r w:rsidRPr="00586B0B">
              <w:rPr>
                <w:b/>
                <w:bCs/>
                <w:color w:val="0000FF"/>
                <w:sz w:val="18"/>
                <w:szCs w:val="18"/>
              </w:rPr>
              <w:t>ок</w:t>
            </w:r>
            <w:proofErr w:type="spellEnd"/>
            <w:r w:rsidRPr="00586B0B">
              <w:rPr>
                <w:b/>
                <w:bCs/>
                <w:color w:val="0000FF"/>
                <w:sz w:val="18"/>
                <w:szCs w:val="18"/>
              </w:rPr>
              <w:t xml:space="preserve"> </w:t>
            </w:r>
            <w:r w:rsidRPr="00586B0B">
              <w:rPr>
                <w:b/>
                <w:bCs/>
                <w:color w:val="0000FF"/>
                <w:sz w:val="18"/>
                <w:szCs w:val="18"/>
                <w:lang w:val="ru-RU"/>
              </w:rPr>
              <w:t>действия договора</w:t>
            </w:r>
          </w:p>
        </w:tc>
        <w:tc>
          <w:tcPr>
            <w:tcW w:w="2835" w:type="dxa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86B0B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2693" w:type="dxa"/>
          </w:tcPr>
          <w:p w:rsidR="00586B0B" w:rsidRPr="00586B0B" w:rsidRDefault="00586B0B" w:rsidP="00586B0B">
            <w:pPr>
              <w:jc w:val="center"/>
              <w:rPr>
                <w:rFonts w:eastAsia="Lucida Sans Unicode" w:cs="Tahoma"/>
                <w:lang w:bidi="en-US"/>
              </w:rPr>
            </w:pPr>
            <w:r w:rsidRPr="00586B0B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2694" w:type="dxa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86B0B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2835" w:type="dxa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693" w:type="dxa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</w:tr>
      <w:tr w:rsidR="00586B0B" w:rsidRPr="00586B0B" w:rsidTr="004C0E8C">
        <w:tblPrEx>
          <w:tblCellMar>
            <w:top w:w="0" w:type="dxa"/>
            <w:bottom w:w="0" w:type="dxa"/>
          </w:tblCellMar>
        </w:tblPrEx>
        <w:trPr>
          <w:trHeight w:val="413"/>
        </w:trPr>
        <w:tc>
          <w:tcPr>
            <w:tcW w:w="1809" w:type="dxa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color w:val="0000FF"/>
                <w:sz w:val="18"/>
                <w:szCs w:val="18"/>
                <w:lang w:val="ru-RU"/>
              </w:rPr>
              <w:t>Начальная (минимальная) цена за право на заключение договора аренды (цена лота) (</w:t>
            </w:r>
            <w:proofErr w:type="spellStart"/>
            <w:r w:rsidRPr="00586B0B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586B0B">
              <w:rPr>
                <w:b/>
                <w:bCs/>
                <w:color w:val="0000FF"/>
                <w:sz w:val="18"/>
                <w:szCs w:val="18"/>
                <w:lang w:val="ru-RU"/>
              </w:rPr>
              <w:t>) (без НДС).</w:t>
            </w:r>
          </w:p>
        </w:tc>
        <w:tc>
          <w:tcPr>
            <w:tcW w:w="2835" w:type="dxa"/>
            <w:vAlign w:val="center"/>
          </w:tcPr>
          <w:p w:rsidR="00586B0B" w:rsidRPr="00586B0B" w:rsidRDefault="00586B0B" w:rsidP="00586B0B">
            <w:pPr>
              <w:jc w:val="center"/>
              <w:rPr>
                <w:b/>
                <w:bCs/>
                <w:sz w:val="18"/>
                <w:szCs w:val="18"/>
              </w:rPr>
            </w:pPr>
            <w:r w:rsidRPr="00586B0B">
              <w:rPr>
                <w:b/>
                <w:bCs/>
                <w:sz w:val="18"/>
                <w:szCs w:val="18"/>
                <w:lang w:val="ru-RU"/>
              </w:rPr>
              <w:t>825</w:t>
            </w:r>
          </w:p>
        </w:tc>
        <w:tc>
          <w:tcPr>
            <w:tcW w:w="2693" w:type="dxa"/>
            <w:vAlign w:val="center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sz w:val="18"/>
                <w:szCs w:val="18"/>
                <w:lang w:val="ru-RU"/>
              </w:rPr>
              <w:t>26 028</w:t>
            </w:r>
          </w:p>
        </w:tc>
        <w:tc>
          <w:tcPr>
            <w:tcW w:w="2694" w:type="dxa"/>
            <w:vAlign w:val="center"/>
          </w:tcPr>
          <w:p w:rsidR="00586B0B" w:rsidRPr="00586B0B" w:rsidRDefault="00586B0B" w:rsidP="00586B0B">
            <w:pPr>
              <w:jc w:val="center"/>
              <w:rPr>
                <w:b/>
                <w:bCs/>
                <w:sz w:val="18"/>
                <w:szCs w:val="18"/>
              </w:rPr>
            </w:pPr>
            <w:r w:rsidRPr="00586B0B">
              <w:rPr>
                <w:b/>
                <w:bCs/>
                <w:sz w:val="18"/>
                <w:szCs w:val="18"/>
                <w:lang w:val="ru-RU"/>
              </w:rPr>
              <w:t>8 582</w:t>
            </w:r>
          </w:p>
        </w:tc>
        <w:tc>
          <w:tcPr>
            <w:tcW w:w="2835" w:type="dxa"/>
            <w:vAlign w:val="center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sz w:val="18"/>
                <w:szCs w:val="18"/>
                <w:lang w:val="ru-RU"/>
              </w:rPr>
              <w:t>24 833,92</w:t>
            </w:r>
          </w:p>
        </w:tc>
        <w:tc>
          <w:tcPr>
            <w:tcW w:w="2693" w:type="dxa"/>
            <w:vAlign w:val="center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sz w:val="18"/>
                <w:szCs w:val="18"/>
                <w:lang w:val="ru-RU"/>
              </w:rPr>
              <w:t>12 132,50</w:t>
            </w:r>
          </w:p>
        </w:tc>
      </w:tr>
      <w:tr w:rsidR="00586B0B" w:rsidRPr="00586B0B" w:rsidTr="004C0E8C">
        <w:tblPrEx>
          <w:tblCellMar>
            <w:top w:w="0" w:type="dxa"/>
            <w:bottom w:w="0" w:type="dxa"/>
          </w:tblCellMar>
        </w:tblPrEx>
        <w:trPr>
          <w:trHeight w:val="475"/>
        </w:trPr>
        <w:tc>
          <w:tcPr>
            <w:tcW w:w="1809" w:type="dxa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color w:val="0000FF"/>
                <w:sz w:val="18"/>
                <w:szCs w:val="18"/>
                <w:lang w:val="ru-RU"/>
              </w:rPr>
              <w:t>Размер задатка (</w:t>
            </w:r>
            <w:proofErr w:type="spellStart"/>
            <w:r w:rsidRPr="00586B0B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586B0B">
              <w:rPr>
                <w:b/>
                <w:bCs/>
                <w:color w:val="0000FF"/>
                <w:sz w:val="18"/>
                <w:szCs w:val="18"/>
                <w:lang w:val="ru-RU"/>
              </w:rPr>
              <w:t>)</w:t>
            </w:r>
          </w:p>
        </w:tc>
        <w:tc>
          <w:tcPr>
            <w:tcW w:w="2835" w:type="dxa"/>
            <w:vAlign w:val="center"/>
          </w:tcPr>
          <w:p w:rsidR="00586B0B" w:rsidRPr="00586B0B" w:rsidRDefault="00586B0B" w:rsidP="00586B0B">
            <w:pPr>
              <w:jc w:val="center"/>
              <w:rPr>
                <w:b/>
                <w:bCs/>
                <w:sz w:val="18"/>
                <w:szCs w:val="18"/>
              </w:rPr>
            </w:pPr>
            <w:r w:rsidRPr="00586B0B">
              <w:rPr>
                <w:b/>
                <w:bCs/>
                <w:sz w:val="18"/>
                <w:szCs w:val="18"/>
                <w:lang w:val="ru-RU"/>
              </w:rPr>
              <w:t>825</w:t>
            </w:r>
          </w:p>
        </w:tc>
        <w:tc>
          <w:tcPr>
            <w:tcW w:w="2693" w:type="dxa"/>
            <w:vAlign w:val="center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sz w:val="18"/>
                <w:szCs w:val="18"/>
                <w:lang w:val="ru-RU"/>
              </w:rPr>
              <w:t>26 028</w:t>
            </w:r>
          </w:p>
        </w:tc>
        <w:tc>
          <w:tcPr>
            <w:tcW w:w="2694" w:type="dxa"/>
            <w:vAlign w:val="center"/>
          </w:tcPr>
          <w:p w:rsidR="00586B0B" w:rsidRPr="00586B0B" w:rsidRDefault="00586B0B" w:rsidP="00586B0B">
            <w:pPr>
              <w:jc w:val="center"/>
              <w:rPr>
                <w:b/>
                <w:bCs/>
                <w:sz w:val="18"/>
                <w:szCs w:val="18"/>
              </w:rPr>
            </w:pPr>
            <w:r w:rsidRPr="00586B0B">
              <w:rPr>
                <w:b/>
                <w:bCs/>
                <w:sz w:val="18"/>
                <w:szCs w:val="18"/>
                <w:lang w:val="ru-RU"/>
              </w:rPr>
              <w:t>8 582</w:t>
            </w:r>
          </w:p>
        </w:tc>
        <w:tc>
          <w:tcPr>
            <w:tcW w:w="2835" w:type="dxa"/>
            <w:vAlign w:val="center"/>
          </w:tcPr>
          <w:p w:rsidR="00586B0B" w:rsidRPr="00586B0B" w:rsidRDefault="00586B0B" w:rsidP="00586B0B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sz w:val="18"/>
                <w:szCs w:val="18"/>
                <w:lang w:val="ru-RU"/>
              </w:rPr>
              <w:t>24 833,92</w:t>
            </w:r>
          </w:p>
        </w:tc>
        <w:tc>
          <w:tcPr>
            <w:tcW w:w="2693" w:type="dxa"/>
            <w:vAlign w:val="center"/>
          </w:tcPr>
          <w:p w:rsidR="00586B0B" w:rsidRPr="00586B0B" w:rsidRDefault="00586B0B" w:rsidP="00586B0B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sz w:val="18"/>
                <w:szCs w:val="18"/>
                <w:lang w:val="ru-RU"/>
              </w:rPr>
              <w:t>12 132,50</w:t>
            </w:r>
          </w:p>
        </w:tc>
      </w:tr>
      <w:tr w:rsidR="00586B0B" w:rsidRPr="00586B0B" w:rsidTr="004C0E8C">
        <w:tblPrEx>
          <w:tblCellMar>
            <w:top w:w="0" w:type="dxa"/>
            <w:bottom w:w="0" w:type="dxa"/>
          </w:tblCellMar>
        </w:tblPrEx>
        <w:trPr>
          <w:trHeight w:val="880"/>
        </w:trPr>
        <w:tc>
          <w:tcPr>
            <w:tcW w:w="1809" w:type="dxa"/>
            <w:tcBorders>
              <w:bottom w:val="single" w:sz="4" w:space="0" w:color="auto"/>
            </w:tcBorders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color w:val="0000FF"/>
                <w:sz w:val="18"/>
                <w:szCs w:val="18"/>
                <w:lang w:val="ru-RU"/>
              </w:rPr>
              <w:t>Шаг аукциона (5% от начальной  цены лота) (</w:t>
            </w:r>
            <w:proofErr w:type="spellStart"/>
            <w:r w:rsidRPr="00586B0B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586B0B">
              <w:rPr>
                <w:b/>
                <w:bCs/>
                <w:color w:val="0000FF"/>
                <w:sz w:val="18"/>
                <w:szCs w:val="18"/>
                <w:lang w:val="ru-RU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sz w:val="18"/>
                <w:szCs w:val="18"/>
                <w:lang w:val="ru-RU"/>
              </w:rPr>
              <w:t>41,25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sz w:val="18"/>
                <w:szCs w:val="18"/>
                <w:lang w:val="ru-RU"/>
              </w:rPr>
              <w:t>1 301,40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sz w:val="18"/>
                <w:szCs w:val="18"/>
                <w:lang w:val="ru-RU"/>
              </w:rPr>
              <w:t>429,10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sz w:val="18"/>
                <w:szCs w:val="18"/>
                <w:lang w:val="ru-RU"/>
              </w:rPr>
              <w:t>1 241,70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sz w:val="18"/>
                <w:szCs w:val="18"/>
                <w:lang w:val="ru-RU"/>
              </w:rPr>
              <w:t>606,63</w:t>
            </w:r>
          </w:p>
        </w:tc>
      </w:tr>
      <w:tr w:rsidR="00586B0B" w:rsidRPr="00586B0B" w:rsidTr="004C0E8C">
        <w:tblPrEx>
          <w:tblCellMar>
            <w:top w:w="0" w:type="dxa"/>
            <w:bottom w:w="0" w:type="dxa"/>
          </w:tblCellMar>
        </w:tblPrEx>
        <w:trPr>
          <w:trHeight w:val="701"/>
        </w:trPr>
        <w:tc>
          <w:tcPr>
            <w:tcW w:w="1809" w:type="dxa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color w:val="0000FF"/>
                <w:sz w:val="18"/>
                <w:szCs w:val="18"/>
                <w:lang w:val="ru-RU"/>
              </w:rPr>
              <w:t>Размер ежемесячной арендной платы (без НДС)  (</w:t>
            </w:r>
            <w:proofErr w:type="spellStart"/>
            <w:r w:rsidRPr="00586B0B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586B0B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). </w:t>
            </w:r>
          </w:p>
        </w:tc>
        <w:tc>
          <w:tcPr>
            <w:tcW w:w="2835" w:type="dxa"/>
            <w:vAlign w:val="center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sz w:val="18"/>
                <w:szCs w:val="18"/>
                <w:lang w:val="ru-RU"/>
              </w:rPr>
              <w:t>825</w:t>
            </w:r>
          </w:p>
        </w:tc>
        <w:tc>
          <w:tcPr>
            <w:tcW w:w="2693" w:type="dxa"/>
            <w:vAlign w:val="center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sz w:val="18"/>
                <w:szCs w:val="18"/>
                <w:lang w:val="ru-RU"/>
              </w:rPr>
              <w:t>26 028</w:t>
            </w:r>
          </w:p>
        </w:tc>
        <w:tc>
          <w:tcPr>
            <w:tcW w:w="2694" w:type="dxa"/>
            <w:vAlign w:val="center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sz w:val="18"/>
                <w:szCs w:val="18"/>
                <w:lang w:val="ru-RU"/>
              </w:rPr>
              <w:t>8 582</w:t>
            </w:r>
          </w:p>
        </w:tc>
        <w:tc>
          <w:tcPr>
            <w:tcW w:w="2835" w:type="dxa"/>
            <w:vAlign w:val="center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sz w:val="18"/>
                <w:szCs w:val="18"/>
                <w:lang w:val="ru-RU"/>
              </w:rPr>
              <w:t>24 833,92</w:t>
            </w:r>
          </w:p>
        </w:tc>
        <w:tc>
          <w:tcPr>
            <w:tcW w:w="2693" w:type="dxa"/>
            <w:vAlign w:val="center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sz w:val="18"/>
                <w:szCs w:val="18"/>
                <w:lang w:val="ru-RU"/>
              </w:rPr>
              <w:t>12 132,50</w:t>
            </w:r>
          </w:p>
        </w:tc>
      </w:tr>
      <w:tr w:rsidR="00586B0B" w:rsidRPr="00586B0B" w:rsidTr="004C0E8C">
        <w:tblPrEx>
          <w:tblCellMar>
            <w:top w:w="0" w:type="dxa"/>
            <w:bottom w:w="0" w:type="dxa"/>
          </w:tblCellMar>
        </w:tblPrEx>
        <w:trPr>
          <w:trHeight w:val="1039"/>
        </w:trPr>
        <w:tc>
          <w:tcPr>
            <w:tcW w:w="1809" w:type="dxa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color w:val="0000FF"/>
                <w:sz w:val="18"/>
                <w:szCs w:val="18"/>
                <w:lang w:val="ru-RU"/>
              </w:rPr>
              <w:lastRenderedPageBreak/>
              <w:t xml:space="preserve">Ограничения прав и обременения </w:t>
            </w:r>
            <w:proofErr w:type="gramStart"/>
            <w:r w:rsidRPr="00586B0B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объекта</w:t>
            </w:r>
            <w:proofErr w:type="gramEnd"/>
            <w:r w:rsidRPr="00586B0B">
              <w:rPr>
                <w:b/>
                <w:bCs/>
                <w:color w:val="0000FF"/>
                <w:sz w:val="18"/>
                <w:szCs w:val="18"/>
                <w:lang w:val="ru-RU"/>
              </w:rPr>
              <w:t>/ требуемые согласования</w:t>
            </w:r>
          </w:p>
        </w:tc>
        <w:tc>
          <w:tcPr>
            <w:tcW w:w="2835" w:type="dxa"/>
            <w:vAlign w:val="center"/>
          </w:tcPr>
          <w:p w:rsidR="00586B0B" w:rsidRPr="00586B0B" w:rsidRDefault="00586B0B" w:rsidP="00586B0B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</w:p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86B0B">
              <w:rPr>
                <w:rFonts w:eastAsia="Lucida Sans Unicode" w:cs="Tahoma"/>
                <w:lang w:val="ru-RU" w:bidi="en-US"/>
              </w:rPr>
              <w:t>_</w:t>
            </w:r>
            <w:r w:rsidRPr="00586B0B">
              <w:rPr>
                <w:rFonts w:eastAsia="Lucida Sans Unicode" w:cs="Tahoma"/>
                <w:lang w:bidi="en-US"/>
              </w:rPr>
              <w:t>___________</w:t>
            </w:r>
          </w:p>
        </w:tc>
        <w:tc>
          <w:tcPr>
            <w:tcW w:w="2693" w:type="dxa"/>
            <w:vAlign w:val="center"/>
          </w:tcPr>
          <w:p w:rsidR="00586B0B" w:rsidRPr="00586B0B" w:rsidRDefault="002341C7" w:rsidP="00586B0B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86B0B">
              <w:rPr>
                <w:b/>
                <w:bCs/>
                <w:sz w:val="16"/>
                <w:szCs w:val="16"/>
                <w:lang w:val="ru-RU"/>
              </w:rPr>
              <w:t>Арендатор обеспечивает беспрепятственный доступ к внутридомовым сетям для их обслуживания уполномоченному представител</w:t>
            </w:r>
            <w:bookmarkStart w:id="0" w:name="_GoBack"/>
            <w:bookmarkEnd w:id="0"/>
            <w:r w:rsidRPr="00586B0B">
              <w:rPr>
                <w:b/>
                <w:bCs/>
                <w:sz w:val="16"/>
                <w:szCs w:val="16"/>
                <w:lang w:val="ru-RU"/>
              </w:rPr>
              <w:t>ю собственников помещений многоквартирного дома в случае наличия от них соответствующего обращения</w:t>
            </w:r>
          </w:p>
        </w:tc>
        <w:tc>
          <w:tcPr>
            <w:tcW w:w="2694" w:type="dxa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86B0B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Обязательство по содержанию, сохранению и использованию объекта культурного наследия.</w:t>
            </w:r>
            <w:r w:rsidRPr="00586B0B">
              <w:rPr>
                <w:b/>
                <w:bCs/>
                <w:sz w:val="16"/>
                <w:szCs w:val="16"/>
                <w:lang w:val="ru-RU"/>
              </w:rPr>
              <w:t xml:space="preserve">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</w:t>
            </w:r>
          </w:p>
        </w:tc>
        <w:tc>
          <w:tcPr>
            <w:tcW w:w="2835" w:type="dxa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86B0B">
              <w:rPr>
                <w:b/>
                <w:bCs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                            </w:t>
            </w:r>
          </w:p>
        </w:tc>
        <w:tc>
          <w:tcPr>
            <w:tcW w:w="2693" w:type="dxa"/>
            <w:vAlign w:val="center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sz w:val="14"/>
                <w:szCs w:val="14"/>
                <w:lang w:val="ru-RU"/>
              </w:rPr>
            </w:pPr>
            <w:r w:rsidRPr="00586B0B">
              <w:rPr>
                <w:b/>
                <w:bCs/>
                <w:sz w:val="16"/>
                <w:szCs w:val="16"/>
                <w:lang w:val="ru-RU"/>
              </w:rPr>
              <w:t>Обязательство по содержанию, сохранению и использованию объекта культурного наследия.</w:t>
            </w:r>
          </w:p>
        </w:tc>
      </w:tr>
      <w:tr w:rsidR="00586B0B" w:rsidRPr="00586B0B" w:rsidTr="004C0E8C">
        <w:tblPrEx>
          <w:tblCellMar>
            <w:top w:w="0" w:type="dxa"/>
            <w:bottom w:w="0" w:type="dxa"/>
          </w:tblCellMar>
        </w:tblPrEx>
        <w:trPr>
          <w:trHeight w:val="1039"/>
        </w:trPr>
        <w:tc>
          <w:tcPr>
            <w:tcW w:w="1809" w:type="dxa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586B0B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Проект договора аренды объекта нежилого муниципального фонда </w:t>
            </w:r>
          </w:p>
        </w:tc>
        <w:tc>
          <w:tcPr>
            <w:tcW w:w="2835" w:type="dxa"/>
          </w:tcPr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86B0B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</w:p>
          <w:p w:rsidR="00586B0B" w:rsidRPr="00586B0B" w:rsidRDefault="00586B0B" w:rsidP="00586B0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86B0B">
              <w:rPr>
                <w:b/>
                <w:bCs/>
                <w:sz w:val="16"/>
                <w:szCs w:val="16"/>
                <w:lang w:val="ru-RU"/>
              </w:rPr>
              <w:t xml:space="preserve"> – Приложение 1</w:t>
            </w:r>
          </w:p>
        </w:tc>
        <w:tc>
          <w:tcPr>
            <w:tcW w:w="2693" w:type="dxa"/>
          </w:tcPr>
          <w:p w:rsidR="00586B0B" w:rsidRPr="00586B0B" w:rsidRDefault="00586B0B" w:rsidP="00586B0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86B0B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2</w:t>
            </w:r>
          </w:p>
        </w:tc>
        <w:tc>
          <w:tcPr>
            <w:tcW w:w="2694" w:type="dxa"/>
          </w:tcPr>
          <w:p w:rsidR="00586B0B" w:rsidRPr="00586B0B" w:rsidRDefault="00586B0B" w:rsidP="00586B0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86B0B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3</w:t>
            </w:r>
          </w:p>
        </w:tc>
        <w:tc>
          <w:tcPr>
            <w:tcW w:w="2835" w:type="dxa"/>
          </w:tcPr>
          <w:p w:rsidR="00586B0B" w:rsidRPr="00586B0B" w:rsidRDefault="00586B0B" w:rsidP="00586B0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86B0B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4</w:t>
            </w:r>
          </w:p>
        </w:tc>
        <w:tc>
          <w:tcPr>
            <w:tcW w:w="2693" w:type="dxa"/>
          </w:tcPr>
          <w:p w:rsidR="00586B0B" w:rsidRPr="00586B0B" w:rsidRDefault="00586B0B" w:rsidP="00586B0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86B0B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5</w:t>
            </w:r>
          </w:p>
        </w:tc>
      </w:tr>
      <w:tr w:rsidR="00586B0B" w:rsidRPr="00586B0B" w:rsidTr="004C0E8C">
        <w:tblPrEx>
          <w:tblCellMar>
            <w:top w:w="0" w:type="dxa"/>
            <w:bottom w:w="0" w:type="dxa"/>
          </w:tblCellMar>
        </w:tblPrEx>
        <w:trPr>
          <w:trHeight w:val="1039"/>
        </w:trPr>
        <w:tc>
          <w:tcPr>
            <w:tcW w:w="1809" w:type="dxa"/>
          </w:tcPr>
          <w:p w:rsidR="00586B0B" w:rsidRDefault="00586B0B" w:rsidP="00586B0B">
            <w:pPr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ru-RU" w:bidi="en-US"/>
              </w:rPr>
              <w:t>Фото</w:t>
            </w:r>
          </w:p>
          <w:p w:rsidR="00586B0B" w:rsidRDefault="00586B0B" w:rsidP="00586B0B">
            <w:pPr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ru-RU" w:bidi="en-US"/>
              </w:rPr>
              <w:t>/</w:t>
            </w:r>
          </w:p>
          <w:p w:rsidR="00586B0B" w:rsidRPr="00586B0B" w:rsidRDefault="00586B0B" w:rsidP="00586B0B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ru-RU" w:bidi="en-US"/>
              </w:rPr>
              <w:t>Планы</w:t>
            </w:r>
          </w:p>
        </w:tc>
        <w:tc>
          <w:tcPr>
            <w:tcW w:w="2835" w:type="dxa"/>
          </w:tcPr>
          <w:p w:rsidR="00586B0B" w:rsidRDefault="00586B0B" w:rsidP="00586B0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86B0B">
              <w:rPr>
                <w:sz w:val="16"/>
                <w:szCs w:val="16"/>
                <w:lang w:val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0.2pt;height:112.05pt">
                  <v:imagedata r:id="rId6" o:title="Фото пл. Вокзальная, 1, пом. 060"/>
                </v:shape>
              </w:pict>
            </w:r>
          </w:p>
          <w:p w:rsidR="00586B0B" w:rsidRPr="00586B0B" w:rsidRDefault="00586B0B" w:rsidP="00586B0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86B0B">
              <w:rPr>
                <w:sz w:val="16"/>
                <w:szCs w:val="16"/>
                <w:lang w:val="ru-RU"/>
              </w:rPr>
              <w:pict>
                <v:shape id="_x0000_i1026" type="#_x0000_t75" style="width:99.55pt;height:105.2pt">
                  <v:imagedata r:id="rId7" o:title="План пл. Вокзальная,1 пом. 060"/>
                </v:shape>
              </w:pict>
            </w:r>
          </w:p>
        </w:tc>
        <w:tc>
          <w:tcPr>
            <w:tcW w:w="2693" w:type="dxa"/>
          </w:tcPr>
          <w:p w:rsidR="00586B0B" w:rsidRDefault="00586B0B" w:rsidP="00586B0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86B0B">
              <w:rPr>
                <w:sz w:val="16"/>
                <w:szCs w:val="16"/>
                <w:lang w:val="ru-RU"/>
              </w:rPr>
              <w:pict>
                <v:shape id="_x0000_i1027" type="#_x0000_t75" style="width:129.6pt;height:110.8pt">
                  <v:imagedata r:id="rId8" o:title="Фото Б. Хмельницкого, 16, пом. 001"/>
                </v:shape>
              </w:pict>
            </w:r>
          </w:p>
          <w:p w:rsidR="00586B0B" w:rsidRDefault="00586B0B" w:rsidP="00586B0B">
            <w:pPr>
              <w:rPr>
                <w:sz w:val="16"/>
                <w:szCs w:val="16"/>
                <w:lang w:val="ru-RU"/>
              </w:rPr>
            </w:pPr>
          </w:p>
          <w:p w:rsidR="00586B0B" w:rsidRPr="00586B0B" w:rsidRDefault="00586B0B" w:rsidP="00586B0B">
            <w:pPr>
              <w:jc w:val="center"/>
              <w:rPr>
                <w:sz w:val="16"/>
                <w:szCs w:val="16"/>
                <w:lang w:val="ru-RU"/>
              </w:rPr>
            </w:pPr>
            <w:r w:rsidRPr="00586B0B">
              <w:rPr>
                <w:sz w:val="16"/>
                <w:szCs w:val="16"/>
                <w:lang w:val="ru-RU"/>
              </w:rPr>
              <w:pict>
                <v:shape id="_x0000_i1028" type="#_x0000_t75" style="width:110.8pt;height:65.75pt">
                  <v:imagedata r:id="rId9" o:title="План Б.Хмельницкого, 16 пом. 001"/>
                </v:shape>
              </w:pict>
            </w:r>
          </w:p>
        </w:tc>
        <w:tc>
          <w:tcPr>
            <w:tcW w:w="2694" w:type="dxa"/>
          </w:tcPr>
          <w:p w:rsidR="00586B0B" w:rsidRDefault="00586B0B" w:rsidP="00586B0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86B0B">
              <w:rPr>
                <w:sz w:val="16"/>
                <w:szCs w:val="16"/>
                <w:lang w:val="ru-RU"/>
              </w:rPr>
              <w:pict>
                <v:shape id="_x0000_i1029" type="#_x0000_t75" style="width:127.1pt;height:110.8pt">
                  <v:imagedata r:id="rId10" o:title="Фото Пер. Театральный, 3 пом. 39 (1)"/>
                </v:shape>
              </w:pict>
            </w:r>
          </w:p>
          <w:p w:rsidR="00586B0B" w:rsidRDefault="00586B0B" w:rsidP="00586B0B">
            <w:pPr>
              <w:rPr>
                <w:sz w:val="16"/>
                <w:szCs w:val="16"/>
                <w:lang w:val="ru-RU"/>
              </w:rPr>
            </w:pPr>
          </w:p>
          <w:p w:rsidR="00586B0B" w:rsidRPr="00586B0B" w:rsidRDefault="00586B0B" w:rsidP="00586B0B">
            <w:pPr>
              <w:jc w:val="center"/>
              <w:rPr>
                <w:sz w:val="16"/>
                <w:szCs w:val="16"/>
                <w:lang w:val="ru-RU"/>
              </w:rPr>
            </w:pPr>
            <w:r w:rsidRPr="00586B0B">
              <w:rPr>
                <w:sz w:val="16"/>
                <w:szCs w:val="16"/>
                <w:lang w:val="ru-RU"/>
              </w:rPr>
              <w:pict>
                <v:shape id="_x0000_i1030" type="#_x0000_t75" style="width:89.55pt;height:100.8pt">
                  <v:imagedata r:id="rId11" o:title="План Пер. Театральный, 3 пом. 39 (2)"/>
                </v:shape>
              </w:pict>
            </w:r>
          </w:p>
        </w:tc>
        <w:tc>
          <w:tcPr>
            <w:tcW w:w="2835" w:type="dxa"/>
          </w:tcPr>
          <w:p w:rsidR="00586B0B" w:rsidRDefault="00586B0B" w:rsidP="00586B0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86B0B"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1" type="#_x0000_t75" style="width:135.85pt;height:110.2pt">
                  <v:imagedata r:id="rId12" o:title="Фото Кр. Знамени- Тредиаковского, 1-11 пом. 31"/>
                </v:shape>
              </w:pict>
            </w:r>
          </w:p>
          <w:p w:rsidR="00586B0B" w:rsidRDefault="00586B0B" w:rsidP="00586B0B">
            <w:pPr>
              <w:rPr>
                <w:sz w:val="16"/>
                <w:szCs w:val="16"/>
                <w:lang w:val="ru-RU"/>
              </w:rPr>
            </w:pPr>
          </w:p>
          <w:p w:rsidR="00586B0B" w:rsidRPr="00586B0B" w:rsidRDefault="00586B0B" w:rsidP="00586B0B">
            <w:pPr>
              <w:jc w:val="center"/>
              <w:rPr>
                <w:sz w:val="16"/>
                <w:szCs w:val="16"/>
                <w:lang w:val="ru-RU"/>
              </w:rPr>
            </w:pPr>
            <w:r w:rsidRPr="00586B0B">
              <w:rPr>
                <w:sz w:val="16"/>
                <w:szCs w:val="16"/>
                <w:lang w:val="ru-RU"/>
              </w:rPr>
              <w:pict>
                <v:shape id="_x0000_i1032" type="#_x0000_t75" style="width:111.45pt;height:112.7pt">
                  <v:imagedata r:id="rId13" o:title="План Кр. Знамени-Тредиаковского, 1-11 пом. 31"/>
                </v:shape>
              </w:pict>
            </w:r>
          </w:p>
        </w:tc>
        <w:tc>
          <w:tcPr>
            <w:tcW w:w="2693" w:type="dxa"/>
          </w:tcPr>
          <w:p w:rsidR="00DA2099" w:rsidRDefault="00586B0B" w:rsidP="00586B0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86B0B">
              <w:rPr>
                <w:rFonts w:eastAsia="Lucida Sans Unicode"/>
                <w:sz w:val="16"/>
                <w:szCs w:val="16"/>
                <w:lang w:val="ru-RU" w:bidi="en-US"/>
              </w:rPr>
              <w:pict>
                <v:shape id="_x0000_i1033" type="#_x0000_t75" style="width:128.95pt;height:110.8pt">
                  <v:imagedata r:id="rId14" o:title="Фото Ульяновых 10 пом. 17"/>
                </v:shape>
              </w:pict>
            </w:r>
          </w:p>
          <w:p w:rsidR="00DA2099" w:rsidRDefault="00DA2099" w:rsidP="00DA2099">
            <w:pPr>
              <w:rPr>
                <w:sz w:val="16"/>
                <w:szCs w:val="16"/>
                <w:lang w:val="ru-RU"/>
              </w:rPr>
            </w:pPr>
          </w:p>
          <w:p w:rsidR="00586B0B" w:rsidRPr="00DA2099" w:rsidRDefault="00DA2099" w:rsidP="00DA2099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noProof/>
              </w:rPr>
            </w:r>
            <w:r>
              <w:rPr>
                <w:sz w:val="16"/>
                <w:szCs w:val="16"/>
                <w:lang w:val="ru-RU"/>
              </w:rPr>
              <w:pict>
                <v:shape id="_x0000_s1039" type="#_x0000_t75" style="width:110.9pt;height:101.1pt;mso-left-percent:-10001;mso-top-percent:-10001;mso-position-horizontal:absolute;mso-position-horizontal-relative:char;mso-position-vertical:absolute;mso-position-vertical-relative:line;mso-left-percent:-10001;mso-top-percent:-10001">
                  <v:imagedata r:id="rId15" o:title="План Ульяновых, 14 пом. 17"/>
                  <w10:wrap type="none"/>
                  <w10:anchorlock/>
                </v:shape>
              </w:pict>
            </w:r>
          </w:p>
        </w:tc>
      </w:tr>
    </w:tbl>
    <w:p w:rsidR="00586B0B" w:rsidRPr="00586B0B" w:rsidRDefault="00586B0B" w:rsidP="00586B0B">
      <w:pPr>
        <w:ind w:firstLine="360"/>
        <w:jc w:val="both"/>
        <w:rPr>
          <w:color w:val="FF0000"/>
          <w:sz w:val="18"/>
          <w:szCs w:val="18"/>
          <w:lang w:val="ru-RU" w:eastAsia="ru-RU"/>
        </w:rPr>
      </w:pPr>
      <w:r w:rsidRPr="00586B0B">
        <w:rPr>
          <w:rFonts w:ascii="Calibri" w:hAnsi="Calibri" w:cs="Calibri"/>
          <w:color w:val="auto"/>
          <w:sz w:val="22"/>
          <w:szCs w:val="22"/>
          <w:lang w:val="ru-RU"/>
        </w:rPr>
        <w:t xml:space="preserve">    </w:t>
      </w:r>
      <w:r w:rsidRPr="00586B0B">
        <w:rPr>
          <w:color w:val="FF0000"/>
          <w:sz w:val="18"/>
          <w:szCs w:val="18"/>
          <w:lang w:val="ru-RU" w:eastAsia="ru-RU"/>
        </w:rPr>
        <w:t>Для участия в аукционе заявители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заявителя действует его представитель по доверенности, обязательна ссылка в заявке на участие по доверенности</w:t>
      </w:r>
    </w:p>
    <w:p w:rsidR="00A23794" w:rsidRPr="009B60D2" w:rsidRDefault="00586B0B" w:rsidP="00586B0B">
      <w:pPr>
        <w:ind w:firstLine="360"/>
        <w:jc w:val="both"/>
        <w:rPr>
          <w:lang w:val="ru-RU"/>
        </w:rPr>
      </w:pPr>
      <w:proofErr w:type="gramStart"/>
      <w:r w:rsidRPr="00586B0B">
        <w:rPr>
          <w:b/>
          <w:bCs/>
          <w:color w:val="0000FF"/>
          <w:sz w:val="20"/>
          <w:szCs w:val="20"/>
          <w:lang w:val="ru-RU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16" w:history="1">
        <w:r w:rsidRPr="00586B0B">
          <w:rPr>
            <w:b/>
            <w:bCs/>
            <w:color w:val="0000FF"/>
            <w:sz w:val="20"/>
            <w:szCs w:val="20"/>
            <w:u w:val="single"/>
          </w:rPr>
          <w:t>www</w:t>
        </w:r>
        <w:r w:rsidRPr="00586B0B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586B0B">
          <w:rPr>
            <w:b/>
            <w:bCs/>
            <w:color w:val="0000FF"/>
            <w:sz w:val="20"/>
            <w:szCs w:val="20"/>
            <w:u w:val="single"/>
          </w:rPr>
          <w:t>torgi</w:t>
        </w:r>
        <w:r w:rsidRPr="00586B0B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586B0B">
          <w:rPr>
            <w:b/>
            <w:bCs/>
            <w:color w:val="0000FF"/>
            <w:sz w:val="20"/>
            <w:szCs w:val="20"/>
            <w:u w:val="single"/>
          </w:rPr>
          <w:t>gov</w:t>
        </w:r>
        <w:r w:rsidRPr="00586B0B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586B0B">
          <w:rPr>
            <w:b/>
            <w:bCs/>
            <w:color w:val="0000FF"/>
            <w:sz w:val="20"/>
            <w:szCs w:val="20"/>
            <w:u w:val="single"/>
          </w:rPr>
          <w:t>ru</w:t>
        </w:r>
      </w:hyperlink>
      <w:r w:rsidRPr="00586B0B">
        <w:rPr>
          <w:b/>
          <w:bCs/>
          <w:color w:val="0000FF"/>
          <w:sz w:val="20"/>
          <w:szCs w:val="20"/>
          <w:u w:val="single"/>
          <w:lang w:val="ru-RU"/>
        </w:rPr>
        <w:t xml:space="preserve">, </w:t>
      </w:r>
      <w:r w:rsidRPr="00586B0B">
        <w:rPr>
          <w:b/>
          <w:bCs/>
          <w:color w:val="0000FF"/>
          <w:sz w:val="20"/>
          <w:szCs w:val="20"/>
          <w:lang w:val="ru-RU"/>
        </w:rPr>
        <w:t xml:space="preserve">на официальном сайте продавца муниципального имущества муниципального образования «Город Астрахань» </w:t>
      </w:r>
      <w:proofErr w:type="gramEnd"/>
      <w:r w:rsidRPr="00586B0B">
        <w:rPr>
          <w:b/>
          <w:bCs/>
          <w:color w:val="0000FF"/>
          <w:sz w:val="20"/>
          <w:szCs w:val="20"/>
          <w:u w:val="single"/>
        </w:rPr>
        <w:t>http</w:t>
      </w:r>
      <w:r w:rsidRPr="00586B0B">
        <w:rPr>
          <w:b/>
          <w:bCs/>
          <w:color w:val="0000FF"/>
          <w:sz w:val="20"/>
          <w:szCs w:val="20"/>
          <w:u w:val="single"/>
          <w:lang w:val="ru-RU"/>
        </w:rPr>
        <w:t>://</w:t>
      </w:r>
      <w:r w:rsidRPr="00586B0B">
        <w:rPr>
          <w:b/>
          <w:bCs/>
          <w:color w:val="0000FF"/>
          <w:sz w:val="20"/>
          <w:szCs w:val="20"/>
          <w:u w:val="single"/>
        </w:rPr>
        <w:t>www</w:t>
      </w:r>
      <w:r w:rsidRPr="00586B0B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586B0B">
        <w:rPr>
          <w:b/>
          <w:bCs/>
          <w:color w:val="0000FF"/>
          <w:sz w:val="20"/>
          <w:szCs w:val="20"/>
          <w:u w:val="single"/>
        </w:rPr>
        <w:t>astrgorod</w:t>
      </w:r>
      <w:r w:rsidRPr="00586B0B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586B0B">
        <w:rPr>
          <w:b/>
          <w:bCs/>
          <w:color w:val="0000FF"/>
          <w:sz w:val="20"/>
          <w:szCs w:val="20"/>
          <w:u w:val="single"/>
        </w:rPr>
        <w:t>ru</w:t>
      </w:r>
      <w:r w:rsidRPr="00586B0B">
        <w:rPr>
          <w:b/>
          <w:bCs/>
          <w:color w:val="0000FF"/>
          <w:sz w:val="20"/>
          <w:szCs w:val="20"/>
          <w:u w:val="single"/>
          <w:lang w:val="ru-RU"/>
        </w:rPr>
        <w:t>/</w:t>
      </w:r>
      <w:r w:rsidRPr="00586B0B">
        <w:rPr>
          <w:b/>
          <w:bCs/>
          <w:color w:val="0000FF"/>
          <w:sz w:val="20"/>
          <w:szCs w:val="20"/>
          <w:u w:val="single"/>
        </w:rPr>
        <w:t>umi</w:t>
      </w:r>
      <w:proofErr w:type="gramStart"/>
      <w:r w:rsidRPr="00586B0B">
        <w:rPr>
          <w:b/>
          <w:bCs/>
          <w:color w:val="0000FF"/>
          <w:sz w:val="20"/>
          <w:szCs w:val="20"/>
          <w:lang w:val="ru-RU"/>
        </w:rPr>
        <w:t xml:space="preserve">, на Электронной площадке - </w:t>
      </w:r>
      <w:r w:rsidRPr="00586B0B">
        <w:rPr>
          <w:b/>
          <w:bCs/>
          <w:color w:val="0000FF"/>
          <w:sz w:val="20"/>
          <w:szCs w:val="20"/>
          <w:u w:val="single"/>
        </w:rPr>
        <w:t>sale</w:t>
      </w:r>
      <w:r w:rsidRPr="00586B0B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586B0B">
        <w:rPr>
          <w:b/>
          <w:bCs/>
          <w:color w:val="0000FF"/>
          <w:sz w:val="20"/>
          <w:szCs w:val="20"/>
          <w:u w:val="single"/>
        </w:rPr>
        <w:t>zakazrf</w:t>
      </w:r>
      <w:proofErr w:type="spellEnd"/>
      <w:r w:rsidRPr="00586B0B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586B0B">
        <w:rPr>
          <w:b/>
          <w:bCs/>
          <w:color w:val="0000FF"/>
          <w:sz w:val="20"/>
          <w:szCs w:val="20"/>
          <w:u w:val="single"/>
        </w:rPr>
        <w:t>ru</w:t>
      </w:r>
      <w:proofErr w:type="spellEnd"/>
      <w:proofErr w:type="gramEnd"/>
    </w:p>
    <w:sectPr w:rsidR="00A23794" w:rsidRPr="009B60D2" w:rsidSect="00586B0B">
      <w:pgSz w:w="16839" w:h="11907" w:orient="landscape" w:code="9"/>
      <w:pgMar w:top="284" w:right="821" w:bottom="284" w:left="426" w:header="72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oNotTrackMoves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35FD"/>
    <w:rsid w:val="00022939"/>
    <w:rsid w:val="00043DD4"/>
    <w:rsid w:val="0006146F"/>
    <w:rsid w:val="00090E8B"/>
    <w:rsid w:val="000E4464"/>
    <w:rsid w:val="000F00F7"/>
    <w:rsid w:val="00102BD9"/>
    <w:rsid w:val="001154FC"/>
    <w:rsid w:val="00127127"/>
    <w:rsid w:val="00131DD6"/>
    <w:rsid w:val="00156363"/>
    <w:rsid w:val="00181976"/>
    <w:rsid w:val="001A63CA"/>
    <w:rsid w:val="001B35CD"/>
    <w:rsid w:val="00215F89"/>
    <w:rsid w:val="0022305F"/>
    <w:rsid w:val="002341C7"/>
    <w:rsid w:val="00253CE4"/>
    <w:rsid w:val="002757E5"/>
    <w:rsid w:val="00296B3C"/>
    <w:rsid w:val="002D1FA7"/>
    <w:rsid w:val="002E04C1"/>
    <w:rsid w:val="002E75C3"/>
    <w:rsid w:val="0030643B"/>
    <w:rsid w:val="00313465"/>
    <w:rsid w:val="003B1ECD"/>
    <w:rsid w:val="003B5714"/>
    <w:rsid w:val="003C230C"/>
    <w:rsid w:val="003C5F21"/>
    <w:rsid w:val="00443540"/>
    <w:rsid w:val="004E39A2"/>
    <w:rsid w:val="00532B58"/>
    <w:rsid w:val="00565CAD"/>
    <w:rsid w:val="00586B0B"/>
    <w:rsid w:val="00596EF9"/>
    <w:rsid w:val="005A34CF"/>
    <w:rsid w:val="005A6614"/>
    <w:rsid w:val="005C2336"/>
    <w:rsid w:val="005F0205"/>
    <w:rsid w:val="00604838"/>
    <w:rsid w:val="00633604"/>
    <w:rsid w:val="00637449"/>
    <w:rsid w:val="006417BB"/>
    <w:rsid w:val="00696941"/>
    <w:rsid w:val="006C2C22"/>
    <w:rsid w:val="007157BA"/>
    <w:rsid w:val="00777BF2"/>
    <w:rsid w:val="00790403"/>
    <w:rsid w:val="007909F9"/>
    <w:rsid w:val="007956C9"/>
    <w:rsid w:val="007A0117"/>
    <w:rsid w:val="007E67F0"/>
    <w:rsid w:val="00817383"/>
    <w:rsid w:val="00822DEC"/>
    <w:rsid w:val="00864D86"/>
    <w:rsid w:val="00876A0D"/>
    <w:rsid w:val="008834C8"/>
    <w:rsid w:val="008B48B2"/>
    <w:rsid w:val="008C1D4A"/>
    <w:rsid w:val="008D6511"/>
    <w:rsid w:val="0093362C"/>
    <w:rsid w:val="009568B0"/>
    <w:rsid w:val="00992F7A"/>
    <w:rsid w:val="0099311B"/>
    <w:rsid w:val="009B5D23"/>
    <w:rsid w:val="009B60D2"/>
    <w:rsid w:val="00A0303D"/>
    <w:rsid w:val="00A10CC2"/>
    <w:rsid w:val="00A23794"/>
    <w:rsid w:val="00A27E85"/>
    <w:rsid w:val="00A47B10"/>
    <w:rsid w:val="00A513A3"/>
    <w:rsid w:val="00A55403"/>
    <w:rsid w:val="00AB64E5"/>
    <w:rsid w:val="00AC5885"/>
    <w:rsid w:val="00AE2B73"/>
    <w:rsid w:val="00AF2B96"/>
    <w:rsid w:val="00B2289A"/>
    <w:rsid w:val="00B47062"/>
    <w:rsid w:val="00B925C4"/>
    <w:rsid w:val="00BA3190"/>
    <w:rsid w:val="00BA3FA5"/>
    <w:rsid w:val="00C10422"/>
    <w:rsid w:val="00C231E4"/>
    <w:rsid w:val="00C42527"/>
    <w:rsid w:val="00CB776C"/>
    <w:rsid w:val="00D57960"/>
    <w:rsid w:val="00DA2099"/>
    <w:rsid w:val="00E022D0"/>
    <w:rsid w:val="00E15290"/>
    <w:rsid w:val="00E478A3"/>
    <w:rsid w:val="00E51EF7"/>
    <w:rsid w:val="00E54DC0"/>
    <w:rsid w:val="00E635FD"/>
    <w:rsid w:val="00E652D9"/>
    <w:rsid w:val="00ED242E"/>
    <w:rsid w:val="00EE1BC0"/>
    <w:rsid w:val="00EF021A"/>
    <w:rsid w:val="00F27A44"/>
    <w:rsid w:val="00F3087C"/>
    <w:rsid w:val="00F5715B"/>
    <w:rsid w:val="00FB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uiPriority w:val="99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A3F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A3FA5"/>
    <w:rPr>
      <w:rFonts w:ascii="Tahoma" w:hAnsi="Tahoma" w:cs="Tahoma"/>
      <w:color w:val="000000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://www.torgi.gov.ru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sale@mail.zakazrf.ru.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2</Pages>
  <Words>1068</Words>
  <Characters>6093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ИНФОРМАЦИОННОЕ СООБЩЕНИЕ   О ПРОВЕДЕНИИ 03</vt:lpstr>
    </vt:vector>
  </TitlesOfParts>
  <Company/>
  <LinksUpToDate>false</LinksUpToDate>
  <CharactersWithSpaces>7147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ИНФОРМАЦИОННОЕ СООБЩЕНИЕ   О ПРОВЕДЕНИИ 03</dc:title>
  <dc:subject/>
  <dc:creator>Содух Наталья Алексеевна</dc:creator>
  <cp:keywords/>
  <dc:description/>
  <cp:lastModifiedBy>Оксана Сергеевна Павлова</cp:lastModifiedBy>
  <cp:revision>54</cp:revision>
  <cp:lastPrinted>2021-10-28T06:01:00Z</cp:lastPrinted>
  <dcterms:created xsi:type="dcterms:W3CDTF">2020-11-09T05:50:00Z</dcterms:created>
  <dcterms:modified xsi:type="dcterms:W3CDTF">2022-11-28T11:18:00Z</dcterms:modified>
</cp:coreProperties>
</file>