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3C713B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3C713B" w:rsidRDefault="00441DE7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713B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3C713B" w:rsidRDefault="00441DE7">
            <w:pPr>
              <w:pStyle w:val="ConsPlusTitlePage0"/>
              <w:jc w:val="center"/>
            </w:pPr>
            <w:r>
              <w:rPr>
                <w:sz w:val="48"/>
              </w:rPr>
              <w:t>Постановление администрации муниципального образования "Город Астрахань" от 29.05.2023 N 107</w:t>
            </w:r>
            <w:r>
              <w:rPr>
                <w:sz w:val="48"/>
              </w:rPr>
              <w:br/>
            </w:r>
            <w:r>
              <w:rPr>
                <w:sz w:val="48"/>
              </w:rPr>
              <w:t>"Об утверждении административного регламента администрации муниципального образования "Городской округ город Астрахань" предоставления муниципальной услуги "Согласование проведения переустройства и (или) перепланировки помещения в многоквартирном доме"</w:t>
            </w:r>
          </w:p>
        </w:tc>
      </w:tr>
      <w:tr w:rsidR="003C713B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3C713B" w:rsidRDefault="00441DE7">
            <w:pPr>
              <w:pStyle w:val="ConsPlusTitlePage0"/>
              <w:jc w:val="center"/>
            </w:pPr>
            <w:r>
              <w:rPr>
                <w:sz w:val="28"/>
              </w:rPr>
              <w:t>До</w:t>
            </w:r>
            <w:r>
              <w:rPr>
                <w:sz w:val="28"/>
              </w:rPr>
              <w:t xml:space="preserve">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19.06.2025</w:t>
            </w:r>
            <w:r>
              <w:rPr>
                <w:sz w:val="28"/>
              </w:rPr>
              <w:br/>
              <w:t> </w:t>
            </w:r>
          </w:p>
        </w:tc>
      </w:tr>
    </w:tbl>
    <w:p w:rsidR="003C713B" w:rsidRDefault="003C713B">
      <w:pPr>
        <w:pStyle w:val="ConsPlusNormal0"/>
        <w:sectPr w:rsidR="003C713B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3C713B" w:rsidRDefault="003C713B">
      <w:pPr>
        <w:pStyle w:val="ConsPlusNormal0"/>
        <w:outlineLvl w:val="0"/>
      </w:pPr>
    </w:p>
    <w:p w:rsidR="003C713B" w:rsidRDefault="00441DE7">
      <w:pPr>
        <w:pStyle w:val="ConsPlusTitle0"/>
        <w:jc w:val="center"/>
        <w:outlineLvl w:val="0"/>
      </w:pPr>
      <w:r>
        <w:t>АДМИНИСТРАЦИЯ МУНИЦИПАЛЬНОГО ОБРАЗОВАНИЯ "ГОРОД АСТРАХАНЬ"</w:t>
      </w:r>
    </w:p>
    <w:p w:rsidR="003C713B" w:rsidRDefault="003C713B">
      <w:pPr>
        <w:pStyle w:val="ConsPlusTitle0"/>
        <w:jc w:val="center"/>
      </w:pPr>
    </w:p>
    <w:p w:rsidR="003C713B" w:rsidRDefault="00441DE7">
      <w:pPr>
        <w:pStyle w:val="ConsPlusTitle0"/>
        <w:jc w:val="center"/>
      </w:pPr>
      <w:r>
        <w:t>ПОСТАНОВЛЕНИЕ</w:t>
      </w:r>
    </w:p>
    <w:p w:rsidR="003C713B" w:rsidRDefault="00441DE7">
      <w:pPr>
        <w:pStyle w:val="ConsPlusTitle0"/>
        <w:jc w:val="center"/>
      </w:pPr>
      <w:r>
        <w:t>от 29 мая 2023 г. N 107</w:t>
      </w:r>
    </w:p>
    <w:p w:rsidR="003C713B" w:rsidRDefault="003C713B">
      <w:pPr>
        <w:pStyle w:val="ConsPlusTitle0"/>
        <w:jc w:val="center"/>
      </w:pPr>
    </w:p>
    <w:p w:rsidR="003C713B" w:rsidRDefault="00441DE7">
      <w:pPr>
        <w:pStyle w:val="ConsPlusTitle0"/>
        <w:jc w:val="center"/>
      </w:pPr>
      <w:r>
        <w:t>ОБ УТВЕРЖДЕНИИ АДМИНИСТРАТИВНОГО РЕГЛАМЕНТА</w:t>
      </w:r>
    </w:p>
    <w:p w:rsidR="003C713B" w:rsidRDefault="00441DE7">
      <w:pPr>
        <w:pStyle w:val="ConsPlusTitle0"/>
        <w:jc w:val="center"/>
      </w:pPr>
      <w:r>
        <w:t>АДМИНИСТРАЦИИ МУНИЦИПАЛЬНОГО ОБРАЗОВАНИЯ "ГОРОДСКОЙ ОКРУГ</w:t>
      </w:r>
    </w:p>
    <w:p w:rsidR="003C713B" w:rsidRDefault="00441DE7">
      <w:pPr>
        <w:pStyle w:val="ConsPlusTitle0"/>
        <w:jc w:val="center"/>
      </w:pPr>
      <w:r>
        <w:t>ГОРОД АСТРАХАНЬ" ПРЕДОСТАВЛЕНИЯ М</w:t>
      </w:r>
      <w:r>
        <w:t>УНИЦИПАЛЬНОЙ УСЛУГИ</w:t>
      </w:r>
    </w:p>
    <w:p w:rsidR="003C713B" w:rsidRDefault="00441DE7">
      <w:pPr>
        <w:pStyle w:val="ConsPlusTitle0"/>
        <w:jc w:val="center"/>
      </w:pPr>
      <w:r>
        <w:t>"СОГЛАСОВАНИЕ ПРОВЕДЕНИЯ ПЕРЕУСТРОЙСТВА И (ИЛИ)</w:t>
      </w:r>
    </w:p>
    <w:p w:rsidR="003C713B" w:rsidRDefault="00441DE7">
      <w:pPr>
        <w:pStyle w:val="ConsPlusTitle0"/>
        <w:jc w:val="center"/>
      </w:pPr>
      <w:r>
        <w:t>ПЕРЕПЛАНИРОВКИ ПОМЕЩЕНИЯ В МНОГОКВАРТИРНОМ ДОМЕ"</w:t>
      </w:r>
    </w:p>
    <w:p w:rsidR="003C713B" w:rsidRDefault="003C713B">
      <w:pPr>
        <w:pStyle w:val="ConsPlusNormal0"/>
        <w:jc w:val="center"/>
      </w:pPr>
    </w:p>
    <w:p w:rsidR="003C713B" w:rsidRDefault="00441DE7">
      <w:pPr>
        <w:pStyle w:val="ConsPlusNormal0"/>
        <w:ind w:firstLine="540"/>
        <w:jc w:val="both"/>
      </w:pPr>
      <w:r>
        <w:t>В соответствии с Федеральными законами "</w:t>
      </w:r>
      <w:hyperlink r:id="rId9" w:tooltip="Федеральный закон от 06.10.2003 N 131-ФЗ (ред. от 13.12.2024) &quot;Об общих принципах организации местного самоуправления в Российской Федерации&quot; (с изм. и доп., вступ. в силу с 01.01.2025) ------------ Недействующая редакция {КонсультантПлюс}">
        <w:r>
          <w:rPr>
            <w:color w:val="0000FF"/>
          </w:rPr>
          <w:t>Об общих при</w:t>
        </w:r>
        <w:r>
          <w:rPr>
            <w:color w:val="0000FF"/>
          </w:rPr>
          <w:t>нципах организации</w:t>
        </w:r>
      </w:hyperlink>
      <w:r>
        <w:t xml:space="preserve"> местного самоуправления в Российской Федерации", "</w:t>
      </w:r>
      <w:hyperlink r:id="rId10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11" w:tooltip="Постановление администрации города Астрахани от 01.11.2011 N 10322 (ред. от 12.11.2021) &quot;Об утверждении Порядка разработки и утверждения административных регламентов предоставления муниципальных услуг&quot; ------------ Утратил силу или отменен {КонсультантПлюс}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с изменениями и дополнениями, </w:t>
      </w:r>
      <w:r>
        <w:t>внесенными Постановлением администрации города Астрахани от 03.12.2012 N 10383, Постановлением администрации муниципального образования "Город Астрахань" от 12.11.2021 N 332, постановляю: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" w:name="P13"/>
      <w:bookmarkEnd w:id="1"/>
      <w:r>
        <w:t xml:space="preserve">1. Утвердить прилагаемый административный </w:t>
      </w:r>
      <w:hyperlink w:anchor="P42" w:tooltip="АДМИНИСТРАТИВНЫЙ РЕГЛАМЕНТ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"Городской округ город Астрахань" предоставления муниципальной услуги "Согласование проведения переустройства и (или) перепланировки помещения в мног</w:t>
      </w:r>
      <w:r>
        <w:t>оквартирном доме".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 Управлению по строительству, архитектуре и градостроительству администрации муниципального образования "Город Астрахань":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2.1. Обеспечить исполнение административного регламента, указанного в </w:t>
      </w:r>
      <w:hyperlink w:anchor="P13" w:tooltip="1. Утвердить прилагаемый административный регламент администрации муниципального образования &quot;Городской округ город Астрахань&quot; предоставления муниципальной услуги &quot;Согласование проведения переустройства и (или) перепланировки помещения в многоквартирном доме&quot;.">
        <w:r>
          <w:rPr>
            <w:color w:val="0000FF"/>
          </w:rPr>
          <w:t>пу</w:t>
        </w:r>
        <w:r>
          <w:rPr>
            <w:color w:val="0000FF"/>
          </w:rPr>
          <w:t>нкте 1</w:t>
        </w:r>
      </w:hyperlink>
      <w:r>
        <w:t xml:space="preserve"> настоящего Постановления администрации муниципального образования "Городской округ город Астрахань".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2.2. Внести соответствующие изменения в государственную информационную систему "Реестр государственных и муниципальных услуг" (</w:t>
      </w:r>
      <w:hyperlink r:id="rId12">
        <w:r>
          <w:rPr>
            <w:color w:val="0000FF"/>
          </w:rPr>
          <w:t>http://rgu.astrobl.ru</w:t>
        </w:r>
      </w:hyperlink>
      <w:r>
        <w:t>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2.3. Разместить административный регламент, указанный в </w:t>
      </w:r>
      <w:hyperlink w:anchor="P13" w:tooltip="1. Утвердить прилагаемый административный регламент администрации муниципального образования &quot;Городской округ город Астрахань&quot; предоставления муниципальной услуги &quot;Согласование проведения переустройства и (или) перепланировки помещения в многоквартирном доме&quot;.">
        <w:r>
          <w:rPr>
            <w:color w:val="0000FF"/>
          </w:rPr>
          <w:t>пункте 1</w:t>
        </w:r>
      </w:hyperlink>
      <w:r>
        <w:t xml:space="preserve"> настоящего Постановления администрации муниципального образования "Городской округ город Астрахань" на офиц</w:t>
      </w:r>
      <w:r>
        <w:t>иальном сайте администрации муниципального образования "Городской округ город Астрахань" во вкладке "Административные регламенты".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 Управлению информационной политики администрации муниципального образования "Городской округ город Астрахань":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3.1. Опубли</w:t>
      </w:r>
      <w:r>
        <w:t>ковать настоящее Постановление администрации муниципального образования "Городской округ город Астрахань" в средствах массовой информации.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3.2. Разместить настоящее Постановление администрации муниципального образования "Городской округ город Астрахань" на официальном сайте администрации муниципального образования "Городской округ город Астрахань".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lastRenderedPageBreak/>
        <w:t xml:space="preserve">4. Признать утратившим силу </w:t>
      </w:r>
      <w:hyperlink r:id="rId13" w:tooltip="Постановление администрации муниципального образования &quot;Город Астрахань&quot; от 06.08.2021 N 266 &quot;Об утверждении административного Регламента администрации муниципального образования &quot;Город Астрахань&quot; предоставления муниципальной услуги &quot;Прием заявлений и выдача д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06.08.2021 N 266 "Об утверждении административного Регламента администрации муници</w:t>
      </w:r>
      <w:r>
        <w:t>пального образования "Город Астрахань" предоставления муниципальной услуги "Прием заявлений и выдача документов о согласовании переустройства и (или) перепланировки помещения в многоквартирном доме".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5. Управлению контроля и документооборота администрации </w:t>
      </w:r>
      <w:r>
        <w:t>муниципального образования "Городской округ город Астрахань":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5.1. Внести соответствующее изменение в поисково-справочную систему правовых актов администрации муниципального образования "Городской округ город Астрахань".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5.2. Направить настоящее Постановле</w:t>
      </w:r>
      <w:r>
        <w:t>ние администрации муниципального образования "Городской округ 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</w:t>
      </w:r>
      <w:r>
        <w:t>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5.3. В течение десяти дней после дня принятия настоящего Постановления администрации муниципального образования "Городской округ город Астрахань" направить его в прокуратуру города Астрахани для проведения антикоррупционной экспертизы и проверки на предм</w:t>
      </w:r>
      <w:r>
        <w:t>ет законности.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6. Настоящее Постановление администрации муниципального образования "Городской округ город Астрахань" вступает в силу со дня его официального опубликования.</w:t>
      </w:r>
    </w:p>
    <w:p w:rsidR="003C713B" w:rsidRDefault="003C713B">
      <w:pPr>
        <w:pStyle w:val="ConsPlusNormal0"/>
        <w:ind w:firstLine="540"/>
        <w:jc w:val="both"/>
      </w:pPr>
    </w:p>
    <w:p w:rsidR="003C713B" w:rsidRDefault="00441DE7">
      <w:pPr>
        <w:pStyle w:val="ConsPlusNormal0"/>
        <w:jc w:val="right"/>
      </w:pPr>
      <w:r>
        <w:t>Глава муниципального образования</w:t>
      </w:r>
    </w:p>
    <w:p w:rsidR="003C713B" w:rsidRDefault="00441DE7">
      <w:pPr>
        <w:pStyle w:val="ConsPlusNormal0"/>
        <w:jc w:val="right"/>
      </w:pPr>
      <w:r>
        <w:t>"Городской округ город Астрахань"</w:t>
      </w:r>
    </w:p>
    <w:p w:rsidR="003C713B" w:rsidRDefault="00441DE7">
      <w:pPr>
        <w:pStyle w:val="ConsPlusNormal0"/>
        <w:jc w:val="right"/>
      </w:pPr>
      <w:r>
        <w:t>О.А.ПОЛУМОРДВИНО</w:t>
      </w:r>
      <w:r>
        <w:t>В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0"/>
      </w:pPr>
      <w:r>
        <w:t>Утвержден</w:t>
      </w:r>
    </w:p>
    <w:p w:rsidR="003C713B" w:rsidRDefault="00441DE7">
      <w:pPr>
        <w:pStyle w:val="ConsPlusNormal0"/>
        <w:jc w:val="right"/>
      </w:pPr>
      <w:r>
        <w:t>Постановлением администрации</w:t>
      </w:r>
    </w:p>
    <w:p w:rsidR="003C713B" w:rsidRDefault="00441DE7">
      <w:pPr>
        <w:pStyle w:val="ConsPlusNormal0"/>
        <w:jc w:val="right"/>
      </w:pPr>
      <w:r>
        <w:t>муниципального образования</w:t>
      </w:r>
    </w:p>
    <w:p w:rsidR="003C713B" w:rsidRDefault="00441DE7">
      <w:pPr>
        <w:pStyle w:val="ConsPlusNormal0"/>
        <w:jc w:val="right"/>
      </w:pPr>
      <w:r>
        <w:t>"Городской округ город Астрахань"</w:t>
      </w:r>
    </w:p>
    <w:p w:rsidR="003C713B" w:rsidRDefault="00441DE7">
      <w:pPr>
        <w:pStyle w:val="ConsPlusNormal0"/>
        <w:jc w:val="right"/>
      </w:pPr>
      <w:r>
        <w:t>от 29 мая 2023 г. N 107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Title0"/>
        <w:jc w:val="center"/>
      </w:pPr>
      <w:bookmarkStart w:id="2" w:name="P42"/>
      <w:bookmarkEnd w:id="2"/>
      <w:r>
        <w:t>АДМИНИСТРАТИВНЫЙ РЕГЛАМЕНТ</w:t>
      </w:r>
    </w:p>
    <w:p w:rsidR="003C713B" w:rsidRDefault="00441DE7">
      <w:pPr>
        <w:pStyle w:val="ConsPlusTitle0"/>
        <w:jc w:val="center"/>
      </w:pPr>
      <w:r>
        <w:t>АДМИНИСТРАЦИИ МУНИЦИПАЛЬНОГО ОБРАЗОВАНИЯ "ГОРОДСКОЙ ОКРУГ</w:t>
      </w:r>
    </w:p>
    <w:p w:rsidR="003C713B" w:rsidRDefault="00441DE7">
      <w:pPr>
        <w:pStyle w:val="ConsPlusTitle0"/>
        <w:jc w:val="center"/>
      </w:pPr>
      <w:r>
        <w:t>ГОРОД АСТРАХАНЬ" ПРЕДОСТАВЛЕНИЯ МУНИЦИПАЛЬНОЙ УСЛУГИ</w:t>
      </w:r>
    </w:p>
    <w:p w:rsidR="003C713B" w:rsidRDefault="00441DE7">
      <w:pPr>
        <w:pStyle w:val="ConsPlusTitle0"/>
        <w:jc w:val="center"/>
      </w:pPr>
      <w:r>
        <w:t>"СОГЛАСОВАНИЕ ПРОВЕДЕНИЯ ПЕРЕУСТРОЙСТВА И (ИЛИ)</w:t>
      </w:r>
    </w:p>
    <w:p w:rsidR="003C713B" w:rsidRDefault="00441DE7">
      <w:pPr>
        <w:pStyle w:val="ConsPlusTitle0"/>
        <w:jc w:val="center"/>
      </w:pPr>
      <w:r>
        <w:t>ПЕРЕПЛАНИРОВКИ ПОМЕЩЕНИЯ В МНОГОКВАРТИРНОМ ДОМЕ"</w:t>
      </w:r>
    </w:p>
    <w:p w:rsidR="003C713B" w:rsidRDefault="003C713B">
      <w:pPr>
        <w:pStyle w:val="ConsPlusNormal0"/>
        <w:jc w:val="center"/>
      </w:pPr>
    </w:p>
    <w:p w:rsidR="003C713B" w:rsidRDefault="00441DE7">
      <w:pPr>
        <w:pStyle w:val="ConsPlusTitle0"/>
        <w:jc w:val="center"/>
        <w:outlineLvl w:val="1"/>
      </w:pPr>
      <w:r>
        <w:lastRenderedPageBreak/>
        <w:t>1. Общие положения</w:t>
      </w:r>
    </w:p>
    <w:p w:rsidR="003C713B" w:rsidRDefault="003C713B">
      <w:pPr>
        <w:pStyle w:val="ConsPlusNormal0"/>
        <w:ind w:left="540"/>
        <w:jc w:val="both"/>
      </w:pPr>
    </w:p>
    <w:p w:rsidR="003C713B" w:rsidRDefault="00441DE7">
      <w:pPr>
        <w:pStyle w:val="ConsPlusNormal0"/>
        <w:ind w:firstLine="540"/>
        <w:jc w:val="both"/>
      </w:pPr>
      <w:r>
        <w:t>1.1. Административный регламент предоставления муниципальной услуги "Согласование про</w:t>
      </w:r>
      <w:r>
        <w:t>ведения переустройства и (или) перепланировки помещения в многоквартирном доме" (далее соответственно - административный регламент, муниципальная услуга) разработан в целях повышения качества и доступности предоставления муниципальной услуги, определяет ст</w:t>
      </w:r>
      <w:r>
        <w:t>андарт, сроки и последовательность действий (административных процедур) при осуществлении управлением по строительству, архитектуре и градостроительству администрации муниципального образования "Город Астрахань" (далее - Управление) полномочий по согласова</w:t>
      </w:r>
      <w:r>
        <w:t>нию проведения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1.2. Административный регламент размещается на официальном сайте администрации муниципального образования "Городской округ город Астрахань" </w:t>
      </w:r>
      <w:hyperlink r:id="rId14">
        <w:r>
          <w:rPr>
            <w:color w:val="0000FF"/>
          </w:rPr>
          <w:t>http://www.astrgorod.ru</w:t>
        </w:r>
      </w:hyperlink>
      <w:r>
        <w:t xml:space="preserve"> (далее - официальный сайт администрации), автономного учреждения Астраханской области "Многофункциональный центр предоставления государственных и муниципальных услуг" </w:t>
      </w:r>
      <w:hyperlink r:id="rId15">
        <w:r>
          <w:rPr>
            <w:color w:val="0000FF"/>
          </w:rPr>
          <w:t>http:/</w:t>
        </w:r>
        <w:r>
          <w:rPr>
            <w:color w:val="0000FF"/>
          </w:rPr>
          <w:t>/www.mfc.astrobl.ru</w:t>
        </w:r>
      </w:hyperlink>
      <w:r>
        <w:t xml:space="preserve">, в федеральной государственной информационной системе "Единый портал государственных и муниципальных услуг (функций)" </w:t>
      </w:r>
      <w:hyperlink r:id="rId16">
        <w:r>
          <w:rPr>
            <w:color w:val="0000FF"/>
          </w:rPr>
          <w:t>http://gosuslugi.ru</w:t>
        </w:r>
      </w:hyperlink>
      <w:r>
        <w:t xml:space="preserve"> (далее - ЕПГУ, Единый портал) и государственной информацион</w:t>
      </w:r>
      <w:r>
        <w:t xml:space="preserve">ной системе Астраханской области "Региональный портал государственных и муниципальных услуг (функций) Астраханской области" </w:t>
      </w:r>
      <w:hyperlink r:id="rId17">
        <w:r>
          <w:rPr>
            <w:color w:val="0000FF"/>
          </w:rPr>
          <w:t>http://gosuslugi.astrobl.ru</w:t>
        </w:r>
      </w:hyperlink>
      <w:r>
        <w:t xml:space="preserve"> (далее - региональный портал) в информационно-телекоммуни</w:t>
      </w:r>
      <w:r>
        <w:t>кационной сети "Интернет" (далее - сеть "Интернет"), а также на информационных стендах, размещенных в помещении Управления.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3" w:name="P52"/>
      <w:bookmarkEnd w:id="3"/>
      <w:r>
        <w:t>1.3. Круг Заявителей.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Заявителями на получение муниципальной услуги являются физические и юридические лица, индивидуальные предприни</w:t>
      </w:r>
      <w:r>
        <w:t>матели, являющиеся собственниками помещений в многоквартирном доме (далее - заявитель).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Интересы заявителей могут представлять лица, обладающие соответствующими полномочиями (далее - представитель).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1.4. Требование предоставления заявителю муниципальной ус</w:t>
      </w:r>
      <w:r>
        <w:t>луги в соответствии с вариантом предоставления муниципальной услуги, соответствующим признакам заявителя, определенным в результате анкетирования, проводимого органом, предоставляющим услугу, а также результата, за предоставлением которого обратился заявит</w:t>
      </w:r>
      <w:r>
        <w:t>ель.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1.4.1. Муниципальная услуга должна быть предоставлена заявителю в соответствии с вариантом предоставления муниципальной услуги (далее - вариант), соответствующим признакам заявителя, определенным в результате анкетирования (далее - профилирование), а </w:t>
      </w:r>
      <w:r>
        <w:t>также результата, за предоставлением которого обратился заявитель.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Вариант, в соответствии с которым заявителю будет предоставлена муниципальная услуга, определяется в соответствии с настоящим административным регламентом, исходя из признаков заявителя и п</w:t>
      </w:r>
      <w:r>
        <w:t xml:space="preserve">оказателей таких признаков (перечень признаков заявителя), а также комбинации значений признаков, каждая из которых соответствует одному варианту предоставления муниципальной услуги, приведен в </w:t>
      </w:r>
      <w:hyperlink w:anchor="P461" w:tooltip="ПЕРЕЧЕНЬ">
        <w:r>
          <w:rPr>
            <w:color w:val="0000FF"/>
          </w:rPr>
          <w:t>приложении 1</w:t>
        </w:r>
      </w:hyperlink>
      <w:r>
        <w:t xml:space="preserve"> к настоя</w:t>
      </w:r>
      <w:r>
        <w:t>щему административному регламенту.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lastRenderedPageBreak/>
        <w:t>1.5. Требования к порядку информирования о предоставлении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1.5.1. Информация о местонахождении, графике работы и телефонах Управления, отдела перепланировки и перевода помещений Управления (далее - От</w:t>
      </w:r>
      <w:r>
        <w:t>дел), о местонахождении помещения в администрации муниципального образования "Городской округ город Астрахань", в котором осуществляется обслуживание инвалидов, многофункционального центра предоставления государственных и муниципальных услуг (далее - много</w:t>
      </w:r>
      <w:r>
        <w:t>функциональный центр).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Место нахождения Управления: 414000, г. Астрахань, ул. Советская, д. 8, этаж 2.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График работы Управления: понедельник - пятница с 8.30 до 17.30, перерыв на обед с 13.00 до 14.00.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Выходные дни: суббота, воскресенье.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График</w:t>
      </w:r>
      <w:r>
        <w:t xml:space="preserve"> личного приема начальником Управления: среда с 14.00 до 17.30.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Место нахождения помещения в администрации муниципального образования "Городской округ город Астрахань", в котором осуществляется обслуживание инвалидов: г. Астрахань, ул. Чернышевского, 4, ка</w:t>
      </w:r>
      <w:r>
        <w:t>бинет 11.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График приема заявлений о предоставлении муниципальной услуги и документов в помещении администрации муниципального образования "Городской округ город Астрахань": понедельник - пятница с 8.30 до 17.30, перерыв на обед с 13.00 до 14.00, выходные д</w:t>
      </w:r>
      <w:r>
        <w:t>ни: суббота, воскресенье.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Информация о местонахождении, графике работы и телефонах МФЦ указаны на официальном сайте МФЦ.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1.5.2. Информирование о порядке предоставления муниципальной услуги осуществляется: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1) непосредственно при личном приеме заявителя в Уп</w:t>
      </w:r>
      <w:r>
        <w:t>равлении или МФЦ;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2) по телефону в Управлении или МФЦ;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3) письменно, в том числе посредством электронной почты, факсимильной связи;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4) посредством размещения в открытой и доступной форме информации: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 Едином портале;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 региональном портале;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lastRenderedPageBreak/>
        <w:t>на официально</w:t>
      </w:r>
      <w:r>
        <w:t>м сайте администрации;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5) посредством размещения информации на информационных стендах Управления или МФЦ.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4" w:name="P78"/>
      <w:bookmarkEnd w:id="4"/>
      <w:r>
        <w:t>1.5.3. Информирование осуществляется по вопросам, касающимся: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способов подачи заявления о согласовании проведения переустройства и (или) перепланировк</w:t>
      </w:r>
      <w:r>
        <w:t>и помещения в многоквартирном доме (далее - заявление);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адресов Управления и МФЦ, обращение в которые необходимо для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справочной информации о работе Управления;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документов, необходимых для предоставления муниципальной ус</w:t>
      </w:r>
      <w:r>
        <w:t>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порядка и сроков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порядка получения сведений о ходе рассмотрения заявления и о результатах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порядка досудебного (внесудебного) обжалования действий (бездействия) должностных лиц,</w:t>
      </w:r>
      <w:r>
        <w:t xml:space="preserve"> и принимаемых ими решений при предоставлении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Получение информации по вопросам предоставления муниципальной услуги и услуг, которые являются необходимыми и обязательными для предоставления муниципальной услуги осуществляется бесплатно</w:t>
      </w:r>
      <w:r>
        <w:t>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1.5.4. При устном обращении заявителя (лично или по телефону) должностное лицо Управления, работник МФЦ, осуществляющий консультирование, подробно и в вежливой (корректной) форме информирует обратившихся по интересующим вопросам.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Ответ на телефонный звон</w:t>
      </w:r>
      <w:r>
        <w:t>ок должен начинаться с информации о наименовании органа, в который позвонил заявитель, фамилии, имени, отчества (последнее - при наличии) и должности специалиста, принявшего телефонный звонок.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Если должностное лицо Управления не может самостоятельно дать о</w:t>
      </w:r>
      <w:r>
        <w:t>твет, телефонный звонок должен быть переадресован (переведен) на другое должностное лицо или же обратившемуся лицу должен быть сообщен телефонный номер, по которому можно будет получить необходимую информацию.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Если подготовка ответа требует продолжительного времени, он предлагает заявителю один из следующих вариантов дальнейших действий: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изложить обращение в письменной форме;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назначить другое время для консультаций.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Должностное лицо Управления не вправе осуществ</w:t>
      </w:r>
      <w:r>
        <w:t>лять информирование, выходящее за рамки стандартных процедур и условий предоставления муниципальной услуги и влияющее прямо или косвенно на принимаемое решение.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Продолжительность информирования по телефону не должна превышать 10 минут.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Информирование осуще</w:t>
      </w:r>
      <w:r>
        <w:t>ствляется в соответствии с графиком работы Управления.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1.5.5. По письменному обращению должностное лицо Управления, ответственное за предоставление муниципальной услуги, подробно в письменной форме разъясняет гражданину сведения по вопросам, указанным в </w:t>
      </w:r>
      <w:hyperlink w:anchor="P78" w:tooltip="1.5.3. Информирование осуществляется по вопросам, касающимся:">
        <w:r>
          <w:rPr>
            <w:color w:val="0000FF"/>
          </w:rPr>
          <w:t>подпункте 1.5.3 пункта 1.5</w:t>
        </w:r>
      </w:hyperlink>
      <w:r>
        <w:t xml:space="preserve"> настоящего административного регламента в порядке, установленном Федеральным </w:t>
      </w:r>
      <w:hyperlink r:id="rId18" w:tooltip="Федеральный закон от 02.05.2006 N 59-ФЗ (ред. от 28.12.2024) &quot;О порядке рассмотрения обращений граждан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от 02.05.2006 N 59-ФЗ "О порядке рассмотрения обращений граждан </w:t>
      </w:r>
      <w:r>
        <w:t>Российской Федерации" (далее - Федеральный закон N 59-ФЗ).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1.5.6. На ЕПГУ размещаются сведения, предусмотренные </w:t>
      </w:r>
      <w:hyperlink r:id="rId19" w:tooltip="Постановление Правительства РФ от 24.10.2011 N 861 (ред. от 07.04.2025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">
        <w:r>
          <w:rPr>
            <w:color w:val="0000FF"/>
          </w:rPr>
          <w:t>Положением</w:t>
        </w:r>
      </w:hyperlink>
      <w:r>
        <w:t xml:space="preserve"> о фе</w:t>
      </w:r>
      <w:r>
        <w:t>деральной государственной информационной системе "Федеральный реестр государственных и муниципальных услуг (функций)", утвержденным Постановлением Правительства Российской Федерации от 24.10.2011 N 861.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Доступ к информации о сроках и порядке предоставления</w:t>
      </w:r>
      <w:r>
        <w:t xml:space="preserve"> муниципальной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</w:t>
      </w:r>
      <w:r>
        <w:t>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1.5.7. На официальном сайте администрации, на стендах в местах предоставления муниципальной услуги и в</w:t>
      </w:r>
      <w:r>
        <w:t xml:space="preserve"> многофункциональном центре размещается следующая справочная информация: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 месте нахождения и графике работы Управления, а также многофункциональных центров;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справочные телефоны Управления, в том числе номер телефона-автоинформатора (при наличии);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адрес официального сайта, а также электронной почты и (или) формы обратной связи Управления в сети "Интернет".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1.5.8. В залах ожидания Управления размещаются нормативные правовые акты, регулирующие порядок предоставления муниципальной услуги, в том числе а</w:t>
      </w:r>
      <w:r>
        <w:t>дминистративный регламент, которые по требованию заявителя предоставляются ему для ознакомления.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1.5.9. Размещение информации о порядке предоставления муниципальной услуги на информационных стендах в помещении многофункционального центра осуществляется в с</w:t>
      </w:r>
      <w:r>
        <w:t>оответствии с соглашением, заключенным между многофункциональным центром и администрацией муниципального образования "Городской округ город Астрахань" с учетом требований к информированию, установленных административным регламентом.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1.5.10. Информация о хо</w:t>
      </w:r>
      <w:r>
        <w:t xml:space="preserve">де рассмотрения заявления и о результатах предоставления муниципальной услуги может быть получена заявителем (его представителем) в личном кабинете на ЕПГУ, региональном портале, а также в Управлении при обращении заявителя лично, по телефону, посредством </w:t>
      </w:r>
      <w:r>
        <w:t>электронной почты.</w:t>
      </w:r>
    </w:p>
    <w:p w:rsidR="003C713B" w:rsidRDefault="003C713B">
      <w:pPr>
        <w:pStyle w:val="ConsPlusNormal0"/>
        <w:ind w:firstLine="540"/>
        <w:jc w:val="both"/>
      </w:pPr>
    </w:p>
    <w:p w:rsidR="003C713B" w:rsidRDefault="00441DE7">
      <w:pPr>
        <w:pStyle w:val="ConsPlusTitle0"/>
        <w:jc w:val="center"/>
        <w:outlineLvl w:val="1"/>
      </w:pPr>
      <w:r>
        <w:t>2. Стандарт предоставления муниципальной услуги</w:t>
      </w:r>
    </w:p>
    <w:p w:rsidR="003C713B" w:rsidRDefault="003C713B">
      <w:pPr>
        <w:pStyle w:val="ConsPlusNormal0"/>
        <w:jc w:val="center"/>
      </w:pPr>
    </w:p>
    <w:p w:rsidR="003C713B" w:rsidRDefault="00441DE7">
      <w:pPr>
        <w:pStyle w:val="ConsPlusNormal0"/>
        <w:ind w:firstLine="540"/>
        <w:jc w:val="both"/>
      </w:pPr>
      <w:r>
        <w:t>2.1. Наименование муниципальной услуги - "Согласование проведения переустройства и (или) перепланировки помещения в многоквартирном доме".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2.2. Органы и организации, участвующие в предост</w:t>
      </w:r>
      <w:r>
        <w:t>авлении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2.2.1. Муниципальная услуга предоставляется Управлением при участии МФЦ.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Ответственными исполнителями муниципальной услуги являются должностные лица Управления и работники МФЦ, ответственные за выполнение конкретной администра</w:t>
      </w:r>
      <w:r>
        <w:t>тивной процедуры согласно административному регламенту.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Федеральная служба государственной регистрац</w:t>
      </w:r>
      <w:r>
        <w:t>ии, кадастра и картографии по Астраханской области;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Служба государственной охраны объектов культурного наследия Астраханской области;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Государственное бюджетное учреждение Астраханской области "Астраханский государственный фонд технических данных и кадастровой оценки (БТИ)".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2.2.3. При предоставлении муниципальной услуги запрещается требовать от заявителя осуществления действий, в том ч</w:t>
      </w:r>
      <w:r>
        <w:t>исле согласований, необходимых для получения муниципальной услуги и связанных с обращением в иные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муниципаль</w:t>
      </w:r>
      <w:r>
        <w:t>ных услуг.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2.3. Описание результата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5" w:name="P119"/>
      <w:bookmarkEnd w:id="5"/>
      <w:r>
        <w:t>2.3.1. Результатом предоставления муниципальной услуги является: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1) решение о согласовании переустройства и (или) перепланировки помещения в многоквартирном доме по утвержденной форме</w:t>
      </w:r>
      <w:r>
        <w:t>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2) решение об отказе в согласовании переустройства и (или) перепланировки помещения в многоквартирном доме в форме распоряжения Управления.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2.3.2. Форма решения о согласовании переустройства и (или) перепланировки жилого помещения утверждена </w:t>
      </w:r>
      <w:hyperlink r:id="rId20" w:tooltip="Постановление Правительства РФ от 28.04.2005 N 266 (ред. от 21.09.2005) &quot;Об утверждении формы заявления о переустройстве и (или) перепланировке жилого помещения и формы документа, подтверждающего принятие решения о согласовании переустройства и (или) переплани">
        <w:r>
          <w:rPr>
            <w:color w:val="0000FF"/>
          </w:rPr>
          <w:t>Постановлением</w:t>
        </w:r>
      </w:hyperlink>
      <w:r>
        <w:t xml:space="preserve"> Правительства РФ от 28.04.2005 N 266 "Об утверждении формы заявления о переустройстве и (или) перепланировке жилого помещения и формы документа, под</w:t>
      </w:r>
      <w:r>
        <w:t>тверждающего принятие решения о согласовании переустройства и (или) перепланировки жилого помещения" (далее - постановление N 266).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2.4. Срок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2.4.1. Срок предоставления муниципальной услуги составляет не более 45 календ</w:t>
      </w:r>
      <w:r>
        <w:t>арных дней со дня поступления заявления в Управление.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Заявление считается полученным Управлением со дня его регистрации.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2.4.2. Максимальный срок ожидания в очереди при подаче запроса о предоставлении муниципальной услуги и при получении результата предост</w:t>
      </w:r>
      <w:r>
        <w:t>авления муниципальной услуги в Управлении или многофункциональном центре составляет не более 15 минут.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2.5. Правовые основания для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Перечень нормативных и иных правовых актов, непосредственно регулирующих предоставление </w:t>
      </w:r>
      <w:r>
        <w:t>муниципальной услуги (с указанием их реквизитов, первоначального источника их официального опубликования) размещен на официальном сайте администрации, а также в федеральной системе "Федеральный реестр государственных и муниципальных услуг (функций)".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Управ</w:t>
      </w:r>
      <w:r>
        <w:t>ление обеспечивает размещение и актуализацию справочной информации на официальном сайте администрации.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2.6. Исчерпывающий перечень документов и сведений, необходимых в соответствии с нормативными правовыми актами для предоставления муниципальной услуги и у</w:t>
      </w:r>
      <w:r>
        <w:t>слуг, которые являются необходимыми и обязательными для предоставления муниципальной услуги, подлежащих представлению заявителем, способы их получения заявителем, в том числе в электронной форме, порядок их представления.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6" w:name="P131"/>
      <w:bookmarkEnd w:id="6"/>
      <w:r>
        <w:t>2.6.1. Исчерпывающий перечень доку</w:t>
      </w:r>
      <w:r>
        <w:t>ментов, необходимых для предоставления муниципальной услуги, подлежащих представлению заявителем самостоятельно: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а) </w:t>
      </w:r>
      <w:hyperlink r:id="rId21" w:tooltip="Постановление Правительства РФ от 28.04.2005 N 266 (ред. от 21.09.2005) &quot;Об утверждении формы заявления о переустройстве и (или) перепланировке жилого помещения и формы документа, подтверждающего принятие решения о согласовании переустройства и (или) переплани">
        <w:r>
          <w:rPr>
            <w:color w:val="0000FF"/>
          </w:rPr>
          <w:t>заявление</w:t>
        </w:r>
      </w:hyperlink>
      <w:r>
        <w:t xml:space="preserve"> о пе</w:t>
      </w:r>
      <w:r>
        <w:t>реустройстве и (или) перепланировке жилого помещения по форме, утвержденной постановлением N 266;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б) документ, удостоверяющий личность заявителя или представителя (предоставляется в случае личного обращения в уполномоченный орган). В случае направления зая</w:t>
      </w:r>
      <w:r>
        <w:t>вления посредством ЕПГУ сведения из документа, удостоверяющего личность заявителя, представителя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</w:t>
      </w:r>
      <w:r>
        <w:t xml:space="preserve"> с использованием системы межведомственного электронного взаимодействия;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в) документ, подтверждающий полномочия представителя действовать от имени заявителя (в случае обращения за предоставлением услуги представителя). При обращении посредством ЕПГУ указан</w:t>
      </w:r>
      <w:r>
        <w:t>ный документ, выданный организацией, удостоверяется усиленной квалифицированной электронной подписью правомочного должностного лица организации, а документ, выданный физическим лицом, - усиленной квалифицированной электронной подписью нотариуса с приложени</w:t>
      </w:r>
      <w:r>
        <w:t>ем файла открепленной усиленной квалифицированной электронной подписи в формате sig3.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г) правоустанавливающие документы на переустраиваемое и (или) перепланируемое помещение в многоквартирном доме (подлинники или засвидетельствованные в нотариальном порядк</w:t>
      </w:r>
      <w:r>
        <w:t>е копии), в случае, если право на переустраиваемое и (или) перепланируемое помещение в многоквартирном доме не зарегистрировано в Едином государственном реестре недвижимости;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д) подготовленный и оформленный в установленном порядке проект переустройства и (</w:t>
      </w:r>
      <w:r>
        <w:t>или) перепланировки переустраиваемого и (или) перепланируемого помещения в многоквартирном доме, а если переустройство и (или) перепланировка помещения в многоквартирном доме невозможны без присоединения к данному помещению части общего имущества в многокв</w:t>
      </w:r>
      <w:r>
        <w:t xml:space="preserve">артирном доме, также протокол общего собрания собственников помещений в многоквартирном доме о согласии всех собственников помещений в многоквартирном доме на такие переустройство и (или) перепланировку помещения в многоквартирном доме, предусмотренном </w:t>
      </w:r>
      <w:hyperlink r:id="rId22" w:tooltip="&quot;Жилищный кодекс Российской Федерации&quot; от 29.12.2004 N 188-ФЗ (ред. от 03.02.2025) (с изм. и доп., вступ. в силу с 01.03.2025) {КонсультантПлюс}">
        <w:r>
          <w:rPr>
            <w:color w:val="0000FF"/>
          </w:rPr>
          <w:t>частью 2 статьи 40</w:t>
        </w:r>
      </w:hyperlink>
      <w:r>
        <w:t xml:space="preserve"> Жилищного кодекса РФ;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е) согласие в письменной форме всех членов семьи нанимателя (в том числе временно отсутствующих членов семьи нанимателя), занимающих переустраиваемое и (или) перепланируемое жилое помещение на основании дог</w:t>
      </w:r>
      <w:r>
        <w:t>овора социального найма (в случае, если заявителем является уполномоченный наймодателем на представление предусмотренных настоящим пунктом документов наниматель переустраиваемого и (или) перепланируемого жилого помещения по договору социального найма).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7" w:name="P138"/>
      <w:bookmarkEnd w:id="7"/>
      <w:r>
        <w:t>2.6</w:t>
      </w:r>
      <w:r>
        <w:t>.2. Исчерпывающий перечень необходимых для предоставления муниципальной услуги документов (их копий или сведений, содержащихся в них), которые запрашиваются Управлением в порядке межведомственного информационного взаимодействия (в том числе с использование</w:t>
      </w:r>
      <w:r>
        <w:t>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взаимодействия) в государственных органах, органах местного самоуправления и подведомственных государственным органам и о</w:t>
      </w:r>
      <w:r>
        <w:t>рганам местного самоуправления организациях, в распоряжении которых находятся указанные документы и которые заявитель вправе представить по собственной инициативе: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а) правоустанавливающие документы на переустраиваемое и (или) перепланируемое помещение в мн</w:t>
      </w:r>
      <w:r>
        <w:t>огоквартирном доме, если право на него зарегистрировано в Едином государственном реестре недвижимости;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б) заключение органа по охране памятников архитектуры, истории и культуры о допустимости проведения переустройства и (или) перепланировки помещения в мно</w:t>
      </w:r>
      <w:r>
        <w:t>гоквартирном доме, если такое помещение или дом, в котором оно находится, является памятником архитектуры, истории или культуры;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в) технический паспорт переустраиваемого и (или) перепланируемого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 подачи документов от представителя с ролью "юридическое лицо", "индивидуальный предприниматель" дополнительно предоставляются документы необходимые в соответствии с нормативными правовыми актами для предоставления муниципальной услуги, которые нах</w:t>
      </w:r>
      <w:r>
        <w:t>одятся в распоряжении государственных органов, органов местного самоуправления и иных органов, участвующих в предоставлении государственных и муниципальных услуг: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выписка из Единого государственного реестра юридических лиц;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выписка из Единого государственного реестра индивидуальных предпринимателей.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8" w:name="P145"/>
      <w:bookmarkEnd w:id="8"/>
      <w:r>
        <w:t xml:space="preserve">2.6.3. Заявитель или его представитель представляет в Управление заявление, а также прилагаемые к нему документы, указанные в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административного регламента, одним из следующих способов по выбору заявителя: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9" w:name="P146"/>
      <w:bookmarkEnd w:id="9"/>
      <w:r>
        <w:t>а) в электрон</w:t>
      </w:r>
      <w:r>
        <w:t>ной форме посредством Единого портала, регионального портала.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 направления заявления и прилагаемых к нему документов указанным способом заявитель (представитель заявителя), прошедший процедуры регистрации, идентификации и аутентификации с использов</w:t>
      </w:r>
      <w:r>
        <w:t>анием Единой системы идентификации и аутентификации (далее - ЕСИА),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какой-либо иной форме.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0" w:name="P148"/>
      <w:bookmarkEnd w:id="10"/>
      <w:r>
        <w:t>б) на бумажном носит</w:t>
      </w:r>
      <w:r>
        <w:t xml:space="preserve">еле посредством личного обращения в Управление, в том числе через МФЦ в соответствии с соглашением о взаимодействии между многофункциональным центром и администрацией муниципального образования "Городской округ город Астрахань" в соответствии с </w:t>
      </w:r>
      <w:hyperlink r:id="rId23" w:tooltip="Постановление Правительства РФ от 27.09.2011 N 797 (ред. от 22.04.2024) &quot;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27.09.2011 N 797 "О взаимодействии между многофункциональными центрами предоставления государственных и муни</w:t>
      </w:r>
      <w:r>
        <w:t>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 или в случаях, установленных законодательством Рос</w:t>
      </w:r>
      <w:r>
        <w:t>сийской Федерации, публично-правовыми компаниями", либо посредством почтового отправления с уведомлением о вручении;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целях предоставления муниципальной услуги заявителю или его представителю обеспечивается в МФЦ доступ к Единому порталу, региональному по</w:t>
      </w:r>
      <w:r>
        <w:t xml:space="preserve">рталу в соответствии с </w:t>
      </w:r>
      <w:hyperlink r:id="rId24" w:tooltip="Постановление Правительства РФ от 22.12.2012 N 1376 (ред. от 18.03.2025) &quot;Об утверждении Правил организации деятельности многофункциональных центров предоставления государственных и муниципальных услуг&quot; {КонсультантПлюс}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22.12.2012 N 1376 "Об утверждении Правил организации деятельности многофункциональных центров предоставления госу</w:t>
      </w:r>
      <w:r>
        <w:t>дарственных и муниципальных услуг".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2.6.4. Документы, прилагаемые к заявлению, представляемые в электронной форме, направляются в следующих форматах: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а) xml - для документов, в отношении которых утверждены формы и требования по формированию электронных док</w:t>
      </w:r>
      <w:r>
        <w:t>ументов в виде файлов в формате xml;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б) doc, docx - для документов с текстовым содержанием, не включающим формулы;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в) pdf, jpg, jpeg - для документов с текстовым содержанием, в том числе включающих формулы и (или) графические изображения, а также документо</w:t>
      </w:r>
      <w:r>
        <w:t>в с графическим содержанием.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2.6.5. В случае если оригиналы документов, прилагаемых к заявлению, выданы и подписаны уполномоченным органом на бумажном носителе, допускается формирование таких документов, представляемых в электронной форме, путем сканирован</w:t>
      </w:r>
      <w:r>
        <w:t xml:space="preserve">ия непосредственно с оригинала документа (использование копий не допускается), которое осуществляется с сохранением ориентации оригинала документа в разрешении 300 - 500 dpi (масштаб 1:1) и всех аутентичных признаков подлинности (графической подписи лица, </w:t>
      </w:r>
      <w:r>
        <w:t>печати, углового штампа бланка), с использованием следующих режимов: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"черно-белый" (при отсутствии в документе графических изображений и (или) цветного текста);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"оттенки серого" (при наличии в документе графических изображений, отличных от цветного графиче</w:t>
      </w:r>
      <w:r>
        <w:t>ского изображения);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"цветной" или "режим полной цветопередачи" (при наличии в документе цветных графических изображений либо цветного текста).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Количество файлов должно соответствовать количеству документов, каждый из которых содержит текстовую и (или) граф</w:t>
      </w:r>
      <w:r>
        <w:t>ическую информацию.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1" w:name="P159"/>
      <w:bookmarkEnd w:id="11"/>
      <w:r>
        <w:t>2.6.6. 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Документы, подлежащие представлению в форматах xls, xls</w:t>
      </w:r>
      <w:r>
        <w:t>x формируются в виде отдельного документа, представляемого в электронной форме.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2.6.7. При предоставлении муниципальной услуги запрещается требовать от заявителя: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1) представления документов и информации или осуществления действий, представление или осущес</w:t>
      </w:r>
      <w:r>
        <w:t>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2) представления документов и информации, которые в соответствии с нормативными правовыми актами Российской</w:t>
      </w:r>
      <w:r>
        <w:t xml:space="preserve"> Федерации и Астраханской области, муниципальными правовыми актами находятся в распоряжении органов, предоставляющих муниципальную услугу, государственных органов, органов местного самоуправления и (или) подведомственных государственным органам и органам м</w:t>
      </w:r>
      <w:r>
        <w:t xml:space="preserve">естного самоуправления организаций, участвующих в предоставлении муниципальных услуг, за исключением документов, указанных в </w:t>
      </w:r>
      <w:hyperlink r:id="rId25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части 6 статьи 7</w:t>
        </w:r>
      </w:hyperlink>
      <w:r>
        <w:t xml:space="preserve"> Федерального закона от 27.07.2010 N 210-ФЗ "Об организации предоставления государственных и муниципал</w:t>
      </w:r>
      <w:r>
        <w:t>ьных услуг" (далее - Федеральный закон N 210-ФЗ);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</w:t>
      </w:r>
      <w:r>
        <w:t xml:space="preserve"> предоставлении муниципальной услуги, за исключением следующих случаев: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изменение требований нормативных правовых актов, касающихся предоставления муниципальной услуги, после первоначальной подачи заявления;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наличие ошибок в заявлении и документах, поданны</w:t>
      </w:r>
      <w:r>
        <w:t>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истечение срока действия документов и</w:t>
      </w:r>
      <w:r>
        <w:t>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выявление документально подтвержденного факта (признаков) ошибочного или противоправн</w:t>
      </w:r>
      <w:r>
        <w:t xml:space="preserve">ого действия (бездействия) должностного лица Управления, служащего, работника многофункционального центра, работника организации, предусмотренной </w:t>
      </w:r>
      <w:hyperlink r:id="rId26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при первоначальном отказе в приеме докумен</w:t>
      </w:r>
      <w:r>
        <w:t>тов, необходимых для предоставления муниципальной услуги, либо в предоставлении муниципальной услуги, о чем в письменном виде за подписью начальника Управления, руководителя многофункционального центра при первоначальном отказе в приеме документов, необход</w:t>
      </w:r>
      <w:r>
        <w:t xml:space="preserve">имых для предоставления муниципальной услуги, либо руководителя организации, предусмотренной </w:t>
      </w:r>
      <w:hyperlink r:id="rId27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частью 1.1 статьи 16</w:t>
        </w:r>
      </w:hyperlink>
      <w:r>
        <w:t xml:space="preserve"> Федерального закона N 210-ФЗ, уведомляется заявитель, а также приносятся извинения за доставленные неудобства.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2.7. Исчерпыва</w:t>
      </w:r>
      <w:r>
        <w:t>ющий перечень оснований для отказа в приеме документов, необходимых для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2.7.1. Исчерпывающий перечень оснований для отказа в приеме документов, указанных в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административного регламента, в том числе представленных в электронной форме: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2" w:name="P171"/>
      <w:bookmarkEnd w:id="12"/>
      <w:r>
        <w:t>а) представленные докуме</w:t>
      </w:r>
      <w:r>
        <w:t>нты или сведения утратили силу на момент обращения за муниципальной услугой (документ, удостоверяющий личность, документ, удостоверяющий полномочия представителя заявителя, в случае обращения за предоставлением муниципальной услуги указанным лицом);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3" w:name="P172"/>
      <w:bookmarkEnd w:id="13"/>
      <w:r>
        <w:t>б) предоставленные заявителем документы содержат подчистки и исправления текста, не заверенные в порядке, установленном законодательством Российской Федерации;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4" w:name="P173"/>
      <w:bookmarkEnd w:id="14"/>
      <w:r>
        <w:t>в) документы содержат подтверждения, наличие которых не позволяет в полном объеме использовать и</w:t>
      </w:r>
      <w:r>
        <w:t>нформацию и сведения, содержащиеся в документах для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5" w:name="P174"/>
      <w:bookmarkEnd w:id="15"/>
      <w:r>
        <w:t>г) неполное заполнение полей в форме заявления, в том числе в интерактивной форме заявления на ЕПГУ;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6" w:name="P175"/>
      <w:bookmarkEnd w:id="16"/>
      <w:r>
        <w:t>д) заявление подано лицом, не имеющим полномочий представлять инте</w:t>
      </w:r>
      <w:r>
        <w:t>ресы заявителя;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7" w:name="P176"/>
      <w:bookmarkEnd w:id="17"/>
      <w:r>
        <w:t xml:space="preserve">е) выявлено несоблюдение установленных </w:t>
      </w:r>
      <w:hyperlink r:id="rId28" w:tooltip="Федеральный закон от 06.04.2011 N 63-ФЗ (ред. от 28.12.2024) &quot;Об электронной подписи&quot; {КонсультантПлюс}">
        <w:r>
          <w:rPr>
            <w:color w:val="0000FF"/>
          </w:rPr>
          <w:t>статьей 11</w:t>
        </w:r>
      </w:hyperlink>
      <w:r>
        <w:t xml:space="preserve"> Федерального закона от 06.04.2011 N 63-ФЗ "Об электронной подписи" условий признания квалифицированной электронной подписи действительной в документах, представленных в электронной форме.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2.7.2. Решение об отказе в прие</w:t>
      </w:r>
      <w:r>
        <w:t xml:space="preserve">ме документов, указанных в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</w:t>
      </w:r>
      <w:r>
        <w:t xml:space="preserve">вного регламента, оформляется по форме согласно </w:t>
      </w:r>
      <w:hyperlink w:anchor="P503" w:tooltip="                                  РЕШЕНИЕ">
        <w:r>
          <w:rPr>
            <w:color w:val="0000FF"/>
          </w:rPr>
          <w:t>приложению 2</w:t>
        </w:r>
      </w:hyperlink>
      <w:r>
        <w:t xml:space="preserve"> к настоящему административному регламенту.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2.7.3. Решение об отказе в приеме документов, указанных в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административного регламента, направляется заявителю способ</w:t>
      </w:r>
      <w:r>
        <w:t>ом, определенным заявителем в заявлении, не позднее рабочего дня, следующего за днем получения заявления, либо выдается в день личного обращения за получением указанного решения в МФЦ или Управление.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2.7.4. Отказ в приеме документов, указанных в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административного регламента, не препятствует пов</w:t>
      </w:r>
      <w:r>
        <w:t>торному обращению заявителя в Управление за получением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2.8. Исчерпывающий перечень оснований для приостановления или отказа в предоставлении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2.8.1. Оснований для приостановления предоставления муниципальной услуг</w:t>
      </w:r>
      <w:r>
        <w:t>и не предусмотрено законодательством Российской Федерации.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8" w:name="P182"/>
      <w:bookmarkEnd w:id="18"/>
      <w:r>
        <w:t>2.8.2. Основания для отказа в представлении муниципальной услуги: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а) непредставление заявителем установленных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подпунктом 2.6.1 пункта 2.6</w:t>
        </w:r>
      </w:hyperlink>
      <w:r>
        <w:t xml:space="preserve"> настоящего административного регламента документов, обязанность по представлению которых возложена на заявителя;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б) поступление в Управл</w:t>
      </w:r>
      <w:r>
        <w:t xml:space="preserve">ение ответа на межведомственный запрос, направленный в соответствии с </w:t>
      </w:r>
      <w:hyperlink w:anchor="P145" w:tooltip="2.6.3. Заявитель или его представитель представляет в Управление заявление, а также прилагаемые к нему документы, указанные в подпункте 2.6.1 пункта 2.6 настоящего административного регламента, одним из следующих способов по выбору заявителя:">
        <w:r>
          <w:rPr>
            <w:color w:val="0000FF"/>
          </w:rPr>
          <w:t>подпунктом 2.6.3 пункта 2.6</w:t>
        </w:r>
      </w:hyperlink>
      <w:r>
        <w:t xml:space="preserve"> настоящего административного регламента, свидетельствующего об отсутствии документа и (или) информации, необходимых для проведения переустр</w:t>
      </w:r>
      <w:r>
        <w:t>ойства и (или) перепланировки помещения в многоквартирном доме, если соответствующий документ не представлен заявителем по собственной инициативе (отказ в согласовании переустройства и (или) перепланировки помещения в многоквартирном доме по указанному осн</w:t>
      </w:r>
      <w:r>
        <w:t>ованию допускается в случае, если Управление после получения указанного ответа уведомило заявителя о получении такого ответа, предложило заявителю представить документ и (или) информацию, необходимые для проведения переустройства и (или) перепланировки пом</w:t>
      </w:r>
      <w:r>
        <w:t>ещения в многоквартирном доме, и не получило от заявителя такие документы и (или) информацию в течение 15 рабочих дней со дня направления уведомления);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в) представления документов в ненадлежащий орган;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г) несоответствие проекта переустройства и (или) переп</w:t>
      </w:r>
      <w:r>
        <w:t>ланировки помещения в многоквартирном доме требованиям законодательства.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Неполучение или несвоевременное получение документов, указанных в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административного регламента и запрошенных в государственных органах, органах местного самоуправления и подведомственных государственным органам или органам</w:t>
      </w:r>
      <w:r>
        <w:t xml:space="preserve"> местного самоуправления организациях, в распоряжении которых находятся указанные документы, не может является основанием для отказа в согласовании проведения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2.9. Порядок, размер и ос</w:t>
      </w:r>
      <w:r>
        <w:t>нования взимания государственной пошлины или иной оплаты, взимаемой за предоставление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Предоставление муниципальной услуги осуществляется без взимания платы.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2.10. Перечень услуг, которые являются необходимыми и обязательными для предо</w:t>
      </w:r>
      <w:r>
        <w:t>ставления муниципальной услуги, порядок и размер взимания платы за оказание таких услуг.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а) для подготовки проекта переустройства и (или) перепланировки помещения в многоквартирном доме заявителю необходимо обратиться в организации, осуществляющие подготов</w:t>
      </w:r>
      <w:r>
        <w:t>ку проектной документации, имеющие допуск к определенному виду или видам работ, которые оказывают влияние на безопасность объектов капитального строительства. Порядок и размер взимания платы устанавливаются на договорной основе;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б) для подготовки техническ</w:t>
      </w:r>
      <w:r>
        <w:t>ого паспорта переустраиваемого и (или) перепланируемого помещения в многоквартирном доме заявителю необходимо обратиться в организации, аккредитованные на проведение технического учета и технической инвентаризации объектов капитального строительства. Поряд</w:t>
      </w:r>
      <w:r>
        <w:t>ок и размер взимания платы за оказание таких услуг устанавливается уполномоченным органом государственной власти в соответствии с действующим законодательством РФ или на договорной основе;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в) для получения нотариально засвидетельствованных копий правоустан</w:t>
      </w:r>
      <w:r>
        <w:t>авливающих документов на переустраиваемое и (или) перепланируемое помещение в многоквартирном доме заявителю необходимо обратиться к нотариусу. За нотариальное удостоверение правоустанавливающих документов на помещение взимается плата в размере, предусмотр</w:t>
      </w:r>
      <w:r>
        <w:t>енном в соответствии с "</w:t>
      </w:r>
      <w:hyperlink r:id="rId29" w:tooltip="&quot;Основы законодательства Российской Федерации о нотариате&quot; (утв. ВС РФ 11.02.1993 N 4462-1) (ред. от 28.12.2024) (с изм. и доп., вступ. в силу с 01.06.2025) {КонсультантПлюс}">
        <w:r>
          <w:rPr>
            <w:color w:val="0000FF"/>
          </w:rPr>
          <w:t>Основами</w:t>
        </w:r>
      </w:hyperlink>
      <w:r>
        <w:t xml:space="preserve"> законодательства Российской Федерации о нотариате" от 11.02.1993 N 4462-1.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2.11. Требования к помещениям, в которых предоставляется муниципальная услуга.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Местоположение административных зданий, в которы</w:t>
      </w:r>
      <w:r>
        <w:t xml:space="preserve">х осуществляется прием заявлений и документов, необходимых для предоставления муниципальной услуги, а также выдача результатов предоставления муниципальной услуги, должно обеспечивать удобство для граждан с точки зрения пешеходной доступности от остановок </w:t>
      </w:r>
      <w:r>
        <w:t>общественного транспорта.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случае, если имеется возможность организации стоянки (парковки) возле здания (строения), в котором размещено помещение приема и выдачи документов, организовывается стоянка (парковка) для личного автомобильного транспорта заявителей. За пользование стоянк</w:t>
      </w:r>
      <w:r>
        <w:t>ой (парковкой) с заявителей плата не взимается.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Для парковки специальных автотранспортных средств инвалидов на стоянке (парковке) выделяется не менее 10% мест (но не менее одного места) для бесплатной парковки транспортных средств, управляемых инвалидами I</w:t>
      </w:r>
      <w:r>
        <w:t>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целях обеспечения беспрепятственного доступа заявителей, в том числе пере</w:t>
      </w:r>
      <w:r>
        <w:t>двигающихся на инвалидных колясках, вход в здание и помещения, в которых предоставляется муниципальная услуга, оборудуются пандусами, поручнями, тактильными (контрастными) предупреждающими элементами, иными специальными приспособлениями, позволяющими обесп</w:t>
      </w:r>
      <w:r>
        <w:t>ечить беспрепятственный доступ и передвижение инвалидов, в соответствии с законодательством Российской Федерации о социальной защите инвалидов.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Центральный вход в здание Управления должен быть оборудован информационной табличкой (вывеской), содержащей инфо</w:t>
      </w:r>
      <w:r>
        <w:t>рмацию: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наименование;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местонахождение и юридический адрес;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режим работы;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график приема;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номера телефонов для справок.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Помещения, в которых предоставляется муниципальная услуга, должны соответствовать санитарно-эпидемиологическим правилам и нормативам.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Помещения, в которых предоставляется муниципальная услуга, оснащаются: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противопожарной системой и средствами пожаротушения;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системой оповещения о возникновении чрезвычайной ситуации;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средствами оказания первой медицинской помощи;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туалетными комнатами для п</w:t>
      </w:r>
      <w:r>
        <w:t>осетителей.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Зал ожидания заявителей оборудуется стульями, скамьями, количество которых определяется исходя из фактической нагрузки и возможностей для их размещения в помещении, а также информационными стендами.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Тексты материалов, размещенных на информацион</w:t>
      </w:r>
      <w:r>
        <w:t>ном стенде, печатаются удобным для чтения шрифтом, без исправлений, с выделением наиболее важных мест полужирным шрифтом.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Места для заполнения заявлений оборудуются стульями, столами (стойками), бланками заявлений, письменными принадлежностями.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Места прием</w:t>
      </w:r>
      <w:r>
        <w:t>а Заявителей оборудуются информационными табличками (вывесками) с указанием: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номера кабинета и наименования отдела;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фамилии, имени и отчества (последнее - при наличии), должности ответственного лица за прием документов;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графика приема заявителей.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Рабочее м</w:t>
      </w:r>
      <w:r>
        <w:t>есто каждого ответственного лица за прием документов, должно быть оборудовано персональным компьютером с возможностью доступа к необходимым информационным базам данных, печатающим устройством (принтером) и копирующим устройством.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Лицо, ответственное за при</w:t>
      </w:r>
      <w:r>
        <w:t>ем документов, должно иметь настольную табличку с указанием фамилии, имени, отчества (последнее - при наличии) и должности.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предоставлении муниципальной услуги инвалидам обеспечиваются: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возможность беспрепятственного доступа к объекту (зданию, помещени</w:t>
      </w:r>
      <w:r>
        <w:t>ю), в котором предоставляется муниципальная услуга;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возможность самостоятельного передвижения по территории, на которой расположены здания и помещения, в которых предоставляется муниципальная услуга, а также входа в такие объекты и выхода из них, посадки в</w:t>
      </w:r>
      <w:r>
        <w:t xml:space="preserve"> транспортное средство и высадки из него, в том числе с использованием кресла-коляски;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сопровождение инвалидов, имеющих стойкие расстройства функции зрения и самостоятельного передвижения;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надлежащее размещение оборудования и носителей информации, необходи</w:t>
      </w:r>
      <w:r>
        <w:t>мых для обеспечения беспрепятственного доступа инвалидов зданиям и помещениям, в которых предоставляется муниципальная услуга, и к муниципальной услуге с учетом ограничений их жизнедеятельности;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дублирование необходимой для инвалидов звуковой и зрительной </w:t>
      </w:r>
      <w:r>
        <w:t>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допуск сурдопереводчика и тифлосурдопереводчика;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допуск собаки-проводника при наличии документа, подтверждающего ее специ</w:t>
      </w:r>
      <w:r>
        <w:t>альное обучение, на объекты (здания, помещения), в которых предоставляется муниципальная услуга;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оказание инвалидам помощи в преодолении барьеров, мешающих получению ими муниципальных услуг наравне с другими лицами.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2.12. Показатели доступности и качества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2.12.1. Основными показателями доступности предоставления муниципальной услуги являются: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наличие полной и понятной информации о порядке, сроках и ходе предоставления муниципальной услуги в инфор</w:t>
      </w:r>
      <w:r>
        <w:t>мационно-телекоммуникационных сетях общего пользования (в том числе в сети "Интернет"), средствах массовой информации;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возможность получения заявителем уведомлений о предоставлении муниципальной услуги с помощью Единого портала, регионального портала;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возм</w:t>
      </w:r>
      <w:r>
        <w:t>ожность получения информации о ходе предоставления муниципальной услуги, в том числе с использованием информационно-коммуникационных технологий.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2.12.2. Основными показателями качества предоставления муниципальной услуги являются: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своевременность предостав</w:t>
      </w:r>
      <w:r>
        <w:t>ления муниципальной услуги в соответствии со стандартом ее предоставления, установленным настоящим административным регламентом;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минимально возможное количество взаимодействий гражданина с должностными лицами, участвующими в предоставлении муниципальной ус</w:t>
      </w:r>
      <w:r>
        <w:t>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отсутствие обоснованных жалоб на действия (бездействие) сотрудников и их некорректное (невнимательное) отношение к заявителям;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отсутствие нарушений установленных сроков в процессе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отсутствие заявлений об оспариван</w:t>
      </w:r>
      <w:r>
        <w:t>ии решений, действий (бездействия) Управления, его должностных лиц, принимаемых (совершенных) при предоставлении муниципальной услуги, по итогам рассмотрения которых вынесены решения об удовлетворении (частичном удовлетворении) требований заявителей.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19" w:name="P240"/>
      <w:bookmarkEnd w:id="19"/>
      <w:r>
        <w:t>2.13.</w:t>
      </w:r>
      <w:r>
        <w:t xml:space="preserve"> Иные требования, в том числе учитывающие особенности предоставления муниципальной услуги в многофункциональных центрах, особенности предоставления муниципальной услуги по экстерриториальному принципу и особенности предоставления муниципальной услуги в эле</w:t>
      </w:r>
      <w:r>
        <w:t>ктронной форме.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20" w:name="P241"/>
      <w:bookmarkEnd w:id="20"/>
      <w:r>
        <w:t>2.13.1. Срок и порядок регистрации запроса заявителя о предоставлении муниципальной услуги, в том числе в электронной форме.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Регистрация заявления, представленного в Управление способами, указанными в </w:t>
      </w:r>
      <w:hyperlink w:anchor="P145" w:tooltip="2.6.3. Заявитель или его представитель представляет в Управление заявление, а также прилагаемые к нему документы, указанные в подпункте 2.6.1 пункта 2.6 настоящего административного регламента, одним из следующих способов по выбору заявителя:">
        <w:r>
          <w:rPr>
            <w:color w:val="0000FF"/>
          </w:rPr>
          <w:t>подпункте 2.6.3 пункта 2.6</w:t>
        </w:r>
      </w:hyperlink>
      <w:r>
        <w:t xml:space="preserve"> настоящего административного регламента, осуществляется не позднее одного рабочего дня, следующего за днем его поступления.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В случае направления заявления в электронной форме способом, указанным в </w:t>
      </w:r>
      <w:hyperlink w:anchor="P146" w:tooltip="а) в электронной форме посредством Единого портала, регионального портала.">
        <w:r>
          <w:rPr>
            <w:color w:val="0000FF"/>
          </w:rPr>
          <w:t>подпункте "а" подпункта 2.6.3 пункта 2.6</w:t>
        </w:r>
      </w:hyperlink>
      <w:r>
        <w:t xml:space="preserve"> настоящего административного регламента, вне рабочего времени Управления либо в выходной, нерабочий праздничный день днем поступления заявле</w:t>
      </w:r>
      <w:r>
        <w:t>ния считается первый рабочий день, следующий за днем направления указанного заявления.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21" w:name="P244"/>
      <w:bookmarkEnd w:id="21"/>
      <w:r>
        <w:t xml:space="preserve">2.13.2. Сведения о ходе рассмотрения заявления, направленного способом, указанным в </w:t>
      </w:r>
      <w:hyperlink w:anchor="P146" w:tooltip="а) в электронной форме посредством Единого портала, регионального портала.">
        <w:r>
          <w:rPr>
            <w:color w:val="0000FF"/>
          </w:rPr>
          <w:t>подпункте "а" подпункта 2.6.3 пункта 2.6</w:t>
        </w:r>
      </w:hyperlink>
      <w:r>
        <w:t xml:space="preserve"> настоящего административного регламента, доводятся до заявителя путем уведомления об изменении статуса уведомления в личном кабинете заявителя на Едином портале, региональном портале.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Сведения </w:t>
      </w:r>
      <w:r>
        <w:t xml:space="preserve">о ходе рассмотрения заявления, направленного способом, указанным в </w:t>
      </w:r>
      <w:hyperlink w:anchor="P148" w:tooltip="б) на бумажном носителе посредством личного обращения в Управление, в том числе через МФЦ в соответствии с соглашением о взаимодействии между многофункциональным центром и администрацией муниципального образования &quot;Городской округ город Астрахань&quot; в соответств">
        <w:r>
          <w:rPr>
            <w:color w:val="0000FF"/>
          </w:rPr>
          <w:t>подпункте "б" подпункта 2.6.3 пункта 2.6</w:t>
        </w:r>
      </w:hyperlink>
      <w:r>
        <w:t xml:space="preserve"> настоящего административного регламента, предоставляются заявителю на основании его устного (при личном обращ</w:t>
      </w:r>
      <w:r>
        <w:t>ении либо по телефону в Управление, многофункциональный центр) либо письменного запроса, составляемого в произвольной форме, без взимания платы. Письменный запрос может быть подан: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22" w:name="P246"/>
      <w:bookmarkEnd w:id="22"/>
      <w:r>
        <w:t>а) на бумажном носителе посредством личного обращения в Управление, в том ч</w:t>
      </w:r>
      <w:r>
        <w:t>исле через многофункциональный центр либо посредством почтового отправления с объявленной ценностью при его пересылке, описью вложения и уведомлением о вручении;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23" w:name="P247"/>
      <w:bookmarkEnd w:id="23"/>
      <w:r>
        <w:t>б) в электронной форме посредством электронной почты.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 основании запроса сведения о ходе рас</w:t>
      </w:r>
      <w:r>
        <w:t>смотрения заявления доводятся до заявителя в устной форме (при личном обращении либо по телефону в Управление, многофункциональный центр) в день обращения заявителя либо в письменной форме, в том числе в электронном виде, если это предусмотрено указанным з</w:t>
      </w:r>
      <w:r>
        <w:t>апросом, в течение двух рабочих дней со дня поступления соответствующего запроса.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2.13.3. Результат предоставления муниципальной услуги, указанный в </w:t>
      </w:r>
      <w:hyperlink w:anchor="P119" w:tooltip="2.3.1. Результатом предоставления муниципальной услуги является:">
        <w:r>
          <w:rPr>
            <w:color w:val="0000FF"/>
          </w:rPr>
          <w:t xml:space="preserve">подпункте </w:t>
        </w:r>
        <w:r>
          <w:rPr>
            <w:color w:val="0000FF"/>
          </w:rPr>
          <w:t>2.3.1 пункта 2.3</w:t>
        </w:r>
      </w:hyperlink>
      <w:r>
        <w:t xml:space="preserve"> настоящего административного регламента: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направляется заявителю в форме электронного документа, подписанного усиленной квалифицированной электронной подписью уполномоченного должностного лица, в личный кабинет на Едином портале, региональн</w:t>
      </w:r>
      <w:r>
        <w:t>ом портале в случае, если такой способ указан в заявлении о предоставлении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выдается заявителю на бумажном носителе при личном обращении в уполномоченный орган государственной власти, орган местного самоуправления, многофункциональный </w:t>
      </w:r>
      <w:r>
        <w:t>центр либо направляется заявителю посредством почтового отправления в соответствии с выбранным заявителем способом получения результата предоставления услуги.</w:t>
      </w:r>
    </w:p>
    <w:p w:rsidR="003C713B" w:rsidRDefault="003C713B">
      <w:pPr>
        <w:pStyle w:val="ConsPlusNormal0"/>
        <w:ind w:firstLine="540"/>
        <w:jc w:val="both"/>
      </w:pPr>
    </w:p>
    <w:p w:rsidR="003C713B" w:rsidRDefault="00441DE7">
      <w:pPr>
        <w:pStyle w:val="ConsPlusTitle0"/>
        <w:jc w:val="center"/>
        <w:outlineLvl w:val="1"/>
      </w:pPr>
      <w:r>
        <w:t>3. Состав, последовательность и сроки выполнения</w:t>
      </w:r>
    </w:p>
    <w:p w:rsidR="003C713B" w:rsidRDefault="00441DE7">
      <w:pPr>
        <w:pStyle w:val="ConsPlusTitle0"/>
        <w:jc w:val="center"/>
      </w:pPr>
      <w:r>
        <w:t>административных процедур (действий), требования к порядку</w:t>
      </w:r>
    </w:p>
    <w:p w:rsidR="003C713B" w:rsidRDefault="00441DE7">
      <w:pPr>
        <w:pStyle w:val="ConsPlusTitle0"/>
        <w:jc w:val="center"/>
      </w:pPr>
      <w:r>
        <w:t>их выполнения, в том числе особенности выполнения</w:t>
      </w:r>
    </w:p>
    <w:p w:rsidR="003C713B" w:rsidRDefault="00441DE7">
      <w:pPr>
        <w:pStyle w:val="ConsPlusTitle0"/>
        <w:jc w:val="center"/>
      </w:pPr>
      <w:r>
        <w:t>административных процедур в электронной форме</w:t>
      </w:r>
    </w:p>
    <w:p w:rsidR="003C713B" w:rsidRDefault="003C713B">
      <w:pPr>
        <w:pStyle w:val="ConsPlusNormal0"/>
        <w:jc w:val="both"/>
      </w:pPr>
    </w:p>
    <w:p w:rsidR="003C713B" w:rsidRDefault="00441DE7">
      <w:pPr>
        <w:pStyle w:val="ConsPlusNormal0"/>
        <w:ind w:firstLine="540"/>
        <w:jc w:val="both"/>
      </w:pPr>
      <w:r>
        <w:t>3.1. Профилирование заявителя.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3.1.1. Перечень вариантов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Предос</w:t>
      </w:r>
      <w:r>
        <w:t>тавление муниципальной услуги включает в себя следующие варианты: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согласование проведения переустройства и (или) перепланировки помещения в многоквартирном доме;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исправление допущенных опечаток и ошибок в выданных в результате предоставления муниципаль</w:t>
      </w:r>
      <w:r>
        <w:t>ной услуги документах;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выдача дубликата документа, выданного по результатам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3.2. Вариант предоставления муниципальной услуги "Согласование проведения переустройства и (или) перепланировки помещения в многоквартирном д</w:t>
      </w:r>
      <w:r>
        <w:t>оме".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3.3. Предоставление муниципальной услуги включает в себя следующие административные процедуры: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прием, проверка документов и регистрация заявления;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получение сведений посредством межведомственного информационного взаимодействия, в том числе с испо</w:t>
      </w:r>
      <w:r>
        <w:t>льзованием Федеральной государственной информационной системы "Единая система межведомственного электронного взаимодействия" (далее - СМЭВ);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рассмотрение документов и сведений, принятие решения;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выдача (направление) документов по результатам предоставл</w:t>
      </w:r>
      <w:r>
        <w:t>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3.3.1. Прием, проверка документов и регистрация заявления.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3.3.1.1. Основанием начала выполнения административной процедуры является поступление от заявителя заявления и документов, необходимых для предоставления муниципальной ус</w:t>
      </w:r>
      <w:r>
        <w:t>луги, в Управление.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3.3.1.2. При личном обращении заявителя в Управление должностное лицо Управления, ответственное за прием и выдачу документов: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устанавливает личность заявителя на основании документа, удостоверяющего его личность, представителя заявителя</w:t>
      </w:r>
      <w:r>
        <w:t xml:space="preserve"> - на основании документов, удостоверяющих его личность и полномочия (в случае обращения представителя);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ходе приема документов от заявителя или уполномоченного им лица должностное лицо Управления, ответственное за прием и выдачу документов, удостоверяет</w:t>
      </w:r>
      <w:r>
        <w:t>ся, что: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1) текст в заявлении о согласовании переустройства и (или) перепланировки помещения в многоквартирном доме поддается прочтению;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2) в заявлении о согласовании переустройства и (или) перепланировки помещения в многоквартирном доме указаны фамилия, и</w:t>
      </w:r>
      <w:r>
        <w:t>мя, отчество (последнее - при наличии) физического лица либо наименование юридического лица;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3) заявление о согласовании переустройства и (или) перепланировки помещения в многоквартирном доме подписано заявителем или уполномоченным представителем;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4) прила</w:t>
      </w:r>
      <w:r>
        <w:t>гаются документы, необходимые для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установлении фактов отсутствия необходимых документов, обязанность по предоставлению которых возложена на заявителя, при несоответствии представленных документов требованиям настоящ</w:t>
      </w:r>
      <w:r>
        <w:t>его административного регламента - уведомляет заявителя о выявленных недостатках в представленных документах и предлагает принять меры по их устранению.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 если заявитель настаивает на принятии документов - принимает представленные заявителем документы.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 если заявитель самостоятельно решил принять меры по устранению недостатков, после их устранения повторно обращается за предоставлением муниц</w:t>
      </w:r>
      <w:r>
        <w:t>ипальной услуги в порядке, предусмотренном настоящим административным регламентом.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 окончании приема заявления и прилагаемых к нему документов, специалист, ответственный за прием документов, выдает заявителю расписку в получении от него документов, с ука</w:t>
      </w:r>
      <w:r>
        <w:t>занием их перечня и даты их получения уполномоченным органом, а также с указанием перечня документов, которые будут получены по межведомственным запросам.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Максимальный срок выполнения административной процедуры по приему и регистрации заявления о согласова</w:t>
      </w:r>
      <w:r>
        <w:t>нии переустройства и (или) перепланировки помещения в многоквартирном доме и приложенных к нему документов составляет 1 рабочий день с момента поступления заявления.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Критерий принятия решения: поступление заявления о согласовании переустройства и (или) пер</w:t>
      </w:r>
      <w:r>
        <w:t>епланировки помещения в многоквартирном доме и приложенных к нему документов.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Результатом административной процедуры является прием и регистрация заявления о согласовании переустройства и (или) перепланировки помещения в многоквартирном доме и приложенных </w:t>
      </w:r>
      <w:r>
        <w:t>к нему документов.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направлении заявителем заявления и документов в Управление посредством почтовой связи специалист уполномоченного органа, ответственный за прием и выдачу документов: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проверяет правильность адресности корреспонденции. Ошибочно (не по а</w:t>
      </w:r>
      <w:r>
        <w:t>дресу) присланные письма возвращаются в организацию почтовой связи невскрытыми;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вскрывает конверты, проверяет наличие в них заявления и документов, обязанность по предоставлению которых возложена на заявителя;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проверяет, что заявление написано разборчиво, </w:t>
      </w:r>
      <w:r>
        <w:t>фамилии, имена, отчества (при наличии), наименование, адрес места жительства, адрес местонахождения, написаны полностью;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проводит первичную проверку представленных копий документов, их соответствие действующему законодательству, а также проверяет, что указ</w:t>
      </w:r>
      <w:r>
        <w:t>анные копии заверены в установленном законодательством порядке;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проверяет, что копии документов не имеют повреждений, наличие которых не позволяет однозначно истолковать их содержание, отсутствуют подчистки, приписки, зачеркнутые слова, исправления.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Максим</w:t>
      </w:r>
      <w:r>
        <w:t xml:space="preserve">альный срок выполнения административной процедуры по приему и регистрации заявления о согласовании переустройства и (или) перепланировки помещения в многоквартирном доме и приложенных к нему документов, поступивших посредством почтовой связи, составляет 1 </w:t>
      </w:r>
      <w:r>
        <w:t>рабочий день с момента получения документов.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Информация о приеме заявления о согласовании переустройства и (или) перепланировки помещения в многоквартирном доме и приложенных к нему документов фиксируется в государственной информационной системе, используе</w:t>
      </w:r>
      <w:r>
        <w:t>мой Управлением для предоставления муниципальной услуги (далее - ГИС).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день регистрации заявления о согласовании переустройства и (или) перепланировки помещения в многоквартирном доме и приложенных к нему документов, должностное лицо, ответственное за пр</w:t>
      </w:r>
      <w:r>
        <w:t>ием документов, передает поступившие документы должностному лицу Управления для рассмотрения и назначения ответственного исполнителя.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3.3.2. Получение сведений посредством межведомственного информационного взаимодействия, в том числе, с использованием СМЭВ</w:t>
      </w:r>
      <w:r>
        <w:t>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Основанием для начала административной процедуры является непредставление заявителем документов, предусмотренных </w:t>
      </w:r>
      <w:hyperlink w:anchor="P138" w:tooltip="2.6.2. Исчерпывающий перечень необходимых для предоставления муниципальной услуги документов (их копий или сведений, содержащихся в них), которые запрашиваются Управлением в порядке межведомственного информационного взаимодействия (в том числе с использованием">
        <w:r>
          <w:rPr>
            <w:color w:val="0000FF"/>
          </w:rPr>
          <w:t>подпунктом 2.6.2 пункта 2.6</w:t>
        </w:r>
      </w:hyperlink>
      <w:r>
        <w:t xml:space="preserve"> настоящего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Должностное лицо Управления при пол</w:t>
      </w:r>
      <w:r>
        <w:t>учении заявления о согласовании переустройства и (или) перепланировки помещения в многоквартирном доме и приложенных к нему документов, производит их проверку.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В случае, если должностным лицом отдела будет выявлено, что в перечне представленных заявителем </w:t>
      </w:r>
      <w:r>
        <w:t xml:space="preserve">документов отсутствуют документы, предусмотренные </w:t>
      </w:r>
      <w:hyperlink w:anchor="P138" w:tooltip="2.6.2. Исчерпывающий перечень необходимых для предоставления муниципальной услуги документов (их копий или сведений, содержащихся в них), которые запрашиваются Управлением в порядке межведомственного информационного взаимодействия (в том числе с использованием">
        <w:r>
          <w:rPr>
            <w:color w:val="0000FF"/>
          </w:rPr>
          <w:t>подпунктом 2.6.2 пункта 2.6</w:t>
        </w:r>
      </w:hyperlink>
      <w:r>
        <w:t xml:space="preserve"> настоящего административного регламента, принимается решение о направлении соответствующих межведомственных запросов.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Межведомственные запрос</w:t>
      </w:r>
      <w:r>
        <w:t>ы направляются в срок, не превышающий 2 рабочих дней со дня регистрации заявления о согласовании переустройства и (или) перепланировки помещения в многоквартирном доме и приложенных к нему документов от заявителя.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Направление межведомственных запросов осущ</w:t>
      </w:r>
      <w:r>
        <w:t>ествляется в электронной форме с использованием СМЭВ и подключенной к ней региональной системы межведомственного электронного взаимодействия.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Специалист соответствующего отдела, ответственный за подготовку документов, обязан принять необходимые меры для по</w:t>
      </w:r>
      <w:r>
        <w:t>лучения ответа на межведомственные запросы в установленные сроки.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Ответы на межведомственные запросы должны быть получены в срок, не превышающий 5 рабочих дней со дня направления межведомственного запроса в орган или организацию, предоставляющие документ и</w:t>
      </w:r>
      <w:r>
        <w:t>ли информацию, если иные сроки не предусмотрены законодательством Российской Федерации и Астраханской области.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Критерий принятия решения: непредставление документов, предусмотренных </w:t>
      </w:r>
      <w:hyperlink w:anchor="P138" w:tooltip="2.6.2. Исчерпывающий перечень необходимых для предоставления муниципальной услуги документов (их копий или сведений, содержащихся в них), которые запрашиваются Управлением в порядке межведомственного информационного взаимодействия (в том числе с использованием">
        <w:r>
          <w:rPr>
            <w:color w:val="0000FF"/>
          </w:rPr>
          <w:t>подпунктом 2.6.2 пункта 2.6</w:t>
        </w:r>
      </w:hyperlink>
      <w:r>
        <w:t xml:space="preserve"> настоящег</w:t>
      </w:r>
      <w:r>
        <w:t>о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Результатом административной процедуры является получение в рамках межведомственного электронного взаимодействия документов (их копий или сведений, содержащихся в них), необходимых для предоставления муниципальной услуги зая</w:t>
      </w:r>
      <w:r>
        <w:t>вителю, либо получение информации, свидетельствующей об отсутствии в распоряжении органов (организаций), участвующих в предоставлении муниципальной услуги, документов (их копий или сведений, содержащихся в них), необходимых для предоставления муниципальной</w:t>
      </w:r>
      <w:r>
        <w:t xml:space="preserve">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Фиксация результата выполнения административной процедуры не производится.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3.3.3. Рассмотрение документов и сведений, принятие решения.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Основанием для начала выполнения административной процедуры является пакет зарегистрированных документов, посту</w:t>
      </w:r>
      <w:r>
        <w:t>пивших должностному лицу, ответственному за предоставление муниципальной услуги, в том числе по каналам межведомственного информационного взаимодействия, либо информации, свидетельствующей об отсутствии в распоряжении органов (организаций), участвующих в п</w:t>
      </w:r>
      <w:r>
        <w:t>редоставлении муниципальной услуги, документов (их копий или содержащихся в них сведений), необходимых для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Ответственным за выполнение административной процедуры является должностное лицо Отдела.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Должностное лицо Отдела при рассмотрении заявления о согласовании переустройства и (или) перепланировки и документов выполняет следующие действия: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проверяет документы, представленные заявителем на комплектность путем сопоставления представленных документ</w:t>
      </w:r>
      <w:r>
        <w:t xml:space="preserve">ов перечню документов, установленных </w:t>
      </w:r>
      <w:hyperlink w:anchor="P131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подпунктом 2.6.1 пункта 2.6</w:t>
        </w:r>
      </w:hyperlink>
      <w:r>
        <w:t xml:space="preserve"> настоящего а</w:t>
      </w:r>
      <w:r>
        <w:t>дминистративного регламента;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рассматривает документы, представленные заявителем, и сведения, полученные в ходе межведомственного информационного взаимодействия;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в случае получения ответа на межведомственный запрос, свидетельствующего об отсутствии доку</w:t>
      </w:r>
      <w:r>
        <w:t>мента и (или) информации, необходимых для предоставления муниципальной услуги, направляет заявителю уведомление с предложением представить документ и (или) информацию самостоятельно в течение 15 рабочих дней со дня направления такого уведомления.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налич</w:t>
      </w:r>
      <w:r>
        <w:t xml:space="preserve">ии оснований, предусмотренных </w:t>
      </w:r>
      <w:hyperlink w:anchor="P182" w:tooltip="2.8.2. Основания для отказа в представлении муниципальной услуги:">
        <w:r>
          <w:rPr>
            <w:color w:val="0000FF"/>
          </w:rPr>
          <w:t>подпунктом 2.8.2 пункта 2.8</w:t>
        </w:r>
      </w:hyperlink>
      <w:r>
        <w:t xml:space="preserve"> настоящего административного регламента, должностное лицо Отдела подготавливает мотивированный отказ</w:t>
      </w:r>
      <w:r>
        <w:t xml:space="preserve"> в предоставлении муниципальной услуги в форме распоряжения Управления и обеспечивает его подписание начальником Управления или лицом, исполняющим его обязанности.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 отсутствия оснований для отказа в предоставлении муниципальной услуги, предусмотрен</w:t>
      </w:r>
      <w:r>
        <w:t xml:space="preserve">ных </w:t>
      </w:r>
      <w:hyperlink w:anchor="P182" w:tooltip="2.8.2. Основания для отказа в представлении муниципальной услуги:">
        <w:r>
          <w:rPr>
            <w:color w:val="0000FF"/>
          </w:rPr>
          <w:t>подпунктом 2.8.2 пункта 2.8</w:t>
        </w:r>
      </w:hyperlink>
      <w:r>
        <w:t xml:space="preserve"> настоящего административного регламента, должностное лицо Отдела подготавливает решение о согласовании переустройства и (или) перепланировки помещения в многоквартирном доме и обеспечивает его подписание начальником Управления или лицом, исполняющим его о</w:t>
      </w:r>
      <w:r>
        <w:t>бязанности.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Решение о согласовании переустройства и (или) перепланировки помещения в многоквартирном доме оформляется в 2 экземплярах.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Решение о согласовании переустройства и (или) перепланировки помещения в многоквартирном доме подписывается начальником У</w:t>
      </w:r>
      <w:r>
        <w:t>правления или лицом, исполняющим его обязанности, в двух экземплярах и передается должностному лицу Управления, ответственному за прием-выдачу документов.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Максимальный срок выполнения административной процедуры принятия решения о согласовании переустройств</w:t>
      </w:r>
      <w:r>
        <w:t>а и (или) перепланировки помещения в многоквартирном доме не может превышать 45 дней со дня представления в Управление заявления и документов.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Критерий принятия решения: наличие (отсутствие) оснований для отказа в предоставлении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Резул</w:t>
      </w:r>
      <w:r>
        <w:t>ьтатом административной процедуры является поступление к должностному лицу Управления, ответственному за прием-выдачу документов, решения о согласовании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Результат выполнения администра</w:t>
      </w:r>
      <w:r>
        <w:t>тивной процедуры фиксируется в системе электронного документооборота, используемой в Управлении с присвоением регистрационного номера.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3.3.4. Выдача (направление) документов по результатам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Выдача (направление) документо</w:t>
      </w:r>
      <w:r>
        <w:t>в по результатам предоставления муниципальной услуги в Управлении.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Основанием для начала процедуры выдачи документов является наличие сформированных документов, являющихся результатом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Для получения результатов предостав</w:t>
      </w:r>
      <w:r>
        <w:t>ления муниципальной услуги в бумажном виде и (или) для сверки электронных образов документов с оригиналами (при направлении запроса на предоставление услуги через ЕПГУ, региональный портал (при наличии технической возможности) заявитель предъявляет следующ</w:t>
      </w:r>
      <w:r>
        <w:t>ие документы: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1) документ, удостоверяющий личность заявителя;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2) документ, подтверждающий полномочия представителя на получение документов (если от имени заявителя действует представитель);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3) расписка в получении документов (при ее наличии у заявителя).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</w:t>
      </w:r>
      <w:r>
        <w:t>пециалист, ответственный за прием и выдачу документов, при выдаче результата предоставления услуги на бумажном носителе: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1) устанавливает личность заявителя либо его представителя;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2) проверяет правомочия представителя заявителя действовать от имени заявит</w:t>
      </w:r>
      <w:r>
        <w:t>еля при получении документов;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3) выдает документы;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4) регистрирует факт выдачи документов в системе электронного документооборота уполномоченного органа и в журнале регистрации;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5) отказывает в выдаче результата предоставления муниципальной услуги в случая</w:t>
      </w:r>
      <w:r>
        <w:t>х: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за выдачей документов обратилось лицо, не являющееся заявителем (его представителем);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- обратившееся лицо отказалось предъявить документ, удостоверяющий его личность.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 подачи заявителем документов в электронном виде посредством ЕПГУ, регионального портала и указании в запросе о получении результата предоставления муниципальной услуги в электронном виде, специалист, ответственный за прием и выдачу документов: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1) </w:t>
      </w:r>
      <w:r>
        <w:t>устанавливает личность заявителя либо его представителя;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2) проверяет правомочия представителя заявителя действовать от имени заявителя при получении документов;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3) сверяет электронные образы документов с оригиналами (при направлении запроса и документов н</w:t>
      </w:r>
      <w:r>
        <w:t>а предоставление услуги через ЕПГУ, региональный портал;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4) уведомляет заявителя о том, что результат предоставления муниципальной услуги будет направлен в личный кабинет на ЕПГУ, региональный портал в форме электронного документа.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установлении расхожд</w:t>
      </w:r>
      <w:r>
        <w:t>ений электронных образов документов, направленных в электронной форме, с оригиналами, результат предоставления муниципальной услуги заявителю не направляется через ЕПГУ, региональный портал, о чем составляется акт.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случае, если принято решение о согласов</w:t>
      </w:r>
      <w:r>
        <w:t>ании или об отказе в согласовании переустройства и (или) перепланировки помещения в многоквартирном доме, данное решение сканируется и направляется заявителю через ЕПГУ, региональный портал либо направляется в форме электронного документа, подписанного эле</w:t>
      </w:r>
      <w:r>
        <w:t>ктронной подписью в личный кабинет заявителя на ЕПГУ, региональный портал. Данное решение выдается или направляется заявителю не позднее чем через три рабочих дня со дня принятия такого решения и может быть обжаловано заявителем в судебном порядке.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Максима</w:t>
      </w:r>
      <w:r>
        <w:t>льный срок выполнения данной административной процедуры составляет 3 рабочих дня со дня принятия решения о согласовании или об отказе в согласовании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Критерий принятия решения: наличие </w:t>
      </w:r>
      <w:r>
        <w:t>подписанного и зарегистрированного решения о согласовании или об отказе в согласовании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Результатом административной процедуры является выдача или направление по адресу, указанному в за</w:t>
      </w:r>
      <w:r>
        <w:t>явлении, либо через МФЦ, ЕПГУ, региональный портал заявителю документа, подтверждающего принятие такого решения.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Результат выполнения административной процедуры фиксируется в системе электронного документооборота Управления и в журнале регистрации.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 Пе</w:t>
      </w:r>
      <w:r>
        <w:t>речень административных процедур (действий) при предоставлении муниципальной услуги в электронной форме, порядок их осуществления.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3.4.1. При предоставлении муниципальной услуги в электронной форме заявителю обеспечиваются: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получение информации о порядке и</w:t>
      </w:r>
      <w:r>
        <w:t xml:space="preserve"> сроках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формирование заявления;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прием и регистрация Управлением заявления и иных документов, необходимых для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получение результата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получение сведе</w:t>
      </w:r>
      <w:r>
        <w:t>ний о ходе рассмотрения заявления;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осуществление оценки качества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досудебное (внесудебное) обжалование решений и действий (бездействия) Управления либо действия (бездействие) должностных лиц Управления, либо муниципально</w:t>
      </w:r>
      <w:r>
        <w:t>го служащего.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3.4.2. Формирование заявления.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Формирование заявления осуществляется посредством заполнения электронной формы заявления на ЕПГУ, региональном портале, без необходимости дополнительной подачи заявления в какой-либо иной форме.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Форматно-логичес</w:t>
      </w:r>
      <w:r>
        <w:t>кая проверка сформированного заявления осуществляется после заполнения заявителем каждого из полей электронной формы заявления. При выявлении некорректно заполненного поля электронной формы заявления заявитель уведомляется о характере выявленной ошибки и п</w:t>
      </w:r>
      <w:r>
        <w:t>орядке ее устранения посредством информационного сообщения непосредственно в электронной форме заявления.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формировании заявления заявителю обеспечивается: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а) возможность копирования и сохранения заявления и иных документов, указанных в административном регламенте, необходимых для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б) возможность печати на бумажном носителе копии электронной формы заявления;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в) сохранение р</w:t>
      </w:r>
      <w:r>
        <w:t>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г) заполнение полей электронной формы заявления</w:t>
      </w:r>
      <w:r>
        <w:t xml:space="preserve"> до начала ввода сведений заявителем с использованием сведений, размещенных в ЕСИА, и сведений, опубликованных на ЕПГУ, региональном портале, в части, касающейся сведений, отсутствующих в ЕСИА;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д) возможность вернуться на любой из этапов заполнения электронной формы заявления без потери ранее введенной информации;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е) возможность доступа заявителя на ЕПГУ, региональном портале, к ранее поданным им заявления в течение не менее одного года, а также </w:t>
      </w:r>
      <w:r>
        <w:t>к частично сформированным уведомлениям - в течение не менее 3 месяцев.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Сформированное и подписанное заявление и иные документы, необходимые для предоставления муниципальной услуги, направляются в Управление посредством ЕПГУ, регионального портала.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3.4.3. У</w:t>
      </w:r>
      <w:r>
        <w:t>правление обеспечивает в срок не позднее 1 рабочего дня с момента подачи заявления на ЕПГУ, региональный портал, а в случае его поступления в нерабочий или праздничный день, - в следующий за ним первый рабочий день прием документов, необходимых для предост</w:t>
      </w:r>
      <w:r>
        <w:t>авления муниципальной услуги, и направление заявителю электронного сообщения о поступлении заявления.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3.4.4. Электронное заявление становится доступным для должностного лица Управления, ответственного за прием и регистрацию заявление (далее - ответственное</w:t>
      </w:r>
      <w:r>
        <w:t xml:space="preserve"> должностное лицо), в ГИС.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Ответственное должностное лицо: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Проверяет наличие электронных заявлений, поступивших с ЕПГУ, регионального портала, с периодом не реже 2 раз в день;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рассматривает поступившие заявления и приложенные образы документов (документы);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производит действия в соответствии с настоящим пунктом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3.4.5. Заявителю в качестве результата предоставления муниципальной услуги обеспечивается возможность получения документа: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форме электронного документа, подписанного ус</w:t>
      </w:r>
      <w:r>
        <w:t>иленной квалифицированной электронной подписью начальника Управления или лица, исполняющего его обязанности, направленного заявителю в личный кабинет на ЕПГУ, региональном портале;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виде бумажного документа, подтверждающего содержание электронного докумен</w:t>
      </w:r>
      <w:r>
        <w:t>та, который заявитель получает при личном обращении в многофункциональном центре.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3.4.6. Получение информации о ходе рассмотрения заявления и о результате предоставления муниципальной услуги производится в личном кабинете на ЕПГУ, региональном портале, при</w:t>
      </w:r>
      <w:r>
        <w:t xml:space="preserve"> условии авторизации.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Заявитель имеет возможность просматривать статус электронного заявления, а также информацию о дальнейших действиях в личном кабинете по собственной инициативе, в любое время.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предоставлении муниципальной услуги в электронной форме</w:t>
      </w:r>
      <w:r>
        <w:t xml:space="preserve"> заявителю направляется: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а) уведомление о приеме и регистрации заявления и иных документов, необходимых для предоставления муниципальной услуги, содержащее сведения о факте приема заявления и документов, необходимых для предоставления муниципальной услуги,</w:t>
      </w:r>
      <w:r>
        <w:t xml:space="preserve"> и начале процедуры предоставления муниципальной услуги, а также сведения о дате и времени окончания предоставления муниципальной услуги либо мотивированный отказ в приеме документов, необходимых для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б) уведомление о ре</w:t>
      </w:r>
      <w:r>
        <w:t>зультатах рассмотрения документов, необходимых для предоставления муниципальной услуги,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</w:t>
      </w:r>
      <w:r>
        <w:t>тивировать отказ в предоставлении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3.4.7. Оценка качества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Оценка качества предоставления муниципальной услуги осуществляется в соответствии с </w:t>
      </w:r>
      <w:hyperlink r:id="rId30" w:tooltip="Постановление Правительства РФ от 12.12.2012 N 1284 (ред. от 24.03.2023) &quot;Об оценке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">
        <w:r>
          <w:rPr>
            <w:color w:val="0000FF"/>
          </w:rPr>
          <w:t>Правилами</w:t>
        </w:r>
      </w:hyperlink>
      <w:r>
        <w:t xml:space="preserve"> оценки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с учетом качества предо</w:t>
      </w:r>
      <w:r>
        <w:t>ставления ими государственных услуг,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обязанностей, утвержденными Постановлением Правител</w:t>
      </w:r>
      <w:r>
        <w:t>ьства Российской Федерации от 12.12.2012 N 1284 "Об оценке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государственных внебюд</w:t>
      </w:r>
      <w:r>
        <w:t xml:space="preserve">жетных фондов (их региональных отделений) с учетом качества предоставления государственных услуг,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</w:t>
      </w:r>
      <w:r>
        <w:t>муниципальных услуг,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3.4.8. Заявителю обеспечивается возможность направ</w:t>
      </w:r>
      <w:r>
        <w:t xml:space="preserve">ления жалобы на решения, действия или бездействие Управления, должностного лица Управления либо муниципального служащего в соответствии со </w:t>
      </w:r>
      <w:hyperlink r:id="rId31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статьей 11.2</w:t>
        </w:r>
      </w:hyperlink>
      <w:r>
        <w:t xml:space="preserve"> Федерального закона N 210-ФЗ и в </w:t>
      </w:r>
      <w:hyperlink r:id="rId32" w:tooltip="Постановление Правительства РФ от 20.11.2012 N 1198 (ред. от 20.11.2018) &quot;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">
        <w:r>
          <w:rPr>
            <w:color w:val="0000FF"/>
          </w:rPr>
          <w:t>порядке</w:t>
        </w:r>
      </w:hyperlink>
      <w:r>
        <w:t>, установленном Постановлением Правительства Российской Федерации от 20.11.2012 N 1198 "О федеральной государственной информационной системе, обеспечивающей процесс досудебного, (</w:t>
      </w:r>
      <w:r>
        <w:t>внесудебного) обжалования решений и действий (бездействия), совершенных при предоставлении государственных и муниципальных услуг".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3.5. Порядок исправления допущенных опечаток и ошибок в решении о согласовании переустройства и (или) перепланировки помещени</w:t>
      </w:r>
      <w:r>
        <w:t>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3.5.1. Заявитель вправе обратиться в Управление с заявлением об исправлении допущенных опечаток и ошибок в решение о согласовании переустройства и (или) перепланировки помещения в многоквартирном доме (далее - заявление об исправл</w:t>
      </w:r>
      <w:r>
        <w:t xml:space="preserve">ении допущенных опечаток и ошибок) по форме согласно </w:t>
      </w:r>
      <w:hyperlink w:anchor="P568" w:tooltip="                                 ЗАЯВЛЕНИЕ">
        <w:r>
          <w:rPr>
            <w:color w:val="0000FF"/>
          </w:rPr>
          <w:t>приложению 3</w:t>
        </w:r>
      </w:hyperlink>
      <w:r>
        <w:t xml:space="preserve"> к настоящему административному регламенту, в порядке, установленном </w:t>
      </w:r>
      <w:hyperlink w:anchor="P145" w:tooltip="2.6.3. Заявитель или его представитель представляет в Управление заявление, а также прилагаемые к нему документы, указанные в подпункте 2.6.1 пункта 2.6 настоящего административного регламента, одним из следующих способов по выбору заявителя:">
        <w:r>
          <w:rPr>
            <w:color w:val="0000FF"/>
          </w:rPr>
          <w:t>подпунктами 2.6.3</w:t>
        </w:r>
      </w:hyperlink>
      <w:r>
        <w:t xml:space="preserve"> - </w:t>
      </w:r>
      <w:hyperlink w:anchor="P159" w:tooltip="2.6.6. 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">
        <w:r>
          <w:rPr>
            <w:color w:val="0000FF"/>
          </w:rPr>
          <w:t>2.6.6 пункта 2.6</w:t>
        </w:r>
      </w:hyperlink>
      <w:r>
        <w:t xml:space="preserve">, </w:t>
      </w:r>
      <w:hyperlink w:anchor="P241" w:tooltip="2.13.1. Срок и порядок регистрации запроса заявителя о предоставлении муниципальной услуги, в том числе в электронной форме.">
        <w:r>
          <w:rPr>
            <w:color w:val="0000FF"/>
          </w:rPr>
          <w:t>подпунктом 2.13.1 пункта 2.13</w:t>
        </w:r>
      </w:hyperlink>
      <w:r>
        <w:t xml:space="preserve"> настоящего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В случае подтверждения наличия допущенных опечаток, ошибок в </w:t>
      </w:r>
      <w:r>
        <w:t>решении о согласовании переустройства и (или) перепланировки помещения в многоквартирном доме Управление вносит исправления в ранее выданное решение о согласовании переустройства и (или) перепланировки помещения в многоквартирном доме. Дата и номер выданно</w:t>
      </w:r>
      <w:r>
        <w:t>го решения о согласовании переустройства и (или) перепланировки помещения в многоквартирном доме не изменяются, а в соответствующей графе решения Управления о согласовании переустройства и (или) перепланировки помещения в многоквартирном доме указывается о</w:t>
      </w:r>
      <w:r>
        <w:t>снование для внесения исправлений и дата внесения исправлений.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Решение Управления о согласовании переустройства и (или) перепланировки помещения в многоквартирном доме с внесенными исправлениями допущенных опечаток и ошибок либо решение об отказе во внесен</w:t>
      </w:r>
      <w:r>
        <w:t xml:space="preserve">ии исправлений в решение о согласовании переустройства и (или) перепланировки помещения в многоквартирном доме по форме согласно </w:t>
      </w:r>
      <w:hyperlink w:anchor="P680" w:tooltip="                                  РЕШЕНИЕ">
        <w:r>
          <w:rPr>
            <w:color w:val="0000FF"/>
          </w:rPr>
          <w:t>приложению 4</w:t>
        </w:r>
      </w:hyperlink>
      <w:r>
        <w:t xml:space="preserve"> к настоящему административному регламенту направляется заявителю в порядке, установленном </w:t>
      </w:r>
      <w:hyperlink w:anchor="P244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<w:r>
          <w:rPr>
            <w:color w:val="0000FF"/>
          </w:rPr>
          <w:t>подпунктом 2.13.2 пункта 2.13</w:t>
        </w:r>
      </w:hyperlink>
      <w:r>
        <w:t xml:space="preserve"> настоящего административного регламента, способом, указанным в заявлении об исправлении допущенн</w:t>
      </w:r>
      <w:r>
        <w:t>ых опечаток и ошибок, в течение пяти рабочих дней с даты поступления заявления об исправлении допущенных опечаток и ошибок.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3.5.2. Исчерпывающий перечень оснований для отказа в исправлении допущенных опечаток и ошибок в решении о согласовании переустройств</w:t>
      </w:r>
      <w:r>
        <w:t>а и (или) перепланировки помещения в многоквартирном доме: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а) несоответствие заявителя кругу лиц, указанных в </w:t>
      </w:r>
      <w:hyperlink w:anchor="P52" w:tooltip="1.3. Круг Заявителей.">
        <w:r>
          <w:rPr>
            <w:color w:val="0000FF"/>
          </w:rPr>
          <w:t>пункте 1.3</w:t>
        </w:r>
      </w:hyperlink>
      <w:r>
        <w:t xml:space="preserve"> настоящего административного регламента;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б) отсутствие факта допущения опечаток и </w:t>
      </w:r>
      <w:r>
        <w:t>ошибок в решении о согласовании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3.6. Порядок выдачи дубликата решения Управления о согласовании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3.6.1. Заявитель вправе обратиться в Управление с заявлением о выдаче дубликата решения о согласовании переустройства и (или) перепланировки помещения в многоквартирном доме (далее - заявление о выдаче дубликата) по форме согласно </w:t>
      </w:r>
      <w:hyperlink w:anchor="P737" w:tooltip="                                 ЗАЯВЛЕНИЕ">
        <w:r>
          <w:rPr>
            <w:color w:val="0000FF"/>
          </w:rPr>
          <w:t>приложению 5</w:t>
        </w:r>
      </w:hyperlink>
      <w:r>
        <w:t xml:space="preserve"> к настоящему административному регламенту, в порядке, установленном </w:t>
      </w:r>
      <w:hyperlink w:anchor="P52" w:tooltip="1.3. Круг Заявителей.">
        <w:r>
          <w:rPr>
            <w:color w:val="0000FF"/>
          </w:rPr>
          <w:t>подпунктами 2.6.3</w:t>
        </w:r>
      </w:hyperlink>
      <w:r>
        <w:t xml:space="preserve"> - </w:t>
      </w:r>
      <w:hyperlink w:anchor="P159" w:tooltip="2.6.6. 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">
        <w:r>
          <w:rPr>
            <w:color w:val="0000FF"/>
          </w:rPr>
          <w:t>2.6.6 пункта 2.6</w:t>
        </w:r>
      </w:hyperlink>
      <w:r>
        <w:t xml:space="preserve">, </w:t>
      </w:r>
      <w:hyperlink w:anchor="P241" w:tooltip="2.13.1. Срок и порядок регистрации запроса заявителя о предоставлении муниципальной услуги, в том числе в электронной форме.">
        <w:r>
          <w:rPr>
            <w:color w:val="0000FF"/>
          </w:rPr>
          <w:t>подпунктом 2.13.1 пункта 2.13</w:t>
        </w:r>
      </w:hyperlink>
      <w:r>
        <w:t xml:space="preserve"> настоящего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случае отсутствия оснований для отказа в выдаче дубликата решения о согласовании переустройства и (или)</w:t>
      </w:r>
      <w:r>
        <w:t xml:space="preserve"> перепланировки помещения в многоквартирном доме, установленных </w:t>
      </w:r>
      <w:hyperlink w:anchor="P395" w:tooltip="3.6.2. Исчерпывающий перечень оснований для отказа в выдаче дубликата решения о согласовании переустройства и (или) перепланировки помещения в многоквартирном доме:">
        <w:r>
          <w:rPr>
            <w:color w:val="0000FF"/>
          </w:rPr>
          <w:t>подпунктом 3.6.2 пункта 3.6</w:t>
        </w:r>
      </w:hyperlink>
      <w:r>
        <w:t xml:space="preserve"> настоящего административного регламента, Управление выдает дубликат решения о согласовании переустройства и (или) перепланировки помещения в многоквартирном доме с тем же регистрационным номером, который был указан в ранее </w:t>
      </w:r>
      <w:r>
        <w:t>выданном решении о согласовании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Дубликат решения о согласовании переустройства и (или) перепланировки помещения в многоквартирном доме либо решение об отказе в выдаче дубликата решения</w:t>
      </w:r>
      <w:r>
        <w:t xml:space="preserve"> о согласовании переустройства и (или) перепланировки помещения в многоквартирном доме по форме согласно </w:t>
      </w:r>
      <w:hyperlink w:anchor="P835" w:tooltip="                                  РЕШЕНИЕ">
        <w:r>
          <w:rPr>
            <w:color w:val="0000FF"/>
          </w:rPr>
          <w:t>приложению 6</w:t>
        </w:r>
      </w:hyperlink>
      <w:r>
        <w:t xml:space="preserve"> к настоящему административному регламенту направляется заявителю</w:t>
      </w:r>
      <w:r>
        <w:t xml:space="preserve"> в порядке, установленном </w:t>
      </w:r>
      <w:hyperlink w:anchor="P244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<w:r>
          <w:rPr>
            <w:color w:val="0000FF"/>
          </w:rPr>
          <w:t>подпунктом 2.13.2 пункта 2.13</w:t>
        </w:r>
      </w:hyperlink>
      <w:r>
        <w:t xml:space="preserve"> настоящего административного регламента, способом, указанным заявителем в заявлении о выдаче дубликата, в течение пяти рабочих дней с даты поступления заявления </w:t>
      </w:r>
      <w:r>
        <w:t>о выдаче дубликата.</w:t>
      </w:r>
    </w:p>
    <w:p w:rsidR="003C713B" w:rsidRDefault="00441DE7">
      <w:pPr>
        <w:pStyle w:val="ConsPlusNormal0"/>
        <w:spacing w:before="240"/>
        <w:ind w:firstLine="540"/>
        <w:jc w:val="both"/>
      </w:pPr>
      <w:bookmarkStart w:id="24" w:name="P395"/>
      <w:bookmarkEnd w:id="24"/>
      <w:r>
        <w:t>3.6.2. Исчерпывающий перечень оснований для отказа в выдаче дубликата решения о согласовании переустройства и (или) перепланировки помещения в многоквартирном доме: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несоответствие заявителя кругу лиц, указанных в </w:t>
      </w:r>
      <w:hyperlink w:anchor="P52" w:tooltip="1.3. Круг Заявителей.">
        <w:r>
          <w:rPr>
            <w:color w:val="0000FF"/>
          </w:rPr>
          <w:t>пункте 1.3</w:t>
        </w:r>
      </w:hyperlink>
      <w:r>
        <w:t xml:space="preserve"> настоящего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3.7. Порядок оставления заявления о согласовании переустройства и (или) перепланировки помещения в многоквартирном доме без рассмотрения.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Заявитель не позднее рабочего дня, п</w:t>
      </w:r>
      <w:r>
        <w:t xml:space="preserve">редшествующего дню окончания срока предоставления услуги, вправе обратиться в Управление с заявлением об оставлении заявления о согласовании переустройства и (или) перепланировки помещения в многоквартирном доме без рассмотрения по форме согласно </w:t>
      </w:r>
      <w:hyperlink w:anchor="P889" w:tooltip="                                 ЗАЯВЛЕНИЕ">
        <w:r>
          <w:rPr>
            <w:color w:val="0000FF"/>
          </w:rPr>
          <w:t>приложению 7</w:t>
        </w:r>
      </w:hyperlink>
      <w:r>
        <w:t xml:space="preserve"> к настоящему административному регламенту в порядке, установленном </w:t>
      </w:r>
      <w:hyperlink w:anchor="P52" w:tooltip="1.3. Круг Заявителей.">
        <w:r>
          <w:rPr>
            <w:color w:val="0000FF"/>
          </w:rPr>
          <w:t>подпунктами 2.6.3</w:t>
        </w:r>
      </w:hyperlink>
      <w:r>
        <w:t xml:space="preserve"> - </w:t>
      </w:r>
      <w:hyperlink w:anchor="P159" w:tooltip="2.6.6. 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">
        <w:r>
          <w:rPr>
            <w:color w:val="0000FF"/>
          </w:rPr>
          <w:t>2.6.6 пункта 2.6</w:t>
        </w:r>
      </w:hyperlink>
      <w:r>
        <w:t xml:space="preserve">, </w:t>
      </w:r>
      <w:hyperlink w:anchor="P241" w:tooltip="2.13.1. Срок и порядок регистрации запроса заявителя о предоставлении муниципальной услуги, в том числе в электронной форме.">
        <w:r>
          <w:rPr>
            <w:color w:val="0000FF"/>
          </w:rPr>
          <w:t>подпунктом 2.13.1 пункта 2.13</w:t>
        </w:r>
      </w:hyperlink>
      <w:r>
        <w:t xml:space="preserve"> настоящего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 основании поступившего заявления об оставлении заявления о согласовании переустройства и (или) перепланировки помещения в многоквартирном доме без рассмотрения Управление принимает решение об оставлении заявления о согласовании переустройства и (или) пе</w:t>
      </w:r>
      <w:r>
        <w:t>репланировки помещения в многоквартирном доме без рассмотрения.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Решение об оставлении заявления о согласовании переустройства и (или) перепланировки помещения в многоквартирном доме без рассмотрения направляется заявителю по форме согласно </w:t>
      </w:r>
      <w:hyperlink w:anchor="P980" w:tooltip="                                  РЕШЕНИЕ">
        <w:r>
          <w:rPr>
            <w:color w:val="0000FF"/>
          </w:rPr>
          <w:t>приложению 8</w:t>
        </w:r>
      </w:hyperlink>
      <w:r>
        <w:t xml:space="preserve"> к настоящему административному регламенту в порядке, установленном </w:t>
      </w:r>
      <w:hyperlink w:anchor="P244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<w:r>
          <w:rPr>
            <w:color w:val="0000FF"/>
          </w:rPr>
          <w:t>подпунктом 2.13.2 пункта 2.13</w:t>
        </w:r>
      </w:hyperlink>
      <w:r>
        <w:t xml:space="preserve"> настоящего административного регламента, способом</w:t>
      </w:r>
      <w:r>
        <w:t>, указанным заявителем в заявлении об оставлении заявления о согласовании переустройства и (или) перепланировки помещения в многоквартирном доме без рассмотрения, не позднее рабочего дня, следующего за днем поступления заявления об оставлении заявления о с</w:t>
      </w:r>
      <w:r>
        <w:t>огласовании переустройства и (или) перепланировки помещения в многоквартирном доме без рассмотрения.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Оставление заявления о согласовании переустройства и (или) перепланировки помещения в многоквартирном доме без рассмотрения не препятствует повторному обра</w:t>
      </w:r>
      <w:r>
        <w:t>щению заявителя в Управление за получением услуги.</w:t>
      </w:r>
    </w:p>
    <w:p w:rsidR="003C713B" w:rsidRDefault="003C713B">
      <w:pPr>
        <w:pStyle w:val="ConsPlusNormal0"/>
        <w:ind w:firstLine="540"/>
        <w:jc w:val="both"/>
      </w:pPr>
    </w:p>
    <w:p w:rsidR="003C713B" w:rsidRDefault="00441DE7">
      <w:pPr>
        <w:pStyle w:val="ConsPlusTitle0"/>
        <w:jc w:val="center"/>
        <w:outlineLvl w:val="1"/>
      </w:pPr>
      <w:r>
        <w:t>4. Формы контроля</w:t>
      </w:r>
    </w:p>
    <w:p w:rsidR="003C713B" w:rsidRDefault="00441DE7">
      <w:pPr>
        <w:pStyle w:val="ConsPlusTitle0"/>
        <w:jc w:val="center"/>
      </w:pPr>
      <w:r>
        <w:t>за исполнением административного регламента</w:t>
      </w:r>
    </w:p>
    <w:p w:rsidR="003C713B" w:rsidRDefault="003C713B">
      <w:pPr>
        <w:pStyle w:val="ConsPlusNormal0"/>
        <w:jc w:val="center"/>
      </w:pPr>
    </w:p>
    <w:p w:rsidR="003C713B" w:rsidRDefault="00441DE7">
      <w:pPr>
        <w:pStyle w:val="ConsPlusNormal0"/>
        <w:ind w:firstLine="540"/>
        <w:jc w:val="both"/>
      </w:pPr>
      <w:r>
        <w:t xml:space="preserve">4.1. Текущий контроль за соблюдением и исполнением настоящего административного регламента, иных нормативных правовых актов, устанавливающих </w:t>
      </w:r>
      <w:r>
        <w:t>требования к предоставлению муниципальной услуги, осуществляется на постоянной основе должностными лицами Управления, уполномоченными на осуществление контроля за предоставлением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Для текущего контроля используются сведения служебной к</w:t>
      </w:r>
      <w:r>
        <w:t>орреспонденции, устная и письменная информация специалистов и должностных лиц Управления.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Текущий контроль осуществляется путем проведения проверок: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решений о предоставлении (об отказе в предоставлении)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выявления и устранения нарушени</w:t>
      </w:r>
      <w:r>
        <w:t>й прав граждан;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рассмотрения, принятия решений и подготовки ответов на обращения граждан, содержащие жалобы на решения, действия (бездействие) должностных лиц.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4.2. Контроль за полнотой и качеством предоставления муниципальной услуги включает в себя провед</w:t>
      </w:r>
      <w:r>
        <w:t>ение плановых и внеплановых проверок.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4.3. Плановые проверки проводятся на основании внутренних инструкций или поручений начальника Управления.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При плановой проверке полноты и качества предоставления муниципальной услуги контролю подлежат: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соблюдение сроко</w:t>
      </w:r>
      <w:r>
        <w:t>в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соблюдение положений настоящего административного регламента;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правильность и обоснованность принятого решения об отказе в предоставлении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Основанием для проведения внеплановых проверок являются: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получение от государственных органов, органов местного самоуправления информации о предполагаемых или выявленных нарушениях нормативных правовых актов Российской Федерации, нормативных правовых актов Астраханской области и нормативных правовых актов муници</w:t>
      </w:r>
      <w:r>
        <w:t>пального образования "Городской округ город Астрахань";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обращения граждан и юридических лиц на нарушения законодательства, в том числе на качество предоставления муниципальной услуги.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4.4. По результатам проведенных проверок в случае выявления нарушений по</w:t>
      </w:r>
      <w:r>
        <w:t>ложений настоящего административного регламента, нормативных правовых актов Астраханской области и нормативных правовых актов муниципального образования "Городской округ город Астрахань", осуществляется привлечение виновных лиц к ответственности в соответс</w:t>
      </w:r>
      <w:r>
        <w:t>твии с законодательством Российской Федерации.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Персональная ответственность должностных лиц за правильность и своевременность принятия решения о предоставлении (об отказе в предоставлении) муниципальной услуги закрепляется в их должностных инструкциях в со</w:t>
      </w:r>
      <w:r>
        <w:t>ответствии с требованиями законодательства.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4.5. Граждане,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услуги, в том числе о сроках за</w:t>
      </w:r>
      <w:r>
        <w:t>вершения административных процедур (действий).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Граждане, их объединения и организации также имеют право: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направлять замечания и предложения по улучшению доступности и качества предоставления муниципальной услуги;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вносить предложения о мерах по устранению н</w:t>
      </w:r>
      <w:r>
        <w:t>арушений настоящего административного регламента.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4.6. Должностные лица Управления принимают меры к прекращению допущенных нарушений, устраняют причины и условия, способствующие совершению нарушений.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Информация о результатах рассмотрения замечаний и предло</w:t>
      </w:r>
      <w:r>
        <w:t>жений граждан, их объединений и организаций доводится до сведения лиц, направивших эти замечания и предложения.</w:t>
      </w:r>
    </w:p>
    <w:p w:rsidR="003C713B" w:rsidRDefault="003C713B">
      <w:pPr>
        <w:pStyle w:val="ConsPlusNormal0"/>
        <w:ind w:firstLine="540"/>
        <w:jc w:val="both"/>
      </w:pPr>
    </w:p>
    <w:p w:rsidR="003C713B" w:rsidRDefault="00441DE7">
      <w:pPr>
        <w:pStyle w:val="ConsPlusTitle0"/>
        <w:jc w:val="center"/>
        <w:outlineLvl w:val="1"/>
      </w:pPr>
      <w:r>
        <w:t>5. Досудебный (внесудебный) порядок обжалования решений</w:t>
      </w:r>
    </w:p>
    <w:p w:rsidR="003C713B" w:rsidRDefault="00441DE7">
      <w:pPr>
        <w:pStyle w:val="ConsPlusTitle0"/>
        <w:jc w:val="center"/>
      </w:pPr>
      <w:r>
        <w:t>и действий (бездействия) органа, предоставляющего</w:t>
      </w:r>
    </w:p>
    <w:p w:rsidR="003C713B" w:rsidRDefault="00441DE7">
      <w:pPr>
        <w:pStyle w:val="ConsPlusTitle0"/>
        <w:jc w:val="center"/>
      </w:pPr>
      <w:r>
        <w:t>муниципальную услугу, а также их долж</w:t>
      </w:r>
      <w:r>
        <w:t>ностных лиц,</w:t>
      </w:r>
    </w:p>
    <w:p w:rsidR="003C713B" w:rsidRDefault="00441DE7">
      <w:pPr>
        <w:pStyle w:val="ConsPlusTitle0"/>
        <w:jc w:val="center"/>
      </w:pPr>
      <w:r>
        <w:t>муниципальных служащих</w:t>
      </w:r>
    </w:p>
    <w:p w:rsidR="003C713B" w:rsidRDefault="003C713B">
      <w:pPr>
        <w:pStyle w:val="ConsPlusNormal0"/>
        <w:jc w:val="center"/>
      </w:pPr>
    </w:p>
    <w:p w:rsidR="003C713B" w:rsidRDefault="00441DE7">
      <w:pPr>
        <w:pStyle w:val="ConsPlusNormal0"/>
        <w:ind w:firstLine="540"/>
        <w:jc w:val="both"/>
      </w:pPr>
      <w:r>
        <w:t>5.1. Заявитель имеет право на обжалование решения и (или) действий (бездействия) Управления, должностных лиц Управления, муниципальных служащих, многофункционального центра, а также работника многофункционального центра</w:t>
      </w:r>
      <w:r>
        <w:t xml:space="preserve"> при предоставлении муниципальной услуги в досудебном (внесудебном) порядке (далее - жалоба).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5.2. В досудебном (внесудебном) порядке заявитель (представитель) вправе обратиться с жалобой в письменной форме на бумажном носителе или в электронной форме: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У</w:t>
      </w:r>
      <w:r>
        <w:t>правление - на решение и (или) действия (бездействие) Управления, должностных лиц Управления, муниципальных служащих, за исключением решений и действий (или бездействия) начальника Управления;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администрацию муниципального образования "Городской округ гор</w:t>
      </w:r>
      <w:r>
        <w:t>од Астрахань", главе муниципального образования "Городской округ город Астрахань" - на решения и действия (или бездействие) начальника Управления;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к руководителю многофункционального центра - на решения и действия (бездействие) работника многофункционально</w:t>
      </w:r>
      <w:r>
        <w:t>го центра;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к учредителю многофункционального центра - на решение и действия (бездействие) многофункционального центра.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В Управлении, администрации муниципального образования "Городской округ город Астрахань", многофункциональном центре, у учредителя многоф</w:t>
      </w:r>
      <w:r>
        <w:t>ункционального центра определяются уполномоченные на рассмотрение жалоб должностные лица.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5.3. Информация о порядке подачи и рассмотрения жалобы размещается на информационных стендах в местах предоставления муниципальной услуги, на официальном сайте администрации, ЕПГУ, региональном портале, а также предоставляется в устной форме по телефону и </w:t>
      </w:r>
      <w:r>
        <w:t>(или) на личном приеме либо в письменной форме почтовым отправлением по адресу, указанному заявителем (представителем).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5.4. Порядок досудебного (внесудебного) обжалования решений и действий (бездействия) Управления, а также его должностных лиц регулируется: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Федеральным </w:t>
      </w:r>
      <w:hyperlink r:id="rId33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законом</w:t>
        </w:r>
      </w:hyperlink>
      <w:r>
        <w:t xml:space="preserve"> N 210-ФЗ;</w:t>
      </w:r>
    </w:p>
    <w:p w:rsidR="003C713B" w:rsidRDefault="00441DE7">
      <w:pPr>
        <w:pStyle w:val="ConsPlusNormal0"/>
        <w:spacing w:before="240"/>
        <w:ind w:firstLine="540"/>
        <w:jc w:val="both"/>
      </w:pPr>
      <w:hyperlink r:id="rId34" w:tooltip="Постановление Правительства РФ от 16.08.2012 N 840 (ред. от 13.06.2018) &quot;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</w:t>
      </w:r>
      <w:r>
        <w:t>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</w:t>
      </w:r>
      <w:r>
        <w:t>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</w:t>
      </w:r>
      <w:r>
        <w:t>луг и их работников";</w:t>
      </w:r>
    </w:p>
    <w:p w:rsidR="003C713B" w:rsidRDefault="00441DE7">
      <w:pPr>
        <w:pStyle w:val="ConsPlusNormal0"/>
        <w:spacing w:before="240"/>
        <w:ind w:firstLine="540"/>
        <w:jc w:val="both"/>
      </w:pPr>
      <w:hyperlink r:id="rId35" w:tooltip="Постановление Правительства РФ от 20.11.2012 N 1198 (ред. от 20.11.2018) &quot;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20.11.2012 N 1198 "О федеральной государственной информационной системе, об</w:t>
      </w:r>
      <w:r>
        <w:t>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услуг".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1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администрации муниципального образования</w:t>
      </w:r>
    </w:p>
    <w:p w:rsidR="003C713B" w:rsidRDefault="00441DE7">
      <w:pPr>
        <w:pStyle w:val="ConsPlusNormal0"/>
        <w:jc w:val="right"/>
      </w:pPr>
      <w:r>
        <w:t>"</w:t>
      </w:r>
      <w:r>
        <w:t>Городской округ город 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Title0"/>
        <w:jc w:val="center"/>
      </w:pPr>
      <w:bookmarkStart w:id="25" w:name="P461"/>
      <w:bookmarkEnd w:id="25"/>
      <w:r>
        <w:t>ПЕРЕЧЕНЬ</w:t>
      </w:r>
    </w:p>
    <w:p w:rsidR="003C713B" w:rsidRDefault="00441DE7">
      <w:pPr>
        <w:pStyle w:val="ConsPlusTitle0"/>
        <w:jc w:val="center"/>
      </w:pPr>
      <w:r>
        <w:t>ОБЩИХ ПРИЗНАКОВ, ПО КОТОРЫМ ОБЪЕДИНЯЮТСЯ</w:t>
      </w:r>
    </w:p>
    <w:p w:rsidR="003C713B" w:rsidRDefault="00441DE7">
      <w:pPr>
        <w:pStyle w:val="ConsPlusTitle0"/>
        <w:jc w:val="center"/>
      </w:pPr>
      <w:r>
        <w:t>КАТЕГОРИИ ЗАЯВИТЕЛЕЙ</w:t>
      </w:r>
    </w:p>
    <w:p w:rsidR="003C713B" w:rsidRDefault="003C713B">
      <w:pPr>
        <w:pStyle w:val="ConsPlusNormal0"/>
        <w:jc w:val="center"/>
      </w:pPr>
    </w:p>
    <w:p w:rsidR="003C713B" w:rsidRDefault="00441DE7">
      <w:pPr>
        <w:pStyle w:val="ConsPlusNormal0"/>
        <w:ind w:firstLine="540"/>
        <w:jc w:val="both"/>
      </w:pPr>
      <w:r>
        <w:t>Физические и юрид</w:t>
      </w:r>
      <w:r>
        <w:t>ические лица, индивидуальные предприниматели либо их уполномоченные представители.</w:t>
      </w:r>
    </w:p>
    <w:p w:rsidR="003C713B" w:rsidRDefault="003C713B">
      <w:pPr>
        <w:pStyle w:val="ConsPlusNormal0"/>
        <w:ind w:firstLine="540"/>
        <w:jc w:val="both"/>
      </w:pPr>
    </w:p>
    <w:p w:rsidR="003C713B" w:rsidRDefault="00441DE7">
      <w:pPr>
        <w:pStyle w:val="ConsPlusTitle0"/>
        <w:jc w:val="center"/>
        <w:outlineLvl w:val="2"/>
      </w:pPr>
      <w:r>
        <w:t>Комбинации признаков заявителей, каждая из которых</w:t>
      </w:r>
    </w:p>
    <w:p w:rsidR="003C713B" w:rsidRDefault="00441DE7">
      <w:pPr>
        <w:pStyle w:val="ConsPlusTitle0"/>
        <w:jc w:val="center"/>
      </w:pPr>
      <w:r>
        <w:t>соответствует одному варианту предоставления</w:t>
      </w:r>
    </w:p>
    <w:p w:rsidR="003C713B" w:rsidRDefault="00441DE7">
      <w:pPr>
        <w:pStyle w:val="ConsPlusTitle0"/>
        <w:jc w:val="center"/>
      </w:pPr>
      <w:r>
        <w:t>муниципальной услуги:</w:t>
      </w:r>
    </w:p>
    <w:p w:rsidR="003C713B" w:rsidRDefault="003C713B">
      <w:pPr>
        <w:pStyle w:val="ConsPlusNormal0"/>
        <w:jc w:val="center"/>
      </w:pPr>
    </w:p>
    <w:p w:rsidR="003C713B" w:rsidRDefault="00441DE7">
      <w:pPr>
        <w:pStyle w:val="ConsPlusNormal0"/>
        <w:ind w:firstLine="540"/>
        <w:jc w:val="both"/>
      </w:pPr>
      <w:r>
        <w:t>1. Физические и юридические лица, индивидуальные предприниматели либо их уполномоченные представители, обратившиеся за согласованием проведения переустройства и (или) перепланировки помещения в многоквартирном доме.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>2. Физические и юридические лица, индиви</w:t>
      </w:r>
      <w:r>
        <w:t>дуальные предприниматели либо их уполномоченные представители, обратившиеся в уполномоченный орган за исправлением допущенных опечаток и (или) ошибок в выданных в результате предоставления муниципальной услуги документах.</w:t>
      </w:r>
    </w:p>
    <w:p w:rsidR="003C713B" w:rsidRDefault="00441DE7">
      <w:pPr>
        <w:pStyle w:val="ConsPlusNormal0"/>
        <w:spacing w:before="240"/>
        <w:ind w:firstLine="540"/>
        <w:jc w:val="both"/>
      </w:pPr>
      <w:r>
        <w:t xml:space="preserve">3. Физические и юридические лица, </w:t>
      </w:r>
      <w:r>
        <w:t>индивидуальные предприниматели либо их уполномоченные представители, обратившиеся за выдачей дубликата документа, выданного по результатам предоставления муниципальной услуги.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2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администрации муниципального об</w:t>
      </w:r>
      <w:r>
        <w:t>разования</w:t>
      </w:r>
    </w:p>
    <w:p w:rsidR="003C713B" w:rsidRDefault="00441DE7">
      <w:pPr>
        <w:pStyle w:val="ConsPlusNormal0"/>
        <w:jc w:val="right"/>
      </w:pPr>
      <w:r>
        <w:t>"Городской округ город 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Кому 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                       (фамилия, имя, отчество (при наличии) заявителя,</w:t>
      </w:r>
    </w:p>
    <w:p w:rsidR="003C713B" w:rsidRDefault="00441DE7">
      <w:pPr>
        <w:pStyle w:val="ConsPlusNonformat0"/>
        <w:jc w:val="both"/>
      </w:pPr>
      <w:r>
        <w:t xml:space="preserve">                                      ОГРНИП (для физического лица,</w:t>
      </w:r>
    </w:p>
    <w:p w:rsidR="003C713B" w:rsidRDefault="00441DE7">
      <w:pPr>
        <w:pStyle w:val="ConsPlusNonformat0"/>
        <w:jc w:val="both"/>
      </w:pPr>
      <w:r>
        <w:t xml:space="preserve">                            зарегист</w:t>
      </w:r>
      <w:r>
        <w:t>рированного в качестве индивидуального</w:t>
      </w:r>
    </w:p>
    <w:p w:rsidR="003C713B" w:rsidRDefault="00441DE7">
      <w:pPr>
        <w:pStyle w:val="ConsPlusNonformat0"/>
        <w:jc w:val="both"/>
      </w:pPr>
      <w:r>
        <w:t xml:space="preserve">                            предпринимателя) - для физического лица, полное</w:t>
      </w:r>
    </w:p>
    <w:p w:rsidR="003C713B" w:rsidRDefault="00441DE7">
      <w:pPr>
        <w:pStyle w:val="ConsPlusNonformat0"/>
        <w:jc w:val="both"/>
      </w:pPr>
      <w:r>
        <w:t xml:space="preserve">                             наименование застройщика, ИНН </w:t>
      </w:r>
      <w:hyperlink w:anchor="P550" w:tooltip="    &lt;1&gt;  Сведения  об  ИНН  в  отношении  иностранного юридического лица не">
        <w:r>
          <w:rPr>
            <w:color w:val="0000FF"/>
          </w:rPr>
          <w:t>&lt;1&gt;</w:t>
        </w:r>
      </w:hyperlink>
      <w:r>
        <w:t>, ОГРН - для</w:t>
      </w:r>
    </w:p>
    <w:p w:rsidR="003C713B" w:rsidRDefault="00441DE7">
      <w:pPr>
        <w:pStyle w:val="ConsPlusNonformat0"/>
        <w:jc w:val="both"/>
      </w:pPr>
      <w:r>
        <w:t xml:space="preserve">                                           юридического лица)</w:t>
      </w:r>
    </w:p>
    <w:p w:rsidR="003C713B" w:rsidRDefault="00441DE7">
      <w:pPr>
        <w:pStyle w:val="ConsPlusNonformat0"/>
        <w:jc w:val="both"/>
      </w:pPr>
      <w:r>
        <w:t xml:space="preserve">                           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                            почтовый индекс и адрес, телефон, адрес</w:t>
      </w:r>
    </w:p>
    <w:p w:rsidR="003C713B" w:rsidRDefault="00441DE7">
      <w:pPr>
        <w:pStyle w:val="ConsPlusNonformat0"/>
        <w:jc w:val="both"/>
      </w:pPr>
      <w:r>
        <w:t xml:space="preserve">                                      электронной почты заявителя)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Дата, номер регистрации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bookmarkStart w:id="26" w:name="P503"/>
      <w:bookmarkEnd w:id="26"/>
      <w:r>
        <w:t xml:space="preserve">                                  РЕШЕНИЕ</w:t>
      </w:r>
    </w:p>
    <w:p w:rsidR="003C713B" w:rsidRDefault="00441DE7">
      <w:pPr>
        <w:pStyle w:val="ConsPlusNonformat0"/>
        <w:jc w:val="both"/>
      </w:pPr>
      <w:r>
        <w:t xml:space="preserve">                       об отказе в приеме документов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</w:t>
      </w:r>
      <w:r>
        <w:t>________</w:t>
      </w:r>
    </w:p>
    <w:p w:rsidR="003C713B" w:rsidRDefault="00441DE7">
      <w:pPr>
        <w:pStyle w:val="ConsPlusNonformat0"/>
        <w:jc w:val="both"/>
      </w:pPr>
      <w:r>
        <w:t xml:space="preserve">    (наименование уполномоченного органа исполнительной власти субъекта</w:t>
      </w:r>
    </w:p>
    <w:p w:rsidR="003C713B" w:rsidRDefault="00441DE7">
      <w:pPr>
        <w:pStyle w:val="ConsPlusNonformat0"/>
        <w:jc w:val="both"/>
      </w:pPr>
      <w:r>
        <w:t xml:space="preserve">           Российской Федерации, органа местного самоуправления)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В   приеме   документов   для   предоставления   муниципальной   услуги</w:t>
      </w:r>
    </w:p>
    <w:p w:rsidR="003C713B" w:rsidRDefault="00441DE7">
      <w:pPr>
        <w:pStyle w:val="ConsPlusNonformat0"/>
        <w:jc w:val="both"/>
      </w:pPr>
      <w:r>
        <w:t>"Согласование  проведения переуст</w:t>
      </w:r>
      <w:r>
        <w:t>ройства и (или) перепланировки помещения в</w:t>
      </w:r>
    </w:p>
    <w:p w:rsidR="003C713B" w:rsidRDefault="00441DE7">
      <w:pPr>
        <w:pStyle w:val="ConsPlusNonformat0"/>
        <w:jc w:val="both"/>
      </w:pPr>
      <w:r>
        <w:t>многоквартирном доме" Вам отказано по следующим основаниям:</w:t>
      </w:r>
    </w:p>
    <w:p w:rsidR="003C713B" w:rsidRDefault="003C713B">
      <w:pPr>
        <w:pStyle w:val="ConsPlusNormal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58"/>
        <w:gridCol w:w="4649"/>
        <w:gridCol w:w="2381"/>
      </w:tblGrid>
      <w:tr w:rsidR="003C713B">
        <w:tc>
          <w:tcPr>
            <w:tcW w:w="1858" w:type="dxa"/>
          </w:tcPr>
          <w:p w:rsidR="003C713B" w:rsidRDefault="00441DE7">
            <w:pPr>
              <w:pStyle w:val="ConsPlusNormal0"/>
              <w:jc w:val="center"/>
            </w:pPr>
            <w:r>
              <w:t>N пункта административного регламента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  <w:jc w:val="center"/>
            </w:pPr>
            <w:r>
              <w:t>Наименование основания для отказа в соответствии с административным регламентом</w:t>
            </w:r>
          </w:p>
        </w:tc>
        <w:tc>
          <w:tcPr>
            <w:tcW w:w="2381" w:type="dxa"/>
          </w:tcPr>
          <w:p w:rsidR="003C713B" w:rsidRDefault="00441DE7">
            <w:pPr>
              <w:pStyle w:val="ConsPlusNormal0"/>
              <w:jc w:val="center"/>
            </w:pPr>
            <w:r>
              <w:t>Разъяснение причин отказа в приеме документов</w:t>
            </w:r>
          </w:p>
        </w:tc>
      </w:tr>
      <w:tr w:rsidR="003C713B">
        <w:tc>
          <w:tcPr>
            <w:tcW w:w="1858" w:type="dxa"/>
          </w:tcPr>
          <w:p w:rsidR="003C713B" w:rsidRDefault="00441DE7">
            <w:pPr>
              <w:pStyle w:val="ConsPlusNormal0"/>
            </w:pPr>
            <w:hyperlink w:anchor="P171" w:tooltip="а) представленные документы или сведения утратили силу на момент обращения за муниципальной услугой (документ, удостоверяющий личность, документ, удостоверяющий полномочия представителя заявителя, в случае обращения за предоставлением муниципальной услуги указ">
              <w:r>
                <w:rPr>
                  <w:color w:val="0000FF"/>
                </w:rPr>
                <w:t>подпункт "а" подпункта 2.7.1 пункта 2.7</w:t>
              </w:r>
            </w:hyperlink>
          </w:p>
        </w:tc>
        <w:tc>
          <w:tcPr>
            <w:tcW w:w="4649" w:type="dxa"/>
          </w:tcPr>
          <w:p w:rsidR="003C713B" w:rsidRDefault="00441DE7">
            <w:pPr>
              <w:pStyle w:val="ConsPlusNormal0"/>
              <w:jc w:val="both"/>
            </w:pPr>
            <w:r>
              <w:t>представленные документы или сведения утратили силу на момент обращения за муниципальной услугой (документ, удостоверяющий личность,</w:t>
            </w:r>
            <w:r>
              <w:t xml:space="preserve"> документ, удостоверяющий полномочия представителя заявителя, в случае обращения за предоставлением муниципальной услуги указанным лицом)</w:t>
            </w:r>
          </w:p>
        </w:tc>
        <w:tc>
          <w:tcPr>
            <w:tcW w:w="2381" w:type="dxa"/>
          </w:tcPr>
          <w:p w:rsidR="003C713B" w:rsidRDefault="00441DE7">
            <w:pPr>
              <w:pStyle w:val="ConsPlusNormal0"/>
              <w:jc w:val="center"/>
            </w:pPr>
            <w:r>
              <w:t>Указывается, какое ведомство предоставляет муниципальную услугу, информация о его местонахождении</w:t>
            </w:r>
          </w:p>
        </w:tc>
      </w:tr>
      <w:tr w:rsidR="003C713B">
        <w:tc>
          <w:tcPr>
            <w:tcW w:w="1858" w:type="dxa"/>
          </w:tcPr>
          <w:p w:rsidR="003C713B" w:rsidRDefault="00441DE7">
            <w:pPr>
              <w:pStyle w:val="ConsPlusNormal0"/>
            </w:pPr>
            <w:hyperlink w:anchor="P172" w:tooltip="б) предоставленные заявителем документы содержат подчистки и исправления текста, не заверенные в порядке, установленном законодательством Российской Федерации;">
              <w:r>
                <w:rPr>
                  <w:color w:val="0000FF"/>
                </w:rPr>
                <w:t>подпункт "б" подпункта 2.7.1 пункта 2.7</w:t>
              </w:r>
            </w:hyperlink>
          </w:p>
        </w:tc>
        <w:tc>
          <w:tcPr>
            <w:tcW w:w="4649" w:type="dxa"/>
          </w:tcPr>
          <w:p w:rsidR="003C713B" w:rsidRDefault="00441DE7">
            <w:pPr>
              <w:pStyle w:val="ConsPlusNormal0"/>
              <w:jc w:val="both"/>
            </w:pPr>
            <w:r>
              <w:t>предоставленные заявителем документы содерж</w:t>
            </w:r>
            <w:r>
              <w:t>ат подчистки и исправления текста, не заверенные в порядке, установленном законодательством Российской Федерации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1858" w:type="dxa"/>
          </w:tcPr>
          <w:p w:rsidR="003C713B" w:rsidRDefault="00441DE7">
            <w:pPr>
              <w:pStyle w:val="ConsPlusNormal0"/>
            </w:pPr>
            <w:hyperlink w:anchor="P173" w:tooltip="в) документы содержат подтвер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">
              <w:r>
                <w:rPr>
                  <w:color w:val="0000FF"/>
                </w:rPr>
                <w:t>подпункт "в" подпункта 2.7.1 пункта 2.7</w:t>
              </w:r>
            </w:hyperlink>
          </w:p>
        </w:tc>
        <w:tc>
          <w:tcPr>
            <w:tcW w:w="4649" w:type="dxa"/>
          </w:tcPr>
          <w:p w:rsidR="003C713B" w:rsidRDefault="00441DE7">
            <w:pPr>
              <w:pStyle w:val="ConsPlusNormal0"/>
              <w:jc w:val="both"/>
            </w:pPr>
            <w:r>
              <w:t>документы содержат подтверждения, наличие которых не позволяет в полном объеме использовать информацию и сведения, содержащиеся в документах</w:t>
            </w:r>
            <w:r>
              <w:t xml:space="preserve"> для предоставления муниципальной услуги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1858" w:type="dxa"/>
          </w:tcPr>
          <w:p w:rsidR="003C713B" w:rsidRDefault="00441DE7">
            <w:pPr>
              <w:pStyle w:val="ConsPlusNormal0"/>
            </w:pPr>
            <w:hyperlink w:anchor="P174" w:tooltip="г) неполное заполнение полей в форме заявления, в том числе в интерактивной форме заявления на ЕПГУ;">
              <w:r>
                <w:rPr>
                  <w:color w:val="0000FF"/>
                </w:rPr>
                <w:t>подпункт "г" подпункта 2.7.1 пункта 2.7</w:t>
              </w:r>
            </w:hyperlink>
          </w:p>
        </w:tc>
        <w:tc>
          <w:tcPr>
            <w:tcW w:w="4649" w:type="dxa"/>
          </w:tcPr>
          <w:p w:rsidR="003C713B" w:rsidRDefault="00441DE7">
            <w:pPr>
              <w:pStyle w:val="ConsPlusNormal0"/>
              <w:jc w:val="both"/>
            </w:pPr>
            <w:r>
              <w:t>неполное заполнение полей в форме заявле</w:t>
            </w:r>
            <w:r>
              <w:t>ния, в том числе в интерактивной форме заявления на ЕПГУ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1858" w:type="dxa"/>
          </w:tcPr>
          <w:p w:rsidR="003C713B" w:rsidRDefault="00441DE7">
            <w:pPr>
              <w:pStyle w:val="ConsPlusNormal0"/>
            </w:pPr>
            <w:hyperlink w:anchor="P175" w:tooltip="д) заявление подано лицом, не имеющим полномочий представлять интересы заявителя;">
              <w:r>
                <w:rPr>
                  <w:color w:val="0000FF"/>
                </w:rPr>
                <w:t>подпункт "д" подпункта 2.7.1 пункта 2.7</w:t>
              </w:r>
            </w:hyperlink>
          </w:p>
        </w:tc>
        <w:tc>
          <w:tcPr>
            <w:tcW w:w="4649" w:type="dxa"/>
          </w:tcPr>
          <w:p w:rsidR="003C713B" w:rsidRDefault="00441DE7">
            <w:pPr>
              <w:pStyle w:val="ConsPlusNormal0"/>
              <w:jc w:val="both"/>
            </w:pPr>
            <w:r>
              <w:t>заявление подано лицом, не имеющим полномочий представлять интересы заявителя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1858" w:type="dxa"/>
          </w:tcPr>
          <w:p w:rsidR="003C713B" w:rsidRDefault="00441DE7">
            <w:pPr>
              <w:pStyle w:val="ConsPlusNormal0"/>
            </w:pPr>
            <w:hyperlink w:anchor="P176" w:tooltip="е) выявлено несоблюдение установленных статьей 11 Федерального закона от 06.04.2011 N 63-ФЗ &quot;Об электронной подписи&quot; условий признания квалифицированной электронной подписи действительной в документах, представленных в электронной форме.">
              <w:r>
                <w:rPr>
                  <w:color w:val="0000FF"/>
                </w:rPr>
                <w:t>подпункт "е" подпункта 2.7.1 пункта 2.7</w:t>
              </w:r>
            </w:hyperlink>
          </w:p>
        </w:tc>
        <w:tc>
          <w:tcPr>
            <w:tcW w:w="4649" w:type="dxa"/>
          </w:tcPr>
          <w:p w:rsidR="003C713B" w:rsidRDefault="00441DE7">
            <w:pPr>
              <w:pStyle w:val="ConsPlusNormal0"/>
              <w:jc w:val="both"/>
            </w:pPr>
            <w:r>
              <w:t xml:space="preserve">выявлено несоблюдение установленных </w:t>
            </w:r>
            <w:hyperlink r:id="rId36" w:tooltip="Федеральный закон от 06.04.2011 N 63-ФЗ (ред. от 28.12.2024) &quot;Об электронной подписи&quot; {КонсультантПлюс}">
              <w:r>
                <w:rPr>
                  <w:color w:val="0000FF"/>
                </w:rPr>
                <w:t>статьей 11</w:t>
              </w:r>
            </w:hyperlink>
            <w:r>
              <w:t xml:space="preserve"> Федерального закона N 63-ФЗ условий признания квалифицированной электронной подписи действительной в д</w:t>
            </w:r>
            <w:r>
              <w:t>окументах, представленных в электронной форме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Дополнительно информируем: ____________________________________________</w:t>
      </w:r>
    </w:p>
    <w:p w:rsidR="003C713B" w:rsidRDefault="00441DE7">
      <w:pPr>
        <w:pStyle w:val="ConsPlusNonformat0"/>
        <w:jc w:val="both"/>
      </w:pPr>
      <w:r>
        <w:t>___________________________________________________________________________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>(указывается информация, необходимая для устранения осн</w:t>
      </w:r>
      <w:r>
        <w:t>ований для отказа в</w:t>
      </w:r>
    </w:p>
    <w:p w:rsidR="003C713B" w:rsidRDefault="00441DE7">
      <w:pPr>
        <w:pStyle w:val="ConsPlusNonformat0"/>
        <w:jc w:val="both"/>
      </w:pPr>
      <w:r>
        <w:t xml:space="preserve">  приеме документов, необходимых для предоставления услуги, а также иная</w:t>
      </w:r>
    </w:p>
    <w:p w:rsidR="003C713B" w:rsidRDefault="00441DE7">
      <w:pPr>
        <w:pStyle w:val="ConsPlusNonformat0"/>
        <w:jc w:val="both"/>
      </w:pPr>
      <w:r>
        <w:t xml:space="preserve">                  дополнительная информация при наличии)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Приложение: ___________________________________________________________</w:t>
      </w:r>
    </w:p>
    <w:p w:rsidR="003C713B" w:rsidRDefault="00441DE7">
      <w:pPr>
        <w:pStyle w:val="ConsPlusNonformat0"/>
        <w:jc w:val="both"/>
      </w:pPr>
      <w:r>
        <w:t>__________________________________________________________________________.</w:t>
      </w:r>
    </w:p>
    <w:p w:rsidR="003C713B" w:rsidRDefault="00441DE7">
      <w:pPr>
        <w:pStyle w:val="ConsPlusNonformat0"/>
        <w:jc w:val="both"/>
      </w:pPr>
      <w:r>
        <w:t xml:space="preserve">            (прилагаются документы, представленные заявителем)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    _____________    _____________________________________</w:t>
      </w:r>
    </w:p>
    <w:p w:rsidR="003C713B" w:rsidRDefault="00441DE7">
      <w:pPr>
        <w:pStyle w:val="ConsPlusNonformat0"/>
        <w:jc w:val="both"/>
      </w:pPr>
      <w:r>
        <w:t xml:space="preserve">     (должность)       (подпись)      (ф</w:t>
      </w:r>
      <w:r>
        <w:t>амилия, имя, отчество (при наличии)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--------------------------------</w:t>
      </w:r>
    </w:p>
    <w:p w:rsidR="003C713B" w:rsidRDefault="00441DE7">
      <w:pPr>
        <w:pStyle w:val="ConsPlusNonformat0"/>
        <w:jc w:val="both"/>
      </w:pPr>
      <w:bookmarkStart w:id="27" w:name="P550"/>
      <w:bookmarkEnd w:id="27"/>
      <w:r>
        <w:t xml:space="preserve">    &lt;1&gt;  Сведения  об  ИНН  в  отношении  иностранного юридического лица не</w:t>
      </w:r>
    </w:p>
    <w:p w:rsidR="003C713B" w:rsidRDefault="00441DE7">
      <w:pPr>
        <w:pStyle w:val="ConsPlusNonformat0"/>
        <w:jc w:val="both"/>
      </w:pPr>
      <w:r>
        <w:t>указываются.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3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администрации муниципального образования</w:t>
      </w:r>
    </w:p>
    <w:p w:rsidR="003C713B" w:rsidRDefault="00441DE7">
      <w:pPr>
        <w:pStyle w:val="ConsPlusNormal0"/>
        <w:jc w:val="right"/>
      </w:pPr>
      <w:r>
        <w:t>"Го</w:t>
      </w:r>
      <w:r>
        <w:t>родской округ город 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bookmarkStart w:id="28" w:name="P568"/>
      <w:bookmarkEnd w:id="28"/>
      <w:r>
        <w:t xml:space="preserve">                                 ЗАЯВЛЕНИЕ</w:t>
      </w:r>
    </w:p>
    <w:p w:rsidR="003C713B" w:rsidRDefault="00441DE7">
      <w:pPr>
        <w:pStyle w:val="ConsPlusNonformat0"/>
        <w:jc w:val="both"/>
      </w:pPr>
      <w:r>
        <w:t xml:space="preserve">           об исправлении допущенных опечаток и ошибок в решении</w:t>
      </w:r>
    </w:p>
    <w:p w:rsidR="003C713B" w:rsidRDefault="00441DE7">
      <w:pPr>
        <w:pStyle w:val="ConsPlusNonformat0"/>
        <w:jc w:val="both"/>
      </w:pPr>
      <w:r>
        <w:t xml:space="preserve">      о согласовании перепланировки и (или) переустройства помещения</w:t>
      </w:r>
    </w:p>
    <w:p w:rsidR="003C713B" w:rsidRDefault="00441DE7">
      <w:pPr>
        <w:pStyle w:val="ConsPlusNonformat0"/>
        <w:jc w:val="both"/>
      </w:pPr>
      <w:r>
        <w:t xml:space="preserve">                 в многоквартирном доме (далее - решение)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</w:t>
      </w:r>
      <w:r>
        <w:t xml:space="preserve">                                  "__" ________ 20__ г.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(наименование уполномоченного органа исполнительной</w:t>
      </w:r>
      <w:r>
        <w:t xml:space="preserve"> власти субъекта</w:t>
      </w:r>
    </w:p>
    <w:p w:rsidR="003C713B" w:rsidRDefault="00441DE7">
      <w:pPr>
        <w:pStyle w:val="ConsPlusNonformat0"/>
        <w:jc w:val="both"/>
      </w:pPr>
      <w:r>
        <w:t xml:space="preserve">           Российской Федерации, органа местного самоуправления)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Прошу исправить допущенную опечатку/ ошибку в решении.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 1. Сведения о заявителе</w:t>
      </w:r>
    </w:p>
    <w:p w:rsidR="003C713B" w:rsidRDefault="003C713B">
      <w:pPr>
        <w:pStyle w:val="ConsPlusNormal0"/>
        <w:ind w:left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"/>
        <w:gridCol w:w="4649"/>
        <w:gridCol w:w="2324"/>
      </w:tblGrid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Сведения о физическом лице, в случае если заявителем явля</w:t>
            </w:r>
            <w:r>
              <w:t>ется физическое лицо: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1.1.1.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Фамилия, имя, отчество (при наличии)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1.1.2.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Реквизиты документа, удостоверяющего личность (не указываются в случае, если заявитель является индивидуальным предпринимателем)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1.1.3.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Основной государственный регистрационный номер индивидуального предпринимателя (в случае если заявитель является индивидуальным предпринимателем)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Сведения о юридическом лице (в случае если заявителем является юридическое лицо):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1.2.1.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Полное наименование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1.2.2.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Основной государственный регистрационный номер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1.2.3.</w:t>
            </w:r>
          </w:p>
        </w:tc>
        <w:tc>
          <w:tcPr>
            <w:tcW w:w="4649" w:type="dxa"/>
          </w:tcPr>
          <w:p w:rsidR="003C713B" w:rsidRDefault="00441DE7">
            <w:pPr>
              <w:pStyle w:val="ConsPlusNormal0"/>
            </w:pPr>
            <w:r>
              <w:t>Идентификационный номер налогоплательщика - юридического лица (не указывается в случае, если застройщиком является иностранное юридическое лицо)</w:t>
            </w:r>
          </w:p>
        </w:tc>
        <w:tc>
          <w:tcPr>
            <w:tcW w:w="2324" w:type="dxa"/>
          </w:tcPr>
          <w:p w:rsidR="003C713B" w:rsidRDefault="003C713B">
            <w:pPr>
              <w:pStyle w:val="ConsPlusNormal0"/>
              <w:jc w:val="center"/>
            </w:pP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    2. Сведения о в</w:t>
      </w:r>
      <w:r>
        <w:t>ыданном решении, содержащем опечатку/ ошибку</w:t>
      </w:r>
    </w:p>
    <w:p w:rsidR="003C713B" w:rsidRDefault="003C713B">
      <w:pPr>
        <w:pStyle w:val="ConsPlusNormal0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771"/>
        <w:gridCol w:w="2103"/>
        <w:gridCol w:w="2438"/>
      </w:tblGrid>
      <w:tr w:rsidR="003C713B">
        <w:tc>
          <w:tcPr>
            <w:tcW w:w="567" w:type="dxa"/>
          </w:tcPr>
          <w:p w:rsidR="003C713B" w:rsidRDefault="00441DE7">
            <w:pPr>
              <w:pStyle w:val="ConsPlusNormal0"/>
              <w:jc w:val="center"/>
            </w:pPr>
            <w:r>
              <w:t>N</w:t>
            </w:r>
          </w:p>
        </w:tc>
        <w:tc>
          <w:tcPr>
            <w:tcW w:w="2771" w:type="dxa"/>
          </w:tcPr>
          <w:p w:rsidR="003C713B" w:rsidRDefault="00441DE7">
            <w:pPr>
              <w:pStyle w:val="ConsPlusNormal0"/>
              <w:jc w:val="center"/>
            </w:pPr>
            <w:r>
              <w:t>Орган, выдавший решение</w:t>
            </w:r>
          </w:p>
        </w:tc>
        <w:tc>
          <w:tcPr>
            <w:tcW w:w="2103" w:type="dxa"/>
          </w:tcPr>
          <w:p w:rsidR="003C713B" w:rsidRDefault="00441DE7">
            <w:pPr>
              <w:pStyle w:val="ConsPlusNormal0"/>
              <w:jc w:val="center"/>
            </w:pPr>
            <w:r>
              <w:t>Номер документа</w:t>
            </w:r>
          </w:p>
        </w:tc>
        <w:tc>
          <w:tcPr>
            <w:tcW w:w="2438" w:type="dxa"/>
          </w:tcPr>
          <w:p w:rsidR="003C713B" w:rsidRDefault="00441DE7">
            <w:pPr>
              <w:pStyle w:val="ConsPlusNormal0"/>
              <w:jc w:val="center"/>
            </w:pPr>
            <w:r>
              <w:t>Дата документа</w:t>
            </w:r>
          </w:p>
        </w:tc>
      </w:tr>
      <w:tr w:rsidR="003C713B">
        <w:tc>
          <w:tcPr>
            <w:tcW w:w="567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2771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2103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2438" w:type="dxa"/>
          </w:tcPr>
          <w:p w:rsidR="003C713B" w:rsidRDefault="003C713B">
            <w:pPr>
              <w:pStyle w:val="ConsPlusNormal0"/>
              <w:jc w:val="center"/>
            </w:pPr>
          </w:p>
        </w:tc>
      </w:tr>
    </w:tbl>
    <w:p w:rsidR="003C713B" w:rsidRDefault="003C713B">
      <w:pPr>
        <w:pStyle w:val="ConsPlusNormal0"/>
        <w:jc w:val="center"/>
      </w:pPr>
    </w:p>
    <w:p w:rsidR="003C713B" w:rsidRDefault="00441DE7">
      <w:pPr>
        <w:pStyle w:val="ConsPlusNonformat0"/>
        <w:jc w:val="both"/>
      </w:pPr>
      <w:r>
        <w:t xml:space="preserve">             3. Обоснование для внесения исправлений в решение</w:t>
      </w:r>
    </w:p>
    <w:p w:rsidR="003C713B" w:rsidRDefault="003C713B">
      <w:pPr>
        <w:pStyle w:val="ConsPlusNormal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984"/>
        <w:gridCol w:w="2329"/>
        <w:gridCol w:w="3005"/>
      </w:tblGrid>
      <w:tr w:rsidR="003C713B">
        <w:tc>
          <w:tcPr>
            <w:tcW w:w="567" w:type="dxa"/>
          </w:tcPr>
          <w:p w:rsidR="003C713B" w:rsidRDefault="00441DE7">
            <w:pPr>
              <w:pStyle w:val="ConsPlusNormal0"/>
              <w:jc w:val="center"/>
            </w:pPr>
            <w:r>
              <w:t>N</w:t>
            </w:r>
          </w:p>
        </w:tc>
        <w:tc>
          <w:tcPr>
            <w:tcW w:w="1984" w:type="dxa"/>
          </w:tcPr>
          <w:p w:rsidR="003C713B" w:rsidRDefault="00441DE7">
            <w:pPr>
              <w:pStyle w:val="ConsPlusNormal0"/>
              <w:jc w:val="center"/>
            </w:pPr>
            <w:r>
              <w:t>Данные (сведения), указанные в решении</w:t>
            </w:r>
          </w:p>
        </w:tc>
        <w:tc>
          <w:tcPr>
            <w:tcW w:w="2329" w:type="dxa"/>
          </w:tcPr>
          <w:p w:rsidR="003C713B" w:rsidRDefault="00441DE7">
            <w:pPr>
              <w:pStyle w:val="ConsPlusNormal0"/>
              <w:jc w:val="center"/>
            </w:pPr>
            <w:r>
              <w:t>Данные (сведения), которые необходимо указать в решении</w:t>
            </w:r>
          </w:p>
        </w:tc>
        <w:tc>
          <w:tcPr>
            <w:tcW w:w="3005" w:type="dxa"/>
          </w:tcPr>
          <w:p w:rsidR="003C713B" w:rsidRDefault="00441DE7">
            <w:pPr>
              <w:pStyle w:val="ConsPlusNormal0"/>
              <w:jc w:val="center"/>
            </w:pPr>
            <w:r>
              <w:t>Обоснование с указанием реквизита (- ов) документа (-ов), документации, на основании которых принималось решение о выдаче решения</w:t>
            </w:r>
          </w:p>
        </w:tc>
      </w:tr>
      <w:tr w:rsidR="003C713B">
        <w:tc>
          <w:tcPr>
            <w:tcW w:w="567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1984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2329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3005" w:type="dxa"/>
          </w:tcPr>
          <w:p w:rsidR="003C713B" w:rsidRDefault="003C713B">
            <w:pPr>
              <w:pStyle w:val="ConsPlusNormal0"/>
              <w:jc w:val="center"/>
            </w:pP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Приложение: ___________________________________________________________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Номер телефона и адрес электронной почты для связи: ___________________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Результат рассмотрения настоящего заявления прошу:</w:t>
      </w:r>
    </w:p>
    <w:p w:rsidR="003C713B" w:rsidRDefault="003C713B">
      <w:pPr>
        <w:pStyle w:val="ConsPlusNormal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33"/>
        <w:gridCol w:w="1247"/>
      </w:tblGrid>
      <w:tr w:rsidR="003C713B">
        <w:tc>
          <w:tcPr>
            <w:tcW w:w="6633" w:type="dxa"/>
          </w:tcPr>
          <w:p w:rsidR="003C713B" w:rsidRDefault="00441DE7">
            <w:pPr>
              <w:pStyle w:val="ConsPlusNormal0"/>
            </w:pPr>
            <w:r>
              <w:t>направить в форме электронного документа в Лич</w:t>
            </w:r>
            <w:r>
              <w:t>ный кабинет в федеральной государственной информационной системе "Единый портал государственных и муниципальных услуг (функций)"/ в региональном портале государственных и муниципальных услуг</w:t>
            </w:r>
          </w:p>
        </w:tc>
        <w:tc>
          <w:tcPr>
            <w:tcW w:w="1247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6633" w:type="dxa"/>
          </w:tcPr>
          <w:p w:rsidR="003C713B" w:rsidRDefault="00441DE7">
            <w:pPr>
              <w:pStyle w:val="ConsPlusNormal0"/>
            </w:pPr>
            <w:r>
              <w:t>выдать на бумажном носителе при личном обращении в уполномоченный орган государственной власти, орган местного самоуправления либо в многофункциональный центр предоставления государственных и муниципальных услуг, расположенный по адресу: __________________</w:t>
            </w:r>
            <w:r>
              <w:t>_</w:t>
            </w:r>
          </w:p>
        </w:tc>
        <w:tc>
          <w:tcPr>
            <w:tcW w:w="1247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6633" w:type="dxa"/>
          </w:tcPr>
          <w:p w:rsidR="003C713B" w:rsidRDefault="00441DE7">
            <w:pPr>
              <w:pStyle w:val="ConsPlusNormal0"/>
            </w:pPr>
            <w:r>
              <w:t>направить на бумажном носителе</w:t>
            </w:r>
          </w:p>
          <w:p w:rsidR="003C713B" w:rsidRDefault="00441DE7">
            <w:pPr>
              <w:pStyle w:val="ConsPlusNormal0"/>
            </w:pPr>
            <w:r>
              <w:t>на почтовый адрес: _______________________________</w:t>
            </w:r>
          </w:p>
        </w:tc>
        <w:tc>
          <w:tcPr>
            <w:tcW w:w="1247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7880" w:type="dxa"/>
            <w:gridSpan w:val="2"/>
          </w:tcPr>
          <w:p w:rsidR="003C713B" w:rsidRDefault="00441DE7">
            <w:pPr>
              <w:pStyle w:val="ConsPlusNormal0"/>
              <w:jc w:val="center"/>
            </w:pPr>
            <w:r>
              <w:t>Указывается один из перечисленных способов</w:t>
            </w:r>
          </w:p>
        </w:tc>
      </w:tr>
    </w:tbl>
    <w:p w:rsidR="003C713B" w:rsidRDefault="003C713B">
      <w:pPr>
        <w:pStyle w:val="ConsPlusNormal0"/>
        <w:jc w:val="center"/>
      </w:pPr>
    </w:p>
    <w:p w:rsidR="003C713B" w:rsidRDefault="00441DE7">
      <w:pPr>
        <w:pStyle w:val="ConsPlusNonformat0"/>
        <w:jc w:val="both"/>
      </w:pPr>
      <w:r>
        <w:t xml:space="preserve">                            _________ _____________________________________</w:t>
      </w:r>
    </w:p>
    <w:p w:rsidR="003C713B" w:rsidRDefault="00441DE7">
      <w:pPr>
        <w:pStyle w:val="ConsPlusNonformat0"/>
        <w:jc w:val="both"/>
      </w:pPr>
      <w:r>
        <w:t xml:space="preserve">                            (подпись) (фамилия, имя, отчество (при наличии)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4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администрации муниципального образования</w:t>
      </w:r>
    </w:p>
    <w:p w:rsidR="003C713B" w:rsidRDefault="00441DE7">
      <w:pPr>
        <w:pStyle w:val="ConsPlusNormal0"/>
        <w:jc w:val="right"/>
      </w:pPr>
      <w:r>
        <w:t>"Городской округ город 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</w:t>
      </w:r>
      <w:r>
        <w:t>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Кому</w:t>
      </w:r>
    </w:p>
    <w:p w:rsidR="003C713B" w:rsidRDefault="00441DE7">
      <w:pPr>
        <w:pStyle w:val="ConsPlusNonformat0"/>
        <w:jc w:val="both"/>
      </w:pPr>
      <w:r>
        <w:t xml:space="preserve">                              ┌────────────────────────────────────────</w:t>
      </w:r>
      <w:r>
        <w:t>───┐</w:t>
      </w:r>
    </w:p>
    <w:p w:rsidR="003C713B" w:rsidRDefault="00441DE7">
      <w:pPr>
        <w:pStyle w:val="ConsPlusNonformat0"/>
        <w:jc w:val="both"/>
      </w:pPr>
      <w:r>
        <w:t xml:space="preserve">                              │   (фамилия, имя, отчество (при наличии)   │</w:t>
      </w:r>
    </w:p>
    <w:p w:rsidR="003C713B" w:rsidRDefault="00441DE7">
      <w:pPr>
        <w:pStyle w:val="ConsPlusNonformat0"/>
        <w:jc w:val="both"/>
      </w:pPr>
      <w:r>
        <w:t xml:space="preserve">                              │  заявителя, ОГРНИП (для физического лица, │</w:t>
      </w:r>
    </w:p>
    <w:p w:rsidR="003C713B" w:rsidRDefault="00441DE7">
      <w:pPr>
        <w:pStyle w:val="ConsPlusNonformat0"/>
        <w:jc w:val="both"/>
      </w:pPr>
      <w:r>
        <w:t xml:space="preserve">                              │      зарегистрированного в качестве       │</w:t>
      </w:r>
    </w:p>
    <w:p w:rsidR="003C713B" w:rsidRDefault="00441DE7">
      <w:pPr>
        <w:pStyle w:val="ConsPlusNonformat0"/>
        <w:jc w:val="both"/>
      </w:pPr>
      <w:r>
        <w:t xml:space="preserve">                       </w:t>
      </w:r>
      <w:r>
        <w:t xml:space="preserve">       │   индивидуального предпринимателя) - для  │</w:t>
      </w:r>
    </w:p>
    <w:p w:rsidR="003C713B" w:rsidRDefault="00441DE7">
      <w:pPr>
        <w:pStyle w:val="ConsPlusNonformat0"/>
        <w:jc w:val="both"/>
      </w:pPr>
      <w:r>
        <w:t xml:space="preserve">                              │   физического лица, полное наименование   │</w:t>
      </w:r>
    </w:p>
    <w:p w:rsidR="003C713B" w:rsidRDefault="00441DE7">
      <w:pPr>
        <w:pStyle w:val="ConsPlusNonformat0"/>
        <w:jc w:val="both"/>
      </w:pPr>
      <w:r>
        <w:t xml:space="preserve">                              │заявителя, ИНН </w:t>
      </w:r>
      <w:hyperlink w:anchor="P719" w:tooltip="    &lt;*&gt;  Сведения  об  ИНН  в  отношении  иностранного юридического лица не">
        <w:r>
          <w:rPr>
            <w:color w:val="0000FF"/>
          </w:rPr>
          <w:t>&lt;*&gt;</w:t>
        </w:r>
      </w:hyperlink>
      <w:r>
        <w:t>, ОГРН - для юридического│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              лица,                 │</w:t>
      </w:r>
    </w:p>
    <w:p w:rsidR="003C713B" w:rsidRDefault="00441DE7">
      <w:pPr>
        <w:pStyle w:val="ConsPlusNonformat0"/>
        <w:jc w:val="both"/>
      </w:pPr>
      <w:r>
        <w:t xml:space="preserve">                              └───────────────────────────────────────────┘</w:t>
      </w:r>
    </w:p>
    <w:p w:rsidR="003C713B" w:rsidRDefault="00441DE7">
      <w:pPr>
        <w:pStyle w:val="ConsPlusNonformat0"/>
        <w:jc w:val="both"/>
      </w:pPr>
      <w:r>
        <w:t xml:space="preserve">    Дата, номер</w:t>
      </w:r>
    </w:p>
    <w:p w:rsidR="003C713B" w:rsidRDefault="00441DE7">
      <w:pPr>
        <w:pStyle w:val="ConsPlusNonformat0"/>
        <w:jc w:val="both"/>
      </w:pPr>
      <w:r>
        <w:t xml:space="preserve">                              ┌───────────────────────────────────────────┐</w:t>
      </w:r>
    </w:p>
    <w:p w:rsidR="003C713B" w:rsidRDefault="00441DE7">
      <w:pPr>
        <w:pStyle w:val="ConsPlusNonformat0"/>
        <w:jc w:val="both"/>
      </w:pPr>
      <w:r>
        <w:t xml:space="preserve">                              │  почтовый индекс и адрес, телефон, адрес  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      электронной почты)            │</w:t>
      </w:r>
    </w:p>
    <w:p w:rsidR="003C713B" w:rsidRDefault="00441DE7">
      <w:pPr>
        <w:pStyle w:val="ConsPlusNonformat0"/>
        <w:jc w:val="both"/>
      </w:pPr>
      <w:r>
        <w:t xml:space="preserve">                            </w:t>
      </w:r>
      <w:r>
        <w:t xml:space="preserve">  └───────────────────────────────────────────┘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bookmarkStart w:id="29" w:name="P680"/>
      <w:bookmarkEnd w:id="29"/>
      <w:r>
        <w:t xml:space="preserve">                                  РЕШЕНИЕ</w:t>
      </w:r>
    </w:p>
    <w:p w:rsidR="003C713B" w:rsidRDefault="00441DE7">
      <w:pPr>
        <w:pStyle w:val="ConsPlusNonformat0"/>
        <w:jc w:val="both"/>
      </w:pPr>
      <w:r>
        <w:t xml:space="preserve">        об отказе во внесении исправлений в решение о согласовании</w:t>
      </w:r>
    </w:p>
    <w:p w:rsidR="003C713B" w:rsidRDefault="00441DE7">
      <w:pPr>
        <w:pStyle w:val="ConsPlusNonformat0"/>
        <w:jc w:val="both"/>
      </w:pPr>
      <w:r>
        <w:t xml:space="preserve">     перепланировки и (или) переустройства помещения в многоквартирном</w:t>
      </w:r>
    </w:p>
    <w:p w:rsidR="003C713B" w:rsidRDefault="00441DE7">
      <w:pPr>
        <w:pStyle w:val="ConsPlusNonformat0"/>
        <w:jc w:val="both"/>
      </w:pPr>
      <w:r>
        <w:t xml:space="preserve">                          доме (далее - решение)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(наименование уполномоченного органа государственной власти, органа</w:t>
      </w:r>
    </w:p>
    <w:p w:rsidR="003C713B" w:rsidRDefault="00441DE7">
      <w:pPr>
        <w:pStyle w:val="ConsPlusNonformat0"/>
        <w:jc w:val="both"/>
      </w:pPr>
      <w:r>
        <w:t xml:space="preserve">                         местного самоуправления)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По   ре</w:t>
      </w:r>
      <w:r>
        <w:t>зультатам   рассмотрения  заявления  об  исправлении  допущенных</w:t>
      </w:r>
    </w:p>
    <w:p w:rsidR="003C713B" w:rsidRDefault="00441DE7">
      <w:pPr>
        <w:pStyle w:val="ConsPlusNonformat0"/>
        <w:jc w:val="both"/>
      </w:pPr>
      <w:r>
        <w:t>опечаток и ошибок в решении от ________________________ N _________________</w:t>
      </w:r>
    </w:p>
    <w:p w:rsidR="003C713B" w:rsidRDefault="00441DE7">
      <w:pPr>
        <w:pStyle w:val="ConsPlusNonformat0"/>
        <w:jc w:val="both"/>
      </w:pPr>
      <w:r>
        <w:t xml:space="preserve">                                         (дата и номер регистрации)</w:t>
      </w:r>
    </w:p>
    <w:p w:rsidR="003C713B" w:rsidRDefault="00441DE7">
      <w:pPr>
        <w:pStyle w:val="ConsPlusNonformat0"/>
        <w:jc w:val="both"/>
      </w:pPr>
      <w:r>
        <w:t>принято решение об отказе во внесении исправлен</w:t>
      </w:r>
      <w:r>
        <w:t>ий в решение.</w:t>
      </w:r>
    </w:p>
    <w:p w:rsidR="003C713B" w:rsidRDefault="003C713B">
      <w:pPr>
        <w:pStyle w:val="ConsPlusNormal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1"/>
        <w:gridCol w:w="3855"/>
        <w:gridCol w:w="2268"/>
      </w:tblGrid>
      <w:tr w:rsidR="003C713B">
        <w:tc>
          <w:tcPr>
            <w:tcW w:w="1701" w:type="dxa"/>
          </w:tcPr>
          <w:p w:rsidR="003C713B" w:rsidRDefault="00441DE7">
            <w:pPr>
              <w:pStyle w:val="ConsPlusNormal0"/>
              <w:jc w:val="center"/>
            </w:pPr>
            <w:r>
              <w:t>N пункта административного регламента</w:t>
            </w:r>
          </w:p>
        </w:tc>
        <w:tc>
          <w:tcPr>
            <w:tcW w:w="3855" w:type="dxa"/>
          </w:tcPr>
          <w:p w:rsidR="003C713B" w:rsidRDefault="00441DE7">
            <w:pPr>
              <w:pStyle w:val="ConsPlusNormal0"/>
              <w:jc w:val="center"/>
            </w:pPr>
            <w:r>
              <w:t>Наименование основания для отказа во внесении исправлений в решение в соответствии с административным регламентом</w:t>
            </w:r>
          </w:p>
        </w:tc>
        <w:tc>
          <w:tcPr>
            <w:tcW w:w="2268" w:type="dxa"/>
          </w:tcPr>
          <w:p w:rsidR="003C713B" w:rsidRDefault="00441DE7">
            <w:pPr>
              <w:pStyle w:val="ConsPlusNormal0"/>
              <w:jc w:val="center"/>
            </w:pPr>
            <w:r>
              <w:t>Разъяснение причин отказа во внесении исправлений в решение</w:t>
            </w:r>
          </w:p>
        </w:tc>
      </w:tr>
      <w:tr w:rsidR="003C713B">
        <w:tc>
          <w:tcPr>
            <w:tcW w:w="1701" w:type="dxa"/>
          </w:tcPr>
          <w:p w:rsidR="003C713B" w:rsidRDefault="00441DE7">
            <w:pPr>
              <w:pStyle w:val="ConsPlusNormal0"/>
            </w:pPr>
            <w:hyperlink w:anchor="P246" w:tooltip="а) на бумажном носителе посредством личного обращения в Управление, в том числе через многофункциональный центр либо посредством почтового отправления с объявленной ценностью при его пересылке, описью вложения и уведомлением о вручении;">
              <w:r>
                <w:rPr>
                  <w:color w:val="0000FF"/>
                </w:rPr>
                <w:t>подпункт "а" подпункта 2.13.2 пункта 2.13</w:t>
              </w:r>
            </w:hyperlink>
          </w:p>
        </w:tc>
        <w:tc>
          <w:tcPr>
            <w:tcW w:w="3855" w:type="dxa"/>
          </w:tcPr>
          <w:p w:rsidR="003C713B" w:rsidRDefault="00441DE7">
            <w:pPr>
              <w:pStyle w:val="ConsPlusNormal0"/>
              <w:jc w:val="both"/>
            </w:pPr>
            <w:r>
              <w:t xml:space="preserve">несоответствие заявителя кругу лиц, указанных в </w:t>
            </w:r>
            <w:hyperlink w:anchor="P52" w:tooltip="1.3. Круг Заявителей.">
              <w:r>
                <w:rPr>
                  <w:color w:val="0000FF"/>
                </w:rPr>
                <w:t>пункте 1.3</w:t>
              </w:r>
            </w:hyperlink>
            <w:r>
              <w:t xml:space="preserve"> административного регламента</w:t>
            </w:r>
          </w:p>
        </w:tc>
        <w:tc>
          <w:tcPr>
            <w:tcW w:w="2268" w:type="dxa"/>
          </w:tcPr>
          <w:p w:rsidR="003C713B" w:rsidRDefault="00441DE7">
            <w:pPr>
              <w:pStyle w:val="ConsPlusNormal0"/>
              <w:jc w:val="center"/>
            </w:pPr>
            <w:r>
              <w:t>Указываются основания такого вывода</w:t>
            </w:r>
          </w:p>
        </w:tc>
      </w:tr>
      <w:tr w:rsidR="003C713B">
        <w:tc>
          <w:tcPr>
            <w:tcW w:w="1701" w:type="dxa"/>
          </w:tcPr>
          <w:p w:rsidR="003C713B" w:rsidRDefault="00441DE7">
            <w:pPr>
              <w:pStyle w:val="ConsPlusNormal0"/>
            </w:pPr>
            <w:hyperlink w:anchor="P247" w:tooltip="б) в электронной форме посредством электронной почты.">
              <w:r>
                <w:rPr>
                  <w:color w:val="0000FF"/>
                </w:rPr>
                <w:t>подпункт "б" подпункта 2.13.2 пункта 2.14</w:t>
              </w:r>
            </w:hyperlink>
          </w:p>
        </w:tc>
        <w:tc>
          <w:tcPr>
            <w:tcW w:w="3855" w:type="dxa"/>
          </w:tcPr>
          <w:p w:rsidR="003C713B" w:rsidRDefault="00441DE7">
            <w:pPr>
              <w:pStyle w:val="ConsPlusNormal0"/>
              <w:jc w:val="both"/>
            </w:pPr>
            <w:r>
              <w:t>отсутствие факта допущения опечаток и ошибок в решении</w:t>
            </w:r>
          </w:p>
        </w:tc>
        <w:tc>
          <w:tcPr>
            <w:tcW w:w="2268" w:type="dxa"/>
          </w:tcPr>
          <w:p w:rsidR="003C713B" w:rsidRDefault="00441DE7">
            <w:pPr>
              <w:pStyle w:val="ConsPlusNormal0"/>
              <w:jc w:val="center"/>
            </w:pPr>
            <w:r>
              <w:t>Указываются основания такого вывода</w:t>
            </w: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Вы  вправе  повторно  обратиться с заявлением об исправл</w:t>
      </w:r>
      <w:r>
        <w:t>ении допущенных</w:t>
      </w:r>
    </w:p>
    <w:p w:rsidR="003C713B" w:rsidRDefault="00441DE7">
      <w:pPr>
        <w:pStyle w:val="ConsPlusNonformat0"/>
        <w:jc w:val="both"/>
      </w:pPr>
      <w:r>
        <w:t>опечаток и ошибок в решении после устранения указанных нарушений.</w:t>
      </w:r>
    </w:p>
    <w:p w:rsidR="003C713B" w:rsidRDefault="00441DE7">
      <w:pPr>
        <w:pStyle w:val="ConsPlusNonformat0"/>
        <w:jc w:val="both"/>
      </w:pPr>
      <w:r>
        <w:t xml:space="preserve">    Данный   отказ   может   быть  обжалован  в  досудебном  порядке  путем</w:t>
      </w:r>
    </w:p>
    <w:p w:rsidR="003C713B" w:rsidRDefault="00441DE7">
      <w:pPr>
        <w:pStyle w:val="ConsPlusNonformat0"/>
        <w:jc w:val="both"/>
      </w:pPr>
      <w:r>
        <w:t>направления жалобы в _____________________________________________________,</w:t>
      </w:r>
    </w:p>
    <w:p w:rsidR="003C713B" w:rsidRDefault="00441DE7">
      <w:pPr>
        <w:pStyle w:val="ConsPlusNonformat0"/>
        <w:jc w:val="both"/>
      </w:pPr>
      <w:r>
        <w:t>а также в судебном пор</w:t>
      </w:r>
      <w:r>
        <w:t>ядке.</w:t>
      </w:r>
    </w:p>
    <w:p w:rsidR="003C713B" w:rsidRDefault="00441DE7">
      <w:pPr>
        <w:pStyle w:val="ConsPlusNonformat0"/>
        <w:jc w:val="both"/>
      </w:pPr>
      <w:r>
        <w:t xml:space="preserve">    Дополнительно информируем: ____________________________________________</w:t>
      </w:r>
    </w:p>
    <w:p w:rsidR="003C713B" w:rsidRDefault="00441DE7">
      <w:pPr>
        <w:pStyle w:val="ConsPlusNonformat0"/>
        <w:jc w:val="both"/>
      </w:pPr>
      <w:r>
        <w:t>__________________________________________________________________________.</w:t>
      </w:r>
    </w:p>
    <w:p w:rsidR="003C713B" w:rsidRDefault="00441DE7">
      <w:pPr>
        <w:pStyle w:val="ConsPlusNonformat0"/>
        <w:jc w:val="both"/>
      </w:pPr>
      <w:r>
        <w:t xml:space="preserve">     (указывается информация, необходимая для устранения причин отказа</w:t>
      </w:r>
    </w:p>
    <w:p w:rsidR="003C713B" w:rsidRDefault="00441DE7">
      <w:pPr>
        <w:pStyle w:val="ConsPlusNonformat0"/>
        <w:jc w:val="both"/>
      </w:pPr>
      <w:r>
        <w:t xml:space="preserve">      во внесении исправлений в решение, а также иная дополнительная</w:t>
      </w:r>
    </w:p>
    <w:p w:rsidR="003C713B" w:rsidRDefault="00441DE7">
      <w:pPr>
        <w:pStyle w:val="ConsPlusNonformat0"/>
        <w:jc w:val="both"/>
      </w:pPr>
      <w:r>
        <w:t xml:space="preserve">                          информация при наличии)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    _____________    _____________________________________</w:t>
      </w:r>
    </w:p>
    <w:p w:rsidR="003C713B" w:rsidRDefault="00441DE7">
      <w:pPr>
        <w:pStyle w:val="ConsPlusNonformat0"/>
        <w:jc w:val="both"/>
      </w:pPr>
      <w:r>
        <w:t xml:space="preserve">     (должность)       (подпись)      (фамилия, имя, отчеств</w:t>
      </w:r>
      <w:r>
        <w:t>о (при наличии)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--------------------------------</w:t>
      </w:r>
    </w:p>
    <w:p w:rsidR="003C713B" w:rsidRDefault="00441DE7">
      <w:pPr>
        <w:pStyle w:val="ConsPlusNonformat0"/>
        <w:jc w:val="both"/>
      </w:pPr>
      <w:bookmarkStart w:id="30" w:name="P719"/>
      <w:bookmarkEnd w:id="30"/>
      <w:r>
        <w:t xml:space="preserve">    &lt;*&gt;  Сведения  об  ИНН  в  отношении  иностранного юридического лица не</w:t>
      </w:r>
    </w:p>
    <w:p w:rsidR="003C713B" w:rsidRDefault="00441DE7">
      <w:pPr>
        <w:pStyle w:val="ConsPlusNonformat0"/>
        <w:jc w:val="both"/>
      </w:pPr>
      <w:r>
        <w:t>указываются.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5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администрации муниципального образования</w:t>
      </w:r>
    </w:p>
    <w:p w:rsidR="003C713B" w:rsidRDefault="00441DE7">
      <w:pPr>
        <w:pStyle w:val="ConsPlusNormal0"/>
        <w:jc w:val="right"/>
      </w:pPr>
      <w:r>
        <w:t xml:space="preserve">"Городской округ город </w:t>
      </w:r>
      <w:r>
        <w:t>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bookmarkStart w:id="31" w:name="P737"/>
      <w:bookmarkEnd w:id="31"/>
      <w:r>
        <w:t xml:space="preserve">                                 ЗАЯВЛЕНИЕ</w:t>
      </w:r>
    </w:p>
    <w:p w:rsidR="003C713B" w:rsidRDefault="00441DE7">
      <w:pPr>
        <w:pStyle w:val="ConsPlusNonformat0"/>
        <w:jc w:val="both"/>
      </w:pPr>
      <w:r>
        <w:t xml:space="preserve">     о выдаче дубликата решения о согласовании перепланировки и (или)</w:t>
      </w:r>
    </w:p>
    <w:p w:rsidR="003C713B" w:rsidRDefault="00441DE7">
      <w:pPr>
        <w:pStyle w:val="ConsPlusNonformat0"/>
        <w:jc w:val="both"/>
      </w:pPr>
      <w:r>
        <w:t xml:space="preserve">          переустройства в многоквартирном доме (далее - решение)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"__" ____________ 20__ г.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(наименование уполномоченного органа исполнительной власти субъекта</w:t>
      </w:r>
    </w:p>
    <w:p w:rsidR="003C713B" w:rsidRDefault="00441DE7">
      <w:pPr>
        <w:pStyle w:val="ConsPlusNonformat0"/>
        <w:jc w:val="both"/>
      </w:pPr>
      <w:r>
        <w:t xml:space="preserve">           Российской Федерации, органа</w:t>
      </w:r>
      <w:r>
        <w:t xml:space="preserve"> местного самоуправления)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 1. Сведения о заявителе</w:t>
      </w:r>
    </w:p>
    <w:p w:rsidR="003C713B" w:rsidRDefault="003C713B">
      <w:pPr>
        <w:pStyle w:val="ConsPlusNormal0"/>
        <w:ind w:left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"/>
        <w:gridCol w:w="4989"/>
        <w:gridCol w:w="2381"/>
      </w:tblGrid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1.1.1.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Фамилия, имя, отчество (при наличии)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1.1.2.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Реквизиты документа, удостоверяющего личность (не указываются в случае, если заявитель является индивидуальным предпринимателем)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1.1.3.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Основной государственный регистрационный номер индивидуального предпринимателя (в случае если заявителем является инди</w:t>
            </w:r>
            <w:r>
              <w:t>видуальным предпринимателем)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Сведения о юридическом лице (в случае если заявителем является юридическое лицо):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1.2.1.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Полное наименование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1.2.2.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Основной государственный регистрационный номер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907" w:type="dxa"/>
          </w:tcPr>
          <w:p w:rsidR="003C713B" w:rsidRDefault="00441DE7">
            <w:pPr>
              <w:pStyle w:val="ConsPlusNormal0"/>
              <w:jc w:val="center"/>
            </w:pPr>
            <w:r>
              <w:t>1.2.3.</w:t>
            </w:r>
          </w:p>
        </w:tc>
        <w:tc>
          <w:tcPr>
            <w:tcW w:w="4989" w:type="dxa"/>
          </w:tcPr>
          <w:p w:rsidR="003C713B" w:rsidRDefault="00441DE7">
            <w:pPr>
              <w:pStyle w:val="ConsPlusNormal0"/>
            </w:pPr>
            <w:r>
              <w:t>Идентификационный номер налогоплательщика - юридического лица (не указывается в случае, если заявителем является иностранное юридическое лицо)</w:t>
            </w:r>
          </w:p>
        </w:tc>
        <w:tc>
          <w:tcPr>
            <w:tcW w:w="2381" w:type="dxa"/>
          </w:tcPr>
          <w:p w:rsidR="003C713B" w:rsidRDefault="003C713B">
            <w:pPr>
              <w:pStyle w:val="ConsPlusNormal0"/>
              <w:jc w:val="center"/>
            </w:pP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                  2. Сведения о выданном решении</w:t>
      </w:r>
    </w:p>
    <w:p w:rsidR="003C713B" w:rsidRDefault="003C713B">
      <w:pPr>
        <w:pStyle w:val="ConsPlusNormal0"/>
        <w:ind w:left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4139"/>
        <w:gridCol w:w="2074"/>
        <w:gridCol w:w="1531"/>
      </w:tblGrid>
      <w:tr w:rsidR="003C713B">
        <w:tc>
          <w:tcPr>
            <w:tcW w:w="510" w:type="dxa"/>
          </w:tcPr>
          <w:p w:rsidR="003C713B" w:rsidRDefault="00441DE7">
            <w:pPr>
              <w:pStyle w:val="ConsPlusNormal0"/>
              <w:jc w:val="center"/>
            </w:pPr>
            <w:r>
              <w:t>N</w:t>
            </w:r>
          </w:p>
        </w:tc>
        <w:tc>
          <w:tcPr>
            <w:tcW w:w="4139" w:type="dxa"/>
          </w:tcPr>
          <w:p w:rsidR="003C713B" w:rsidRDefault="00441DE7">
            <w:pPr>
              <w:pStyle w:val="ConsPlusNormal0"/>
              <w:jc w:val="center"/>
            </w:pPr>
            <w:r>
              <w:t>Орган, выдавший решение</w:t>
            </w:r>
          </w:p>
        </w:tc>
        <w:tc>
          <w:tcPr>
            <w:tcW w:w="2074" w:type="dxa"/>
          </w:tcPr>
          <w:p w:rsidR="003C713B" w:rsidRDefault="00441DE7">
            <w:pPr>
              <w:pStyle w:val="ConsPlusNormal0"/>
              <w:jc w:val="center"/>
            </w:pPr>
            <w:r>
              <w:t>Номер документа</w:t>
            </w:r>
          </w:p>
        </w:tc>
        <w:tc>
          <w:tcPr>
            <w:tcW w:w="1531" w:type="dxa"/>
          </w:tcPr>
          <w:p w:rsidR="003C713B" w:rsidRDefault="00441DE7">
            <w:pPr>
              <w:pStyle w:val="ConsPlusNormal0"/>
              <w:jc w:val="center"/>
            </w:pPr>
            <w:r>
              <w:t>Дата документа</w:t>
            </w:r>
          </w:p>
        </w:tc>
      </w:tr>
      <w:tr w:rsidR="003C713B">
        <w:tc>
          <w:tcPr>
            <w:tcW w:w="510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4139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2074" w:type="dxa"/>
          </w:tcPr>
          <w:p w:rsidR="003C713B" w:rsidRDefault="003C713B">
            <w:pPr>
              <w:pStyle w:val="ConsPlusNormal0"/>
              <w:jc w:val="center"/>
            </w:pPr>
          </w:p>
        </w:tc>
        <w:tc>
          <w:tcPr>
            <w:tcW w:w="1531" w:type="dxa"/>
          </w:tcPr>
          <w:p w:rsidR="003C713B" w:rsidRDefault="003C713B">
            <w:pPr>
              <w:pStyle w:val="ConsPlusNormal0"/>
              <w:jc w:val="center"/>
            </w:pP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Прошу выдать дубликат решения.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Приложение: 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Номер телефона и адрес электронной почты для связи: ___________________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Результат рассмотрения настоящего заявления прошу:</w:t>
      </w:r>
    </w:p>
    <w:p w:rsidR="003C713B" w:rsidRDefault="003C713B">
      <w:pPr>
        <w:pStyle w:val="ConsPlusNormal0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47"/>
        <w:gridCol w:w="773"/>
      </w:tblGrid>
      <w:tr w:rsidR="003C713B">
        <w:tc>
          <w:tcPr>
            <w:tcW w:w="7447" w:type="dxa"/>
          </w:tcPr>
          <w:p w:rsidR="003C713B" w:rsidRDefault="00441DE7">
            <w:pPr>
              <w:pStyle w:val="ConsPlusNormal0"/>
            </w:pPr>
            <w:r>
              <w:t>направить в форме электронного документа в Личный кабинет в федеральной государственной информационной системе "Единый портал государственных и муниципальных услуг (функций)"/в региональном портале государственных и муниципальных услуг</w:t>
            </w:r>
          </w:p>
        </w:tc>
        <w:tc>
          <w:tcPr>
            <w:tcW w:w="773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7447" w:type="dxa"/>
          </w:tcPr>
          <w:p w:rsidR="003C713B" w:rsidRDefault="00441DE7">
            <w:pPr>
              <w:pStyle w:val="ConsPlusNormal0"/>
            </w:pPr>
            <w:r>
              <w:t>выдать на бумажном</w:t>
            </w:r>
            <w:r>
              <w:t xml:space="preserve"> носителе при личном обращении в уполномоченный орган государственной власти, орган местного самоуправления либо в многофункциональный центр предоставления государственных и муниципальных услуг, расположенный по адресу: _________________________</w:t>
            </w:r>
          </w:p>
        </w:tc>
        <w:tc>
          <w:tcPr>
            <w:tcW w:w="773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7447" w:type="dxa"/>
          </w:tcPr>
          <w:p w:rsidR="003C713B" w:rsidRDefault="00441DE7">
            <w:pPr>
              <w:pStyle w:val="ConsPlusNormal0"/>
            </w:pPr>
            <w:r>
              <w:t>направит</w:t>
            </w:r>
            <w:r>
              <w:t>ь на бумажном носителе на почтовый адрес: _________</w:t>
            </w:r>
          </w:p>
        </w:tc>
        <w:tc>
          <w:tcPr>
            <w:tcW w:w="773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220" w:type="dxa"/>
            <w:gridSpan w:val="2"/>
          </w:tcPr>
          <w:p w:rsidR="003C713B" w:rsidRDefault="00441DE7">
            <w:pPr>
              <w:pStyle w:val="ConsPlusNormal0"/>
              <w:jc w:val="center"/>
            </w:pPr>
            <w:r>
              <w:t>Указывается один из перечисленных способов</w:t>
            </w: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                        _________ _____________________________________</w:t>
      </w:r>
    </w:p>
    <w:p w:rsidR="003C713B" w:rsidRDefault="00441DE7">
      <w:pPr>
        <w:pStyle w:val="ConsPlusNonformat0"/>
        <w:jc w:val="both"/>
      </w:pPr>
      <w:r>
        <w:t xml:space="preserve">                            (подпись) (фамилия, имя, отчество (при наличии)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6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администрации муниципального образования</w:t>
      </w:r>
    </w:p>
    <w:p w:rsidR="003C713B" w:rsidRDefault="00441DE7">
      <w:pPr>
        <w:pStyle w:val="ConsPlusNormal0"/>
        <w:jc w:val="right"/>
      </w:pPr>
      <w:r>
        <w:t>"Городской округ город 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Кому</w:t>
      </w:r>
    </w:p>
    <w:p w:rsidR="003C713B" w:rsidRDefault="00441DE7">
      <w:pPr>
        <w:pStyle w:val="ConsPlusNonformat0"/>
        <w:jc w:val="both"/>
      </w:pPr>
      <w:r>
        <w:t xml:space="preserve">                              ┌───────────────────────────────────────────┐</w:t>
      </w:r>
    </w:p>
    <w:p w:rsidR="003C713B" w:rsidRDefault="00441DE7">
      <w:pPr>
        <w:pStyle w:val="ConsPlusNonformat0"/>
        <w:jc w:val="both"/>
      </w:pPr>
      <w:r>
        <w:t xml:space="preserve">                              │   (фамилия, имя, отчество (при наличии)  </w:t>
      </w:r>
      <w:r>
        <w:t xml:space="preserve"> │</w:t>
      </w:r>
    </w:p>
    <w:p w:rsidR="003C713B" w:rsidRDefault="00441DE7">
      <w:pPr>
        <w:pStyle w:val="ConsPlusNonformat0"/>
        <w:jc w:val="both"/>
      </w:pPr>
      <w:r>
        <w:t xml:space="preserve">                              │  заявителя, ОГРНИП (для физического лица, 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зарегистрированного в качестве      │</w:t>
      </w:r>
    </w:p>
    <w:p w:rsidR="003C713B" w:rsidRDefault="00441DE7">
      <w:pPr>
        <w:pStyle w:val="ConsPlusNonformat0"/>
        <w:jc w:val="both"/>
      </w:pPr>
      <w:r>
        <w:t xml:space="preserve">                              │   индивидуального предпринимателя) - для  │</w:t>
      </w:r>
    </w:p>
    <w:p w:rsidR="003C713B" w:rsidRDefault="00441DE7">
      <w:pPr>
        <w:pStyle w:val="ConsPlusNonformat0"/>
        <w:jc w:val="both"/>
      </w:pPr>
      <w:r>
        <w:t xml:space="preserve">                         </w:t>
      </w:r>
      <w:r>
        <w:t xml:space="preserve">     │   физического лица, полное наименование   │</w:t>
      </w:r>
    </w:p>
    <w:p w:rsidR="003C713B" w:rsidRDefault="00441DE7">
      <w:pPr>
        <w:pStyle w:val="ConsPlusNonformat0"/>
        <w:jc w:val="both"/>
      </w:pPr>
      <w:r>
        <w:t xml:space="preserve">                              │заявителя, ИНН </w:t>
      </w:r>
      <w:hyperlink w:anchor="P871" w:tooltip="    &lt;*&gt;  Сведения  об  ИНН  в  отношении  иностранного юридического лица не">
        <w:r>
          <w:rPr>
            <w:color w:val="0000FF"/>
          </w:rPr>
          <w:t>&lt;*&gt;</w:t>
        </w:r>
      </w:hyperlink>
      <w:r>
        <w:t>, ОГРН - для юридического│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             лица,                  │</w:t>
      </w:r>
    </w:p>
    <w:p w:rsidR="003C713B" w:rsidRDefault="00441DE7">
      <w:pPr>
        <w:pStyle w:val="ConsPlusNonformat0"/>
        <w:jc w:val="both"/>
      </w:pPr>
      <w:r>
        <w:t xml:space="preserve">                              └───────────────────────────────────────────┘</w:t>
      </w:r>
    </w:p>
    <w:p w:rsidR="003C713B" w:rsidRDefault="00441DE7">
      <w:pPr>
        <w:pStyle w:val="ConsPlusNonformat0"/>
        <w:jc w:val="both"/>
      </w:pPr>
      <w:r>
        <w:t xml:space="preserve">    Дата, номер</w:t>
      </w:r>
    </w:p>
    <w:p w:rsidR="003C713B" w:rsidRDefault="00441DE7">
      <w:pPr>
        <w:pStyle w:val="ConsPlusNonformat0"/>
        <w:jc w:val="both"/>
      </w:pPr>
      <w:r>
        <w:t xml:space="preserve">                              ┌───────────────────────────────────────────┐</w:t>
      </w:r>
    </w:p>
    <w:p w:rsidR="003C713B" w:rsidRDefault="00441DE7">
      <w:pPr>
        <w:pStyle w:val="ConsPlusNonformat0"/>
        <w:jc w:val="both"/>
      </w:pPr>
      <w:r>
        <w:t xml:space="preserve">            </w:t>
      </w:r>
      <w:r>
        <w:t xml:space="preserve">                  │  почтовый индекс и адрес, телефон, адрес  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       электронной почты)           │</w:t>
      </w:r>
    </w:p>
    <w:p w:rsidR="003C713B" w:rsidRDefault="00441DE7">
      <w:pPr>
        <w:pStyle w:val="ConsPlusNonformat0"/>
        <w:jc w:val="both"/>
      </w:pPr>
      <w:r>
        <w:t xml:space="preserve">                              └───────────────────────────────────────────┘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bookmarkStart w:id="32" w:name="P835"/>
      <w:bookmarkEnd w:id="32"/>
      <w:r>
        <w:t xml:space="preserve">                                  РЕШЕН</w:t>
      </w:r>
      <w:r>
        <w:t>ИЕ</w:t>
      </w:r>
    </w:p>
    <w:p w:rsidR="003C713B" w:rsidRDefault="00441DE7">
      <w:pPr>
        <w:pStyle w:val="ConsPlusNonformat0"/>
        <w:jc w:val="both"/>
      </w:pPr>
      <w:r>
        <w:t xml:space="preserve">      об отказе в выдаче дубликата решения о согласовании проведения</w:t>
      </w:r>
    </w:p>
    <w:p w:rsidR="003C713B" w:rsidRDefault="00441DE7">
      <w:pPr>
        <w:pStyle w:val="ConsPlusNonformat0"/>
        <w:jc w:val="both"/>
      </w:pPr>
      <w:r>
        <w:t xml:space="preserve">     переустройства и (или) перепланировки помещения в многоквартирном</w:t>
      </w:r>
    </w:p>
    <w:p w:rsidR="003C713B" w:rsidRDefault="00441DE7">
      <w:pPr>
        <w:pStyle w:val="ConsPlusNonformat0"/>
        <w:jc w:val="both"/>
      </w:pPr>
      <w:r>
        <w:t xml:space="preserve">                          доме (далее - решение)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</w:t>
      </w:r>
      <w:r>
        <w:t>________</w:t>
      </w:r>
    </w:p>
    <w:p w:rsidR="003C713B" w:rsidRDefault="00441DE7">
      <w:pPr>
        <w:pStyle w:val="ConsPlusNonformat0"/>
        <w:jc w:val="both"/>
      </w:pPr>
      <w:r>
        <w:t xml:space="preserve">    (наименование уполномоченного органа государственной власти, органа</w:t>
      </w:r>
    </w:p>
    <w:p w:rsidR="003C713B" w:rsidRDefault="00441DE7">
      <w:pPr>
        <w:pStyle w:val="ConsPlusNonformat0"/>
        <w:jc w:val="both"/>
      </w:pPr>
      <w:r>
        <w:t xml:space="preserve">                         местного самоуправления)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По  результатам  рассмотрения  заявления  о  выдаче  дубликата  решения</w:t>
      </w:r>
    </w:p>
    <w:p w:rsidR="003C713B" w:rsidRDefault="00441DE7">
      <w:pPr>
        <w:pStyle w:val="ConsPlusNonformat0"/>
        <w:jc w:val="both"/>
      </w:pPr>
      <w:r>
        <w:t>от ____________________ N ______________ принято</w:t>
      </w:r>
      <w:r>
        <w:t xml:space="preserve"> решение об отказе в выдаче</w:t>
      </w:r>
    </w:p>
    <w:p w:rsidR="003C713B" w:rsidRDefault="00441DE7">
      <w:pPr>
        <w:pStyle w:val="ConsPlusNonformat0"/>
        <w:jc w:val="both"/>
      </w:pPr>
      <w:r>
        <w:t xml:space="preserve">        (дата и номер регистрации)</w:t>
      </w:r>
    </w:p>
    <w:p w:rsidR="003C713B" w:rsidRDefault="00441DE7">
      <w:pPr>
        <w:pStyle w:val="ConsPlusNonformat0"/>
        <w:jc w:val="both"/>
      </w:pPr>
      <w:r>
        <w:t>дубликата решения.</w:t>
      </w:r>
    </w:p>
    <w:p w:rsidR="003C713B" w:rsidRDefault="003C713B">
      <w:pPr>
        <w:pStyle w:val="ConsPlusNormal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4"/>
        <w:gridCol w:w="4025"/>
        <w:gridCol w:w="2098"/>
      </w:tblGrid>
      <w:tr w:rsidR="003C713B">
        <w:tc>
          <w:tcPr>
            <w:tcW w:w="1984" w:type="dxa"/>
          </w:tcPr>
          <w:p w:rsidR="003C713B" w:rsidRDefault="00441DE7">
            <w:pPr>
              <w:pStyle w:val="ConsPlusNormal0"/>
              <w:jc w:val="center"/>
            </w:pPr>
            <w:r>
              <w:t>N пункта административного регламента</w:t>
            </w:r>
          </w:p>
        </w:tc>
        <w:tc>
          <w:tcPr>
            <w:tcW w:w="4025" w:type="dxa"/>
          </w:tcPr>
          <w:p w:rsidR="003C713B" w:rsidRDefault="00441DE7">
            <w:pPr>
              <w:pStyle w:val="ConsPlusNormal0"/>
              <w:jc w:val="center"/>
            </w:pPr>
            <w:r>
              <w:t>Наименование основания для отказа в выдаче дубликата решения в соответствии с административным регламентом</w:t>
            </w:r>
          </w:p>
        </w:tc>
        <w:tc>
          <w:tcPr>
            <w:tcW w:w="2098" w:type="dxa"/>
          </w:tcPr>
          <w:p w:rsidR="003C713B" w:rsidRDefault="00441DE7">
            <w:pPr>
              <w:pStyle w:val="ConsPlusNormal0"/>
              <w:jc w:val="center"/>
            </w:pPr>
            <w:r>
              <w:t xml:space="preserve">Разъяснение причин отказа в </w:t>
            </w:r>
            <w:r>
              <w:t>выдаче дубликата решения</w:t>
            </w:r>
          </w:p>
        </w:tc>
      </w:tr>
      <w:tr w:rsidR="003C713B">
        <w:tc>
          <w:tcPr>
            <w:tcW w:w="1984" w:type="dxa"/>
          </w:tcPr>
          <w:p w:rsidR="003C713B" w:rsidRDefault="00441DE7">
            <w:pPr>
              <w:pStyle w:val="ConsPlusNormal0"/>
            </w:pPr>
            <w:hyperlink w:anchor="P244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      <w:r>
                <w:rPr>
                  <w:color w:val="0000FF"/>
                </w:rPr>
                <w:t>Подпункт 2.13.2 пункта 2.13</w:t>
              </w:r>
            </w:hyperlink>
          </w:p>
        </w:tc>
        <w:tc>
          <w:tcPr>
            <w:tcW w:w="4025" w:type="dxa"/>
          </w:tcPr>
          <w:p w:rsidR="003C713B" w:rsidRDefault="00441DE7">
            <w:pPr>
              <w:pStyle w:val="ConsPlusNormal0"/>
              <w:jc w:val="both"/>
            </w:pPr>
            <w:r>
              <w:t xml:space="preserve">несоответствие заявителя кругу лиц, указанных в </w:t>
            </w:r>
            <w:hyperlink w:anchor="P240" w:tooltip="2.13. Иные требования, в том числе учитывающие особенности предоставления муниципальной услуги в многофункциональных центрах, особенности предоставления муниципальной услуги по экстерриториальному принципу и особенности предоставления муниципальной услуги в эл">
              <w:r>
                <w:rPr>
                  <w:color w:val="0000FF"/>
                </w:rPr>
                <w:t>пункте 1.3</w:t>
              </w:r>
            </w:hyperlink>
            <w:r>
              <w:t xml:space="preserve"> административного регламента</w:t>
            </w:r>
          </w:p>
        </w:tc>
        <w:tc>
          <w:tcPr>
            <w:tcW w:w="2098" w:type="dxa"/>
          </w:tcPr>
          <w:p w:rsidR="003C713B" w:rsidRDefault="00441DE7">
            <w:pPr>
              <w:pStyle w:val="ConsPlusNormal0"/>
              <w:jc w:val="center"/>
            </w:pPr>
            <w:r>
              <w:t>Указываются основания такого вывода</w:t>
            </w:r>
          </w:p>
        </w:tc>
      </w:tr>
    </w:tbl>
    <w:p w:rsidR="003C713B" w:rsidRDefault="003C713B">
      <w:pPr>
        <w:pStyle w:val="ConsPlusNormal0"/>
      </w:pPr>
    </w:p>
    <w:p w:rsidR="003C713B" w:rsidRDefault="00441DE7">
      <w:pPr>
        <w:pStyle w:val="ConsPlusNonformat0"/>
        <w:jc w:val="both"/>
      </w:pPr>
      <w:r>
        <w:t xml:space="preserve">    Вы  вправе  повторно обр</w:t>
      </w:r>
      <w:r>
        <w:t>атиться с заявлением о выдаче дубликата решения</w:t>
      </w:r>
    </w:p>
    <w:p w:rsidR="003C713B" w:rsidRDefault="00441DE7">
      <w:pPr>
        <w:pStyle w:val="ConsPlusNonformat0"/>
        <w:jc w:val="both"/>
      </w:pPr>
      <w:r>
        <w:t>после устранения указанных нарушений.</w:t>
      </w:r>
    </w:p>
    <w:p w:rsidR="003C713B" w:rsidRDefault="00441DE7">
      <w:pPr>
        <w:pStyle w:val="ConsPlusNonformat0"/>
        <w:jc w:val="both"/>
      </w:pPr>
      <w:r>
        <w:t xml:space="preserve">    Данный   отказ   может   быть  обжалован  в  досудебном  порядке  путем</w:t>
      </w:r>
    </w:p>
    <w:p w:rsidR="003C713B" w:rsidRDefault="00441DE7">
      <w:pPr>
        <w:pStyle w:val="ConsPlusNonformat0"/>
        <w:jc w:val="both"/>
      </w:pPr>
      <w:r>
        <w:t>направления жалобы в _____________________________________________________,</w:t>
      </w:r>
    </w:p>
    <w:p w:rsidR="003C713B" w:rsidRDefault="00441DE7">
      <w:pPr>
        <w:pStyle w:val="ConsPlusNonformat0"/>
        <w:jc w:val="both"/>
      </w:pPr>
      <w:r>
        <w:t>а также в судебном</w:t>
      </w:r>
      <w:r>
        <w:t xml:space="preserve"> порядке.</w:t>
      </w:r>
    </w:p>
    <w:p w:rsidR="003C713B" w:rsidRDefault="00441DE7">
      <w:pPr>
        <w:pStyle w:val="ConsPlusNonformat0"/>
        <w:jc w:val="both"/>
      </w:pPr>
      <w:r>
        <w:t xml:space="preserve">    Дополнительно информируем: ____________________________________________</w:t>
      </w:r>
    </w:p>
    <w:p w:rsidR="003C713B" w:rsidRDefault="00441DE7">
      <w:pPr>
        <w:pStyle w:val="ConsPlusNonformat0"/>
        <w:jc w:val="both"/>
      </w:pPr>
      <w:r>
        <w:t>__________________________________________________________________________.</w:t>
      </w:r>
    </w:p>
    <w:p w:rsidR="003C713B" w:rsidRDefault="00441DE7">
      <w:pPr>
        <w:pStyle w:val="ConsPlusNonformat0"/>
        <w:jc w:val="both"/>
      </w:pPr>
      <w:r>
        <w:t xml:space="preserve">     (указывается информация, необходимая для устранения причин отказа</w:t>
      </w:r>
    </w:p>
    <w:p w:rsidR="003C713B" w:rsidRDefault="00441DE7">
      <w:pPr>
        <w:pStyle w:val="ConsPlusNonformat0"/>
        <w:jc w:val="both"/>
      </w:pPr>
      <w:r>
        <w:t xml:space="preserve"> во внесении исправлений в решение, а также иная дополнительная информация</w:t>
      </w:r>
    </w:p>
    <w:p w:rsidR="003C713B" w:rsidRDefault="00441DE7">
      <w:pPr>
        <w:pStyle w:val="ConsPlusNonformat0"/>
        <w:jc w:val="both"/>
      </w:pPr>
      <w:r>
        <w:t xml:space="preserve">                               при наличии)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    _____________    _____________________________________</w:t>
      </w:r>
    </w:p>
    <w:p w:rsidR="003C713B" w:rsidRDefault="00441DE7">
      <w:pPr>
        <w:pStyle w:val="ConsPlusNonformat0"/>
        <w:jc w:val="both"/>
      </w:pPr>
      <w:r>
        <w:t xml:space="preserve">     (должность)       (подпись)      (фамилия, имя, отчество (при наличии)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--------------------------------</w:t>
      </w:r>
    </w:p>
    <w:p w:rsidR="003C713B" w:rsidRDefault="00441DE7">
      <w:pPr>
        <w:pStyle w:val="ConsPlusNonformat0"/>
        <w:jc w:val="both"/>
      </w:pPr>
      <w:bookmarkStart w:id="33" w:name="P871"/>
      <w:bookmarkEnd w:id="33"/>
      <w:r>
        <w:t xml:space="preserve">    &lt;*&gt;  Сведения  об  ИНН  в  отношении  иностранного юридического лица не</w:t>
      </w:r>
    </w:p>
    <w:p w:rsidR="003C713B" w:rsidRDefault="00441DE7">
      <w:pPr>
        <w:pStyle w:val="ConsPlusNonformat0"/>
        <w:jc w:val="both"/>
      </w:pPr>
      <w:r>
        <w:t>указываются.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7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</w:t>
      </w:r>
      <w:r>
        <w:t>нистрации муниципального образования</w:t>
      </w:r>
    </w:p>
    <w:p w:rsidR="003C713B" w:rsidRDefault="00441DE7">
      <w:pPr>
        <w:pStyle w:val="ConsPlusNormal0"/>
        <w:jc w:val="right"/>
      </w:pPr>
      <w:r>
        <w:t>"Городской округ город 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</w:t>
      </w:r>
      <w:r>
        <w:t xml:space="preserve">                   ФОРМА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bookmarkStart w:id="34" w:name="P889"/>
      <w:bookmarkEnd w:id="34"/>
      <w:r>
        <w:t xml:space="preserve">                                 ЗАЯВЛЕНИЕ</w:t>
      </w:r>
    </w:p>
    <w:p w:rsidR="003C713B" w:rsidRDefault="00441DE7">
      <w:pPr>
        <w:pStyle w:val="ConsPlusNonformat0"/>
        <w:jc w:val="both"/>
      </w:pPr>
      <w:r>
        <w:t xml:space="preserve">       об оставлении заявления о согласовании переустройства и (или)</w:t>
      </w:r>
    </w:p>
    <w:p w:rsidR="003C713B" w:rsidRDefault="00441DE7">
      <w:pPr>
        <w:pStyle w:val="ConsPlusNonformat0"/>
        <w:jc w:val="both"/>
      </w:pPr>
      <w:r>
        <w:t xml:space="preserve">     перепланировки помещения в многоквартирном доме без рассмотрения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 "__" __________ 20__ г.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(наименование уполномоченного органа государственной власти, органа</w:t>
      </w:r>
    </w:p>
    <w:p w:rsidR="003C713B" w:rsidRDefault="00441DE7">
      <w:pPr>
        <w:pStyle w:val="ConsPlusNonformat0"/>
        <w:jc w:val="both"/>
      </w:pPr>
      <w:r>
        <w:t xml:space="preserve">                         местного с</w:t>
      </w:r>
      <w:r>
        <w:t>амоуправления)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Прошу   оставить   заявление  о  согласовании  переустройства  и  (или)</w:t>
      </w:r>
    </w:p>
    <w:p w:rsidR="003C713B" w:rsidRDefault="00441DE7">
      <w:pPr>
        <w:pStyle w:val="ConsPlusNonformat0"/>
        <w:jc w:val="both"/>
      </w:pPr>
      <w:r>
        <w:t>перепланировки помещения в многоквартирном доме от ________________________</w:t>
      </w:r>
    </w:p>
    <w:p w:rsidR="003C713B" w:rsidRDefault="00441DE7">
      <w:pPr>
        <w:pStyle w:val="ConsPlusNonformat0"/>
        <w:jc w:val="both"/>
      </w:pPr>
      <w:r>
        <w:t>N _______________ без рассмотрения.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1. Сведения о заявителе &lt;*</w:t>
      </w:r>
      <w:r>
        <w:t>&gt;</w:t>
      </w:r>
    </w:p>
    <w:p w:rsidR="003C713B" w:rsidRDefault="003C713B">
      <w:pPr>
        <w:pStyle w:val="ConsPlusNormal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0"/>
        <w:gridCol w:w="3917"/>
        <w:gridCol w:w="4025"/>
      </w:tblGrid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1.1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1.1.1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Фамилия, имя, отчество (при наличии)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1.1.2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Реквизиты документа, удостоверяющего личность (не указываются в случае, если заявитель является индивидуальным предпринимателем)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1.1.3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Основной государственный регистрационный номер индивидуального предпринимателя, в случае если заявитель является индиви</w:t>
            </w:r>
            <w:r>
              <w:t>дуальным предпринимателем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1.2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Сведения о юридическом лице, в случае если заявителем является юридическое лицо: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1.2.1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Полное наименование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1.2.2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Основной государственный регистрационный номер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50" w:type="dxa"/>
          </w:tcPr>
          <w:p w:rsidR="003C713B" w:rsidRDefault="00441DE7">
            <w:pPr>
              <w:pStyle w:val="ConsPlusNormal0"/>
              <w:jc w:val="center"/>
            </w:pPr>
            <w:r>
              <w:t>1.2.3</w:t>
            </w:r>
          </w:p>
        </w:tc>
        <w:tc>
          <w:tcPr>
            <w:tcW w:w="3917" w:type="dxa"/>
          </w:tcPr>
          <w:p w:rsidR="003C713B" w:rsidRDefault="00441DE7">
            <w:pPr>
              <w:pStyle w:val="ConsPlusNormal0"/>
            </w:pPr>
            <w:r>
              <w:t>Идентификационный номер налогоплательщика - юридического лица</w:t>
            </w:r>
          </w:p>
        </w:tc>
        <w:tc>
          <w:tcPr>
            <w:tcW w:w="4025" w:type="dxa"/>
          </w:tcPr>
          <w:p w:rsidR="003C713B" w:rsidRDefault="003C713B">
            <w:pPr>
              <w:pStyle w:val="ConsPlusNormal0"/>
              <w:jc w:val="center"/>
            </w:pPr>
          </w:p>
        </w:tc>
      </w:tr>
    </w:tbl>
    <w:p w:rsidR="003C713B" w:rsidRDefault="003C713B">
      <w:pPr>
        <w:pStyle w:val="ConsPlusNormal0"/>
        <w:jc w:val="center"/>
      </w:pPr>
    </w:p>
    <w:p w:rsidR="003C713B" w:rsidRDefault="00441DE7">
      <w:pPr>
        <w:pStyle w:val="ConsPlusNonformat0"/>
        <w:jc w:val="both"/>
      </w:pPr>
      <w:r>
        <w:t xml:space="preserve">    Приложение:</w:t>
      </w: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Номер телефона и адрес электронной почты для связи:</w:t>
      </w:r>
    </w:p>
    <w:p w:rsidR="003C713B" w:rsidRDefault="00441DE7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Результат рассмотрения настоящего заявления прошу:</w:t>
      </w:r>
    </w:p>
    <w:p w:rsidR="003C713B" w:rsidRDefault="003C713B">
      <w:pPr>
        <w:pStyle w:val="ConsPlusNormal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880"/>
        <w:gridCol w:w="907"/>
      </w:tblGrid>
      <w:tr w:rsidR="003C713B">
        <w:tc>
          <w:tcPr>
            <w:tcW w:w="7880" w:type="dxa"/>
          </w:tcPr>
          <w:p w:rsidR="003C713B" w:rsidRDefault="00441DE7">
            <w:pPr>
              <w:pStyle w:val="ConsPlusNormal0"/>
            </w:pPr>
            <w:r>
              <w:t>направить в форме электронного документа в личный кабинет в федеральной государственной информационной системе "Единый портал государственных и муниципальных услуг (функций)"/на региональном портале государственных и муниципальных услуг</w:t>
            </w:r>
          </w:p>
        </w:tc>
        <w:tc>
          <w:tcPr>
            <w:tcW w:w="907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7880" w:type="dxa"/>
          </w:tcPr>
          <w:p w:rsidR="003C713B" w:rsidRDefault="00441DE7">
            <w:pPr>
              <w:pStyle w:val="ConsPlusNormal0"/>
            </w:pPr>
            <w:r>
              <w:t>выдать на бумажно</w:t>
            </w:r>
            <w:r>
              <w:t>м носителе при личном обращении в уполномоченный орган государственной власти, орган местного самоуправления либо в многофункциональный центр предоставления государственных и муниципальных услуг, расположенный по адресу: ___________________________________</w:t>
            </w:r>
            <w:r>
              <w:t>________________________</w:t>
            </w:r>
          </w:p>
        </w:tc>
        <w:tc>
          <w:tcPr>
            <w:tcW w:w="907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7880" w:type="dxa"/>
          </w:tcPr>
          <w:p w:rsidR="003C713B" w:rsidRDefault="00441DE7">
            <w:pPr>
              <w:pStyle w:val="ConsPlusNormal0"/>
            </w:pPr>
            <w:r>
              <w:t>направить на бумажном носителе на почтовый адрес:</w:t>
            </w:r>
          </w:p>
          <w:p w:rsidR="003C713B" w:rsidRDefault="00441DE7">
            <w:pPr>
              <w:pStyle w:val="ConsPlusNormal0"/>
            </w:pPr>
            <w:r>
              <w:t>___________________________________________________________</w:t>
            </w:r>
          </w:p>
        </w:tc>
        <w:tc>
          <w:tcPr>
            <w:tcW w:w="907" w:type="dxa"/>
          </w:tcPr>
          <w:p w:rsidR="003C713B" w:rsidRDefault="003C713B">
            <w:pPr>
              <w:pStyle w:val="ConsPlusNormal0"/>
              <w:jc w:val="center"/>
            </w:pPr>
          </w:p>
        </w:tc>
      </w:tr>
      <w:tr w:rsidR="003C713B">
        <w:tc>
          <w:tcPr>
            <w:tcW w:w="8787" w:type="dxa"/>
            <w:gridSpan w:val="2"/>
          </w:tcPr>
          <w:p w:rsidR="003C713B" w:rsidRDefault="00441DE7">
            <w:pPr>
              <w:pStyle w:val="ConsPlusNormal0"/>
              <w:jc w:val="center"/>
            </w:pPr>
            <w:r>
              <w:t>Указывается один из перечисленных способов</w:t>
            </w:r>
          </w:p>
        </w:tc>
      </w:tr>
    </w:tbl>
    <w:p w:rsidR="003C713B" w:rsidRDefault="003C713B">
      <w:pPr>
        <w:pStyle w:val="ConsPlusNormal0"/>
        <w:jc w:val="center"/>
      </w:pPr>
    </w:p>
    <w:p w:rsidR="003C713B" w:rsidRDefault="00441DE7">
      <w:pPr>
        <w:pStyle w:val="ConsPlusNonformat0"/>
        <w:jc w:val="both"/>
      </w:pPr>
      <w:r>
        <w:t xml:space="preserve">                            _________ _____________________________________</w:t>
      </w:r>
    </w:p>
    <w:p w:rsidR="003C713B" w:rsidRDefault="00441DE7">
      <w:pPr>
        <w:pStyle w:val="ConsPlusNonformat0"/>
        <w:jc w:val="both"/>
      </w:pPr>
      <w:r>
        <w:t xml:space="preserve">                            (подпись) (фамилия, имя, отчество (при наличии)</w:t>
      </w: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rmal0"/>
        <w:jc w:val="right"/>
        <w:outlineLvl w:val="1"/>
      </w:pPr>
      <w:r>
        <w:t>Приложение 8</w:t>
      </w:r>
    </w:p>
    <w:p w:rsidR="003C713B" w:rsidRDefault="00441DE7">
      <w:pPr>
        <w:pStyle w:val="ConsPlusNormal0"/>
        <w:jc w:val="right"/>
      </w:pPr>
      <w:r>
        <w:t>к административному регламенту</w:t>
      </w:r>
    </w:p>
    <w:p w:rsidR="003C713B" w:rsidRDefault="00441DE7">
      <w:pPr>
        <w:pStyle w:val="ConsPlusNormal0"/>
        <w:jc w:val="right"/>
      </w:pPr>
      <w:r>
        <w:t>администрации муниципального образования</w:t>
      </w:r>
    </w:p>
    <w:p w:rsidR="003C713B" w:rsidRDefault="00441DE7">
      <w:pPr>
        <w:pStyle w:val="ConsPlusNormal0"/>
        <w:jc w:val="right"/>
      </w:pPr>
      <w:r>
        <w:t>"Городской окр</w:t>
      </w:r>
      <w:r>
        <w:t>уг город Астрахань"</w:t>
      </w:r>
    </w:p>
    <w:p w:rsidR="003C713B" w:rsidRDefault="00441DE7">
      <w:pPr>
        <w:pStyle w:val="ConsPlusNormal0"/>
        <w:jc w:val="right"/>
      </w:pPr>
      <w:r>
        <w:t>предоставления муниципальной услуги</w:t>
      </w:r>
    </w:p>
    <w:p w:rsidR="003C713B" w:rsidRDefault="00441DE7">
      <w:pPr>
        <w:pStyle w:val="ConsPlusNormal0"/>
        <w:jc w:val="right"/>
      </w:pPr>
      <w:r>
        <w:t>"Согласование проведения переустройства</w:t>
      </w:r>
    </w:p>
    <w:p w:rsidR="003C713B" w:rsidRDefault="00441DE7">
      <w:pPr>
        <w:pStyle w:val="ConsPlusNormal0"/>
        <w:jc w:val="right"/>
      </w:pPr>
      <w:r>
        <w:t>и (или) перепланировки помещения</w:t>
      </w:r>
    </w:p>
    <w:p w:rsidR="003C713B" w:rsidRDefault="00441DE7">
      <w:pPr>
        <w:pStyle w:val="ConsPlusNormal0"/>
        <w:jc w:val="right"/>
      </w:pPr>
      <w:r>
        <w:t>в многоквартирном доме"</w:t>
      </w:r>
    </w:p>
    <w:p w:rsidR="003C713B" w:rsidRDefault="003C713B">
      <w:pPr>
        <w:pStyle w:val="ConsPlusNormal0"/>
        <w:jc w:val="right"/>
      </w:pPr>
    </w:p>
    <w:p w:rsidR="003C713B" w:rsidRDefault="00441DE7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                     Кому</w:t>
      </w:r>
    </w:p>
    <w:p w:rsidR="003C713B" w:rsidRDefault="00441DE7">
      <w:pPr>
        <w:pStyle w:val="ConsPlusNonformat0"/>
        <w:jc w:val="both"/>
      </w:pPr>
      <w:r>
        <w:t xml:space="preserve">                              ┌───────────────────────────────────────────┐</w:t>
      </w:r>
    </w:p>
    <w:p w:rsidR="003C713B" w:rsidRDefault="00441DE7">
      <w:pPr>
        <w:pStyle w:val="ConsPlusNonformat0"/>
        <w:jc w:val="both"/>
      </w:pPr>
      <w:r>
        <w:t xml:space="preserve">                              │   (фамилия, имя, отчество (при наличии)   │</w:t>
      </w:r>
    </w:p>
    <w:p w:rsidR="003C713B" w:rsidRDefault="00441DE7">
      <w:pPr>
        <w:pStyle w:val="ConsPlusNonformat0"/>
        <w:jc w:val="both"/>
      </w:pPr>
      <w:r>
        <w:t xml:space="preserve">                              │  заявителя, ОГРНИП (для физического лица, </w:t>
      </w:r>
      <w:r>
        <w:t>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зарегистрированного в качестве      │</w:t>
      </w:r>
    </w:p>
    <w:p w:rsidR="003C713B" w:rsidRDefault="00441DE7">
      <w:pPr>
        <w:pStyle w:val="ConsPlusNonformat0"/>
        <w:jc w:val="both"/>
      </w:pPr>
      <w:r>
        <w:t xml:space="preserve">                              │   индивидуального предпринимателя) - для  │</w:t>
      </w:r>
    </w:p>
    <w:p w:rsidR="003C713B" w:rsidRDefault="00441DE7">
      <w:pPr>
        <w:pStyle w:val="ConsPlusNonformat0"/>
        <w:jc w:val="both"/>
      </w:pPr>
      <w:r>
        <w:t xml:space="preserve">                              │   физического лица, полное наименование   │</w:t>
      </w:r>
    </w:p>
    <w:p w:rsidR="003C713B" w:rsidRDefault="00441DE7">
      <w:pPr>
        <w:pStyle w:val="ConsPlusNonformat0"/>
        <w:jc w:val="both"/>
      </w:pPr>
      <w:r>
        <w:t xml:space="preserve">                          </w:t>
      </w:r>
      <w:r>
        <w:t xml:space="preserve">    │  заявителя, ИНН, ОГРН - для юридического  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             лица,                  │</w:t>
      </w:r>
    </w:p>
    <w:p w:rsidR="003C713B" w:rsidRDefault="00441DE7">
      <w:pPr>
        <w:pStyle w:val="ConsPlusNonformat0"/>
        <w:jc w:val="both"/>
      </w:pPr>
      <w:r>
        <w:t xml:space="preserve">                              └───────────────────────────────────────────┘</w:t>
      </w:r>
    </w:p>
    <w:p w:rsidR="003C713B" w:rsidRDefault="00441DE7">
      <w:pPr>
        <w:pStyle w:val="ConsPlusNonformat0"/>
        <w:jc w:val="both"/>
      </w:pPr>
      <w:r>
        <w:t xml:space="preserve">    Дата, номер</w:t>
      </w:r>
    </w:p>
    <w:p w:rsidR="003C713B" w:rsidRDefault="00441DE7">
      <w:pPr>
        <w:pStyle w:val="ConsPlusNonformat0"/>
        <w:jc w:val="both"/>
      </w:pPr>
      <w:r>
        <w:t xml:space="preserve">                              ┌───────</w:t>
      </w:r>
      <w:r>
        <w:t>────────────────────────────────────┐</w:t>
      </w:r>
    </w:p>
    <w:p w:rsidR="003C713B" w:rsidRDefault="00441DE7">
      <w:pPr>
        <w:pStyle w:val="ConsPlusNonformat0"/>
        <w:jc w:val="both"/>
      </w:pPr>
      <w:r>
        <w:t xml:space="preserve">                              │  почтовый индекс и адрес, телефон, адрес  │</w:t>
      </w:r>
    </w:p>
    <w:p w:rsidR="003C713B" w:rsidRDefault="00441DE7">
      <w:pPr>
        <w:pStyle w:val="ConsPlusNonformat0"/>
        <w:jc w:val="both"/>
      </w:pPr>
      <w:r>
        <w:t xml:space="preserve">                              │              электронной почты)           │</w:t>
      </w:r>
    </w:p>
    <w:p w:rsidR="003C713B" w:rsidRDefault="00441DE7">
      <w:pPr>
        <w:pStyle w:val="ConsPlusNonformat0"/>
        <w:jc w:val="both"/>
      </w:pPr>
      <w:r>
        <w:t xml:space="preserve">                              └───────────────────────────────────</w:t>
      </w:r>
      <w:r>
        <w:t>────────┘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bookmarkStart w:id="35" w:name="P980"/>
      <w:bookmarkEnd w:id="35"/>
      <w:r>
        <w:t xml:space="preserve">                                  РЕШЕНИЕ</w:t>
      </w:r>
    </w:p>
    <w:p w:rsidR="003C713B" w:rsidRDefault="00441DE7">
      <w:pPr>
        <w:pStyle w:val="ConsPlusNonformat0"/>
        <w:jc w:val="both"/>
      </w:pPr>
      <w:r>
        <w:t xml:space="preserve">       об оставлении заявления о согласовании переустройства и (или)</w:t>
      </w:r>
    </w:p>
    <w:p w:rsidR="003C713B" w:rsidRDefault="00441DE7">
      <w:pPr>
        <w:pStyle w:val="ConsPlusNonformat0"/>
        <w:jc w:val="both"/>
      </w:pPr>
      <w:r>
        <w:t xml:space="preserve">     перепланировки помещения в многоквартирном доме без рассмотрения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На основании Вашего заявления от ____________________ N ___</w:t>
      </w:r>
      <w:r>
        <w:t>____________</w:t>
      </w:r>
    </w:p>
    <w:p w:rsidR="003C713B" w:rsidRDefault="00441DE7">
      <w:pPr>
        <w:pStyle w:val="ConsPlusNonformat0"/>
        <w:jc w:val="both"/>
      </w:pPr>
      <w:r>
        <w:t xml:space="preserve">                                           (дата и номер регистрации)</w:t>
      </w:r>
    </w:p>
    <w:p w:rsidR="003C713B" w:rsidRDefault="00441DE7">
      <w:pPr>
        <w:pStyle w:val="ConsPlusNonformat0"/>
        <w:jc w:val="both"/>
      </w:pPr>
      <w:r>
        <w:t>об   оставлении   заявления   о   согласовании   переустройства   и   (или)</w:t>
      </w:r>
    </w:p>
    <w:p w:rsidR="003C713B" w:rsidRDefault="00441DE7">
      <w:pPr>
        <w:pStyle w:val="ConsPlusNonformat0"/>
        <w:jc w:val="both"/>
      </w:pPr>
      <w:r>
        <w:t>перепланировки   помещения   в   многоквартирном   доме   без  рассмотрения</w:t>
      </w:r>
    </w:p>
    <w:p w:rsidR="003C713B" w:rsidRDefault="00441DE7">
      <w:pPr>
        <w:pStyle w:val="ConsPlusNonformat0"/>
        <w:jc w:val="both"/>
      </w:pPr>
      <w:r>
        <w:t>_____________________</w:t>
      </w:r>
      <w:r>
        <w:t>______________________________________________________</w:t>
      </w:r>
    </w:p>
    <w:p w:rsidR="003C713B" w:rsidRDefault="00441DE7">
      <w:pPr>
        <w:pStyle w:val="ConsPlusNonformat0"/>
        <w:jc w:val="both"/>
      </w:pPr>
      <w:r>
        <w:t xml:space="preserve">    (наименование уполномоченного органа государственной власти, органа</w:t>
      </w:r>
    </w:p>
    <w:p w:rsidR="003C713B" w:rsidRDefault="00441DE7">
      <w:pPr>
        <w:pStyle w:val="ConsPlusNonformat0"/>
        <w:jc w:val="both"/>
      </w:pPr>
      <w:r>
        <w:t xml:space="preserve">                         местного самоуправления)</w:t>
      </w:r>
    </w:p>
    <w:p w:rsidR="003C713B" w:rsidRDefault="00441DE7">
      <w:pPr>
        <w:pStyle w:val="ConsPlusNonformat0"/>
        <w:jc w:val="both"/>
      </w:pPr>
      <w:r>
        <w:t>принято  решение  об  оставлении  заявления о согласовании переустройства и</w:t>
      </w:r>
    </w:p>
    <w:p w:rsidR="003C713B" w:rsidRDefault="00441DE7">
      <w:pPr>
        <w:pStyle w:val="ConsPlusNonformat0"/>
        <w:jc w:val="both"/>
      </w:pPr>
      <w:r>
        <w:t>(ил</w:t>
      </w:r>
      <w:r>
        <w:t>и)     перепланировки      помещения     в     многоквартирном      доме</w:t>
      </w:r>
    </w:p>
    <w:p w:rsidR="003C713B" w:rsidRDefault="00441DE7">
      <w:pPr>
        <w:pStyle w:val="ConsPlusNonformat0"/>
        <w:jc w:val="both"/>
      </w:pPr>
      <w:r>
        <w:t>от _________________ N ____________ без рассмотрения.</w:t>
      </w:r>
    </w:p>
    <w:p w:rsidR="003C713B" w:rsidRDefault="00441DE7">
      <w:pPr>
        <w:pStyle w:val="ConsPlusNonformat0"/>
        <w:jc w:val="both"/>
      </w:pPr>
      <w:r>
        <w:t xml:space="preserve">      (дата и номер регистрации)</w:t>
      </w:r>
    </w:p>
    <w:p w:rsidR="003C713B" w:rsidRDefault="003C713B">
      <w:pPr>
        <w:pStyle w:val="ConsPlusNonformat0"/>
        <w:jc w:val="both"/>
      </w:pPr>
    </w:p>
    <w:p w:rsidR="003C713B" w:rsidRDefault="00441DE7">
      <w:pPr>
        <w:pStyle w:val="ConsPlusNonformat0"/>
        <w:jc w:val="both"/>
      </w:pPr>
      <w:r>
        <w:t xml:space="preserve">    _____________    _____________    _____________________________________</w:t>
      </w:r>
    </w:p>
    <w:p w:rsidR="003C713B" w:rsidRDefault="00441DE7">
      <w:pPr>
        <w:pStyle w:val="ConsPlusNonformat0"/>
        <w:jc w:val="both"/>
      </w:pPr>
      <w:r>
        <w:t xml:space="preserve">     (должность)       (подпись)      (фамилия, имя, отчество (при наличии)</w:t>
      </w:r>
    </w:p>
    <w:p w:rsidR="003C713B" w:rsidRDefault="003C713B">
      <w:pPr>
        <w:pStyle w:val="ConsPlusNormal0"/>
        <w:jc w:val="both"/>
      </w:pPr>
    </w:p>
    <w:p w:rsidR="003C713B" w:rsidRDefault="003C713B">
      <w:pPr>
        <w:pStyle w:val="ConsPlusNormal0"/>
        <w:jc w:val="both"/>
      </w:pPr>
    </w:p>
    <w:p w:rsidR="003C713B" w:rsidRDefault="003C713B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3C713B">
      <w:headerReference w:type="default" r:id="rId37"/>
      <w:footerReference w:type="default" r:id="rId38"/>
      <w:headerReference w:type="first" r:id="rId39"/>
      <w:footerReference w:type="first" r:id="rId40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1DE7" w:rsidRDefault="00441DE7">
      <w:r>
        <w:separator/>
      </w:r>
    </w:p>
  </w:endnote>
  <w:endnote w:type="continuationSeparator" w:id="0">
    <w:p w:rsidR="00441DE7" w:rsidRDefault="00441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713B" w:rsidRDefault="003C713B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3C713B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3C713B" w:rsidRDefault="00441DE7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3C713B" w:rsidRDefault="00441DE7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3C713B" w:rsidRDefault="00441DE7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507F6A"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507F6A"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3C713B" w:rsidRDefault="00441DE7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713B" w:rsidRDefault="003C713B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3C713B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3C713B" w:rsidRDefault="00441DE7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3C713B" w:rsidRDefault="00441DE7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3C713B" w:rsidRDefault="00441DE7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507F6A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507F6A">
            <w:rPr>
              <w:rFonts w:ascii="Tahoma" w:hAnsi="Tahoma" w:cs="Tahoma"/>
              <w:noProof/>
            </w:rPr>
            <w:t>6</w:t>
          </w:r>
          <w:r>
            <w:fldChar w:fldCharType="end"/>
          </w:r>
        </w:p>
      </w:tc>
    </w:tr>
  </w:tbl>
  <w:p w:rsidR="003C713B" w:rsidRDefault="00441DE7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1DE7" w:rsidRDefault="00441DE7">
      <w:r>
        <w:separator/>
      </w:r>
    </w:p>
  </w:footnote>
  <w:footnote w:type="continuationSeparator" w:id="0">
    <w:p w:rsidR="00441DE7" w:rsidRDefault="00441D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3C713B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3C713B" w:rsidRDefault="00441DE7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29.05.2023 N 107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</w:t>
          </w:r>
          <w:r>
            <w:rPr>
              <w:rFonts w:ascii="Tahoma" w:hAnsi="Tahoma" w:cs="Tahoma"/>
              <w:sz w:val="16"/>
              <w:szCs w:val="16"/>
            </w:rPr>
            <w:t>и администрат...</w:t>
          </w:r>
        </w:p>
      </w:tc>
      <w:tc>
        <w:tcPr>
          <w:tcW w:w="2300" w:type="pct"/>
          <w:vAlign w:val="center"/>
        </w:tcPr>
        <w:p w:rsidR="003C713B" w:rsidRDefault="00441DE7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19.06.2025</w:t>
          </w:r>
        </w:p>
      </w:tc>
    </w:tr>
  </w:tbl>
  <w:p w:rsidR="003C713B" w:rsidRDefault="003C713B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3C713B" w:rsidRDefault="003C713B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12"/>
      <w:gridCol w:w="4695"/>
    </w:tblGrid>
    <w:tr w:rsidR="003C713B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3C713B" w:rsidRDefault="00441DE7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Постановление администрации муниципального образования "Город Астрахань" от </w:t>
          </w:r>
          <w:r>
            <w:rPr>
              <w:rFonts w:ascii="Tahoma" w:hAnsi="Tahoma" w:cs="Tahoma"/>
              <w:sz w:val="16"/>
              <w:szCs w:val="16"/>
            </w:rPr>
            <w:t>29.05.2023 N 107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администрат...</w:t>
          </w:r>
        </w:p>
      </w:tc>
      <w:tc>
        <w:tcPr>
          <w:tcW w:w="2300" w:type="pct"/>
          <w:vAlign w:val="center"/>
        </w:tcPr>
        <w:p w:rsidR="003C713B" w:rsidRDefault="00441DE7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19.06.2025</w:t>
          </w:r>
        </w:p>
      </w:tc>
    </w:tr>
  </w:tbl>
  <w:p w:rsidR="003C713B" w:rsidRDefault="003C713B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3C713B" w:rsidRDefault="003C713B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13B"/>
    <w:rsid w:val="003C713B"/>
    <w:rsid w:val="00441DE7"/>
    <w:rsid w:val="0050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B53DD1-B0FC-427B-B6A8-9E898DF96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yperlink" Target="https://login.consultant.ru/link/?req=doc&amp;base=RLAW322&amp;n=99761&amp;date=19.06.2025" TargetMode="External"/><Relationship Id="rId18" Type="http://schemas.openxmlformats.org/officeDocument/2006/relationships/hyperlink" Target="https://login.consultant.ru/link/?req=doc&amp;base=LAW&amp;n=494960&amp;date=19.06.2025" TargetMode="External"/><Relationship Id="rId26" Type="http://schemas.openxmlformats.org/officeDocument/2006/relationships/hyperlink" Target="https://login.consultant.ru/link/?req=doc&amp;base=LAW&amp;n=494996&amp;date=19.06.2025&amp;dst=100352&amp;field=134" TargetMode="External"/><Relationship Id="rId39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55777&amp;date=19.06.2025&amp;dst=100010&amp;field=134" TargetMode="External"/><Relationship Id="rId34" Type="http://schemas.openxmlformats.org/officeDocument/2006/relationships/hyperlink" Target="https://login.consultant.ru/link/?req=doc&amp;base=LAW&amp;n=300316&amp;date=19.06.2025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http://rgu.astrobl.ru" TargetMode="External"/><Relationship Id="rId17" Type="http://schemas.openxmlformats.org/officeDocument/2006/relationships/hyperlink" Target="http://gosuslugi.astrobl.ru" TargetMode="External"/><Relationship Id="rId25" Type="http://schemas.openxmlformats.org/officeDocument/2006/relationships/hyperlink" Target="https://login.consultant.ru/link/?req=doc&amp;base=LAW&amp;n=494996&amp;date=19.06.2025&amp;dst=43&amp;field=134" TargetMode="External"/><Relationship Id="rId33" Type="http://schemas.openxmlformats.org/officeDocument/2006/relationships/hyperlink" Target="https://login.consultant.ru/link/?req=doc&amp;base=LAW&amp;n=494996&amp;date=19.06.2025" TargetMode="External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://gosuslugi.ru" TargetMode="External"/><Relationship Id="rId20" Type="http://schemas.openxmlformats.org/officeDocument/2006/relationships/hyperlink" Target="https://login.consultant.ru/link/?req=doc&amp;base=LAW&amp;n=55777&amp;date=19.06.2025" TargetMode="External"/><Relationship Id="rId29" Type="http://schemas.openxmlformats.org/officeDocument/2006/relationships/hyperlink" Target="https://login.consultant.ru/link/?req=doc&amp;base=LAW&amp;n=495127&amp;date=19.06.2025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RLAW322&amp;n=101474&amp;date=19.06.2025&amp;dst=100029&amp;field=134" TargetMode="External"/><Relationship Id="rId24" Type="http://schemas.openxmlformats.org/officeDocument/2006/relationships/hyperlink" Target="https://login.consultant.ru/link/?req=doc&amp;base=LAW&amp;n=501278&amp;date=19.06.2025" TargetMode="External"/><Relationship Id="rId32" Type="http://schemas.openxmlformats.org/officeDocument/2006/relationships/hyperlink" Target="https://login.consultant.ru/link/?req=doc&amp;base=LAW&amp;n=311791&amp;date=19.06.2025&amp;dst=100020&amp;field=134" TargetMode="External"/><Relationship Id="rId37" Type="http://schemas.openxmlformats.org/officeDocument/2006/relationships/header" Target="header1.xml"/><Relationship Id="rId40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://www.mfc.astrobl.ru" TargetMode="External"/><Relationship Id="rId23" Type="http://schemas.openxmlformats.org/officeDocument/2006/relationships/hyperlink" Target="https://login.consultant.ru/link/?req=doc&amp;base=LAW&amp;n=475220&amp;date=19.06.2025" TargetMode="External"/><Relationship Id="rId28" Type="http://schemas.openxmlformats.org/officeDocument/2006/relationships/hyperlink" Target="https://login.consultant.ru/link/?req=doc&amp;base=LAW&amp;n=494998&amp;date=19.06.2025&amp;dst=100088&amp;field=134" TargetMode="External"/><Relationship Id="rId36" Type="http://schemas.openxmlformats.org/officeDocument/2006/relationships/hyperlink" Target="https://login.consultant.ru/link/?req=doc&amp;base=LAW&amp;n=494998&amp;date=19.06.2025&amp;dst=100088&amp;field=134" TargetMode="External"/><Relationship Id="rId10" Type="http://schemas.openxmlformats.org/officeDocument/2006/relationships/hyperlink" Target="https://login.consultant.ru/link/?req=doc&amp;base=LAW&amp;n=494996&amp;date=19.06.2025&amp;dst=100094&amp;field=134" TargetMode="External"/><Relationship Id="rId19" Type="http://schemas.openxmlformats.org/officeDocument/2006/relationships/hyperlink" Target="https://login.consultant.ru/link/?req=doc&amp;base=LAW&amp;n=502786&amp;date=19.06.2025&amp;dst=100023&amp;field=134" TargetMode="External"/><Relationship Id="rId31" Type="http://schemas.openxmlformats.org/officeDocument/2006/relationships/hyperlink" Target="https://login.consultant.ru/link/?req=doc&amp;base=LAW&amp;n=494996&amp;date=19.06.2025&amp;dst=107&amp;field=13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LAW&amp;n=480999&amp;date=19.06.2025" TargetMode="External"/><Relationship Id="rId14" Type="http://schemas.openxmlformats.org/officeDocument/2006/relationships/hyperlink" Target="http://www.astrgorod.ru" TargetMode="External"/><Relationship Id="rId22" Type="http://schemas.openxmlformats.org/officeDocument/2006/relationships/hyperlink" Target="https://login.consultant.ru/link/?req=doc&amp;base=LAW&amp;n=493210&amp;date=19.06.2025&amp;dst=100290&amp;field=134" TargetMode="External"/><Relationship Id="rId27" Type="http://schemas.openxmlformats.org/officeDocument/2006/relationships/hyperlink" Target="https://login.consultant.ru/link/?req=doc&amp;base=LAW&amp;n=494996&amp;date=19.06.2025&amp;dst=100352&amp;field=134" TargetMode="External"/><Relationship Id="rId30" Type="http://schemas.openxmlformats.org/officeDocument/2006/relationships/hyperlink" Target="https://login.consultant.ru/link/?req=doc&amp;base=LAW&amp;n=443427&amp;date=19.06.2025&amp;dst=49&amp;field=134" TargetMode="External"/><Relationship Id="rId35" Type="http://schemas.openxmlformats.org/officeDocument/2006/relationships/hyperlink" Target="https://login.consultant.ru/link/?req=doc&amp;base=LAW&amp;n=311791&amp;date=19.06.2025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18069</Words>
  <Characters>102996</Characters>
  <Application>Microsoft Office Word</Application>
  <DocSecurity>0</DocSecurity>
  <Lines>858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29.05.2023 N 107
"Об утверждении административного регламента администрации муниципального образования "Городской округ город Астрахань" предоставления муниципальной услуги "Согла</vt:lpstr>
    </vt:vector>
  </TitlesOfParts>
  <Company>КонсультантПлюс Версия 4024.00.50</Company>
  <LinksUpToDate>false</LinksUpToDate>
  <CharactersWithSpaces>120824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29.05.2023 N 107
"Об утверждении административного регламента администрации муниципального образования "Городской округ город Астрахань" предоставления муниципальной услуги "Согласование проведения переустройства и (или) перепланировки помещения в многоквартирном доме"</dc:title>
  <dc:creator>Каталевская Анна</dc:creator>
  <cp:lastModifiedBy>Каталевская Анна</cp:lastModifiedBy>
  <cp:revision>3</cp:revision>
  <dcterms:created xsi:type="dcterms:W3CDTF">2025-06-19T07:49:00Z</dcterms:created>
  <dcterms:modified xsi:type="dcterms:W3CDTF">2025-06-19T07:49:00Z</dcterms:modified>
</cp:coreProperties>
</file>