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79" w:rsidRDefault="005B0079" w:rsidP="005B0079">
      <w:pPr>
        <w:pStyle w:val="3"/>
      </w:pPr>
      <w:r>
        <w:t>Администрация муниципального образования «Город Астрахань»</w:t>
      </w:r>
    </w:p>
    <w:p w:rsidR="001E64C2" w:rsidRDefault="005B0079" w:rsidP="005B0079">
      <w:pPr>
        <w:pStyle w:val="3"/>
      </w:pPr>
      <w:r>
        <w:t xml:space="preserve">ПОСТАНОВЛЕНИЕ </w:t>
      </w:r>
    </w:p>
    <w:p w:rsidR="005B0079" w:rsidRDefault="005B0079" w:rsidP="005B0079">
      <w:pPr>
        <w:pStyle w:val="3"/>
      </w:pPr>
      <w:r>
        <w:t>21 мая 2025 года № 75</w:t>
      </w:r>
    </w:p>
    <w:p w:rsidR="005B0079" w:rsidRDefault="005B0079" w:rsidP="005B0079">
      <w:pPr>
        <w:pStyle w:val="3"/>
      </w:pPr>
      <w:r>
        <w:t xml:space="preserve">«О признании </w:t>
      </w:r>
      <w:proofErr w:type="gramStart"/>
      <w:r>
        <w:t>утратившим</w:t>
      </w:r>
      <w:proofErr w:type="gramEnd"/>
      <w:r>
        <w:t xml:space="preserve"> силу постановления мэра города Астрахани </w:t>
      </w:r>
    </w:p>
    <w:p w:rsidR="005B0079" w:rsidRDefault="005B0079" w:rsidP="005B0079">
      <w:pPr>
        <w:pStyle w:val="3"/>
      </w:pPr>
      <w:r>
        <w:t>от 24.08.2012 №</w:t>
      </w:r>
      <w:r w:rsidR="001743CF">
        <w:t xml:space="preserve"> </w:t>
      </w:r>
      <w:r>
        <w:t>7545-м»</w:t>
      </w:r>
    </w:p>
    <w:p w:rsidR="005B0079" w:rsidRDefault="005B0079" w:rsidP="005B0079">
      <w:pPr>
        <w:pStyle w:val="a3"/>
        <w:ind w:firstLine="709"/>
        <w:rPr>
          <w:spacing w:val="7"/>
        </w:rPr>
      </w:pPr>
      <w:proofErr w:type="gramStart"/>
      <w:r>
        <w:rPr>
          <w:spacing w:val="7"/>
        </w:rPr>
        <w:t>В соответствии с Федеральным законом от 06.10.2003 № 131-ФЗ «Об общих принципах организации местного самоуправления в Российской Федерации», Регламентом администрации муниципального образования «Городской округ город Астрахань», утвержденным постановлением администрации муниципального образования «Город Астрахань» от 23.11.2021 № 340, с изменениями, внесенными постановлением администрации муниципального образования «Городской округ город Астрахань» от 14.02.2023 № 27, в связи с несоответствием проекта планировки и межевания территории для строительства</w:t>
      </w:r>
      <w:proofErr w:type="gramEnd"/>
      <w:r>
        <w:rPr>
          <w:spacing w:val="7"/>
        </w:rPr>
        <w:t xml:space="preserve"> </w:t>
      </w:r>
      <w:proofErr w:type="gramStart"/>
      <w:r>
        <w:rPr>
          <w:spacing w:val="7"/>
        </w:rPr>
        <w:t xml:space="preserve">линейного объекта в границах улиц 2-й Черниговской, Энергетической, </w:t>
      </w:r>
      <w:proofErr w:type="spellStart"/>
      <w:r>
        <w:rPr>
          <w:spacing w:val="7"/>
        </w:rPr>
        <w:t>Краматорской</w:t>
      </w:r>
      <w:proofErr w:type="spellEnd"/>
      <w:r>
        <w:rPr>
          <w:spacing w:val="7"/>
        </w:rPr>
        <w:t xml:space="preserve"> в Ленинском районе г. Астрахани требованиям Инструкции о порядке проектирования и установления красных линий в городах и</w:t>
      </w:r>
      <w:r w:rsidR="001743CF">
        <w:rPr>
          <w:spacing w:val="7"/>
        </w:rPr>
        <w:t> </w:t>
      </w:r>
      <w:r>
        <w:rPr>
          <w:spacing w:val="7"/>
        </w:rPr>
        <w:t>других поселениях Российской Федерации (РДС 30-201-98), принятой и введенной в действие постановлением Государственного комитета Российской Федерации по жилищной и</w:t>
      </w:r>
      <w:r w:rsidR="001743CF">
        <w:rPr>
          <w:spacing w:val="7"/>
        </w:rPr>
        <w:t> </w:t>
      </w:r>
      <w:r>
        <w:rPr>
          <w:spacing w:val="7"/>
        </w:rPr>
        <w:t xml:space="preserve">строительной политике от 06.04.1998 № 18-30, с учетом обращения </w:t>
      </w:r>
      <w:proofErr w:type="spellStart"/>
      <w:r>
        <w:rPr>
          <w:spacing w:val="7"/>
        </w:rPr>
        <w:t>Сержантовой</w:t>
      </w:r>
      <w:proofErr w:type="spellEnd"/>
      <w:r>
        <w:rPr>
          <w:spacing w:val="7"/>
        </w:rPr>
        <w:t xml:space="preserve"> А.П. от</w:t>
      </w:r>
      <w:r w:rsidR="001743CF">
        <w:rPr>
          <w:spacing w:val="7"/>
        </w:rPr>
        <w:t> </w:t>
      </w:r>
      <w:r>
        <w:rPr>
          <w:spacing w:val="7"/>
        </w:rPr>
        <w:t>06.03.2025 № 05/25-1555</w:t>
      </w:r>
      <w:proofErr w:type="gramEnd"/>
      <w:r>
        <w:rPr>
          <w:spacing w:val="7"/>
        </w:rPr>
        <w:t>-(0)-0, ПОСТАНОВЛЯЮ:</w:t>
      </w:r>
    </w:p>
    <w:p w:rsidR="005B0079" w:rsidRDefault="005B0079" w:rsidP="005B0079">
      <w:pPr>
        <w:pStyle w:val="a3"/>
        <w:ind w:firstLine="709"/>
      </w:pPr>
      <w:r>
        <w:t>1. Признать утратившим силу постановление мэра города Астрахани от 24.08.2012 №</w:t>
      </w:r>
      <w:r w:rsidR="001743CF">
        <w:t> </w:t>
      </w:r>
      <w:bookmarkStart w:id="0" w:name="_GoBack"/>
      <w:bookmarkEnd w:id="0"/>
      <w:r>
        <w:t xml:space="preserve">7545-м «Об утверждении проекта планировки и межевания территории для строительства линейного объекта в границах улиц </w:t>
      </w:r>
      <w:r>
        <w:rPr>
          <w:spacing w:val="7"/>
        </w:rPr>
        <w:t>2-й Черниговской</w:t>
      </w:r>
      <w:r>
        <w:t xml:space="preserve">, Энергетической, </w:t>
      </w:r>
      <w:proofErr w:type="spellStart"/>
      <w:r>
        <w:t>Краматорской</w:t>
      </w:r>
      <w:proofErr w:type="spellEnd"/>
      <w:r>
        <w:t xml:space="preserve"> в Ленинском районе г. Астрахани».</w:t>
      </w:r>
    </w:p>
    <w:p w:rsidR="005B0079" w:rsidRDefault="005B0079" w:rsidP="005B0079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5B0079" w:rsidRDefault="005B0079" w:rsidP="005B0079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5B0079" w:rsidRDefault="005B0079" w:rsidP="005B0079">
      <w:pPr>
        <w:pStyle w:val="a3"/>
        <w:ind w:firstLine="709"/>
      </w:pPr>
      <w:r>
        <w:rPr>
          <w:spacing w:val="5"/>
        </w:rPr>
        <w:t xml:space="preserve">2.2. Опубликовать настоящее постановление администрации </w:t>
      </w:r>
      <w:proofErr w:type="gramStart"/>
      <w:r>
        <w:rPr>
          <w:spacing w:val="5"/>
        </w:rPr>
        <w:t>муници­пального</w:t>
      </w:r>
      <w:proofErr w:type="gramEnd"/>
      <w:r>
        <w:rPr>
          <w:spacing w:val="5"/>
        </w:rPr>
        <w:t xml:space="preserve"> образования «Городской округ город Астрахань» в средствах массовой информации.</w:t>
      </w:r>
    </w:p>
    <w:p w:rsidR="005B0079" w:rsidRDefault="005B0079" w:rsidP="005B0079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5B0079" w:rsidRDefault="005B0079" w:rsidP="005B0079">
      <w:pPr>
        <w:pStyle w:val="a3"/>
        <w:ind w:firstLine="709"/>
      </w:pPr>
      <w:r>
        <w:t>3.1.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5B0079" w:rsidRDefault="005B0079" w:rsidP="005B0079">
      <w:pPr>
        <w:pStyle w:val="a3"/>
        <w:ind w:firstLine="709"/>
      </w:pPr>
      <w:r>
        <w:t>3.2. Копию настоящего правового акта передать в муниципальное казенное учреждение г.</w:t>
      </w:r>
      <w:r w:rsidR="001743CF">
        <w:t> </w:t>
      </w:r>
      <w:r>
        <w:t xml:space="preserve">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5B0079" w:rsidRDefault="005B0079" w:rsidP="005B0079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5B0079" w:rsidRDefault="005B0079" w:rsidP="005B0079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«Городской округ город Астрахань» </w:t>
      </w:r>
    </w:p>
    <w:p w:rsidR="005B0079" w:rsidRDefault="005B0079" w:rsidP="005B0079">
      <w:pPr>
        <w:pStyle w:val="a3"/>
        <w:jc w:val="right"/>
      </w:pPr>
      <w:r>
        <w:rPr>
          <w:b/>
          <w:bCs/>
        </w:rPr>
        <w:t>И.А. РЕДЬКИН</w:t>
      </w:r>
    </w:p>
    <w:p w:rsidR="00FF4A14" w:rsidRDefault="001743CF"/>
    <w:sectPr w:rsidR="00FF4A14" w:rsidSect="005B007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79"/>
    <w:rsid w:val="001743CF"/>
    <w:rsid w:val="001E64C2"/>
    <w:rsid w:val="005B0079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B0079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B007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B0079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B007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2025-05-28T12:57:00Z</dcterms:created>
  <dcterms:modified xsi:type="dcterms:W3CDTF">2025-05-29T05:14:00Z</dcterms:modified>
</cp:coreProperties>
</file>