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16"/>
      </w:tblGrid>
      <w:tr w:rsidR="003E67B0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3E67B0" w:rsidRDefault="007505FC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7B0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3E67B0" w:rsidRDefault="007505FC">
            <w:pPr>
              <w:pStyle w:val="ConsPlusTitlePage0"/>
              <w:jc w:val="center"/>
            </w:pPr>
            <w:r>
              <w:rPr>
                <w:sz w:val="44"/>
              </w:rPr>
              <w:t>Постановление администрации муниципального образования "Город Астрахань" от 04.12.2023 N 261</w:t>
            </w:r>
            <w:r>
              <w:rPr>
                <w:sz w:val="44"/>
              </w:rPr>
              <w:br/>
              <w:t>(ред. от 31.05.2024)</w:t>
            </w:r>
            <w:r>
              <w:rPr>
                <w:sz w:val="44"/>
              </w:rPr>
              <w:br/>
            </w:r>
            <w:r>
              <w:rPr>
                <w:sz w:val="44"/>
              </w:rPr>
              <w:t>"Об утверждении Положения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Астрахань", и о создании комиссии по р</w:t>
            </w:r>
            <w:r>
              <w:rPr>
                <w:sz w:val="44"/>
              </w:rPr>
              <w:t>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</w:t>
            </w:r>
          </w:p>
        </w:tc>
      </w:tr>
      <w:tr w:rsidR="003E67B0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3E67B0" w:rsidRDefault="007505FC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19.03.2025</w:t>
            </w:r>
            <w:r>
              <w:rPr>
                <w:sz w:val="28"/>
              </w:rPr>
              <w:br/>
              <w:t> </w:t>
            </w:r>
          </w:p>
        </w:tc>
      </w:tr>
    </w:tbl>
    <w:p w:rsidR="003E67B0" w:rsidRDefault="003E67B0">
      <w:pPr>
        <w:pStyle w:val="ConsPlusNormal0"/>
        <w:sectPr w:rsidR="003E67B0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3E67B0" w:rsidRDefault="003E67B0">
      <w:pPr>
        <w:pStyle w:val="ConsPlusNormal0"/>
        <w:jc w:val="both"/>
        <w:outlineLvl w:val="0"/>
      </w:pPr>
    </w:p>
    <w:p w:rsidR="003E67B0" w:rsidRDefault="007505FC">
      <w:pPr>
        <w:pStyle w:val="ConsPlusTitle0"/>
        <w:jc w:val="center"/>
        <w:outlineLvl w:val="0"/>
      </w:pPr>
      <w:r>
        <w:t>АДМИНИСТРАЦИЯ МУНИЦИПАЛЬНОГО ОБРАЗОВАНИЯ "ГОРОД АСТРАХАНЬ"</w:t>
      </w:r>
    </w:p>
    <w:p w:rsidR="003E67B0" w:rsidRDefault="003E67B0">
      <w:pPr>
        <w:pStyle w:val="ConsPlusTitle0"/>
        <w:jc w:val="center"/>
      </w:pPr>
    </w:p>
    <w:p w:rsidR="003E67B0" w:rsidRDefault="007505FC">
      <w:pPr>
        <w:pStyle w:val="ConsPlusTitle0"/>
        <w:jc w:val="center"/>
      </w:pPr>
      <w:r>
        <w:t>ПОСТАНОВЛЕНИЕ</w:t>
      </w:r>
    </w:p>
    <w:p w:rsidR="003E67B0" w:rsidRDefault="007505FC">
      <w:pPr>
        <w:pStyle w:val="ConsPlusTitle0"/>
        <w:jc w:val="center"/>
      </w:pPr>
      <w:r>
        <w:t>от 4 декабря 2023 г. N 261</w:t>
      </w:r>
    </w:p>
    <w:p w:rsidR="003E67B0" w:rsidRDefault="003E67B0">
      <w:pPr>
        <w:pStyle w:val="ConsPlusTitle0"/>
      </w:pPr>
    </w:p>
    <w:p w:rsidR="003E67B0" w:rsidRDefault="007505FC">
      <w:pPr>
        <w:pStyle w:val="ConsPlusTitle0"/>
        <w:jc w:val="center"/>
      </w:pPr>
      <w:r>
        <w:t>ОБ УТВЕРЖДЕНИИ ПОЛОЖЕНИЯ О ПРИСВОЕНИИ,</w:t>
      </w:r>
    </w:p>
    <w:p w:rsidR="003E67B0" w:rsidRDefault="007505FC">
      <w:pPr>
        <w:pStyle w:val="ConsPlusTitle0"/>
        <w:jc w:val="center"/>
      </w:pPr>
      <w:r>
        <w:t>ИЗМЕНЕНИИ, АННУЛИРОВАНИИ НАИМЕНОВАНИЙ ЭЛЕМЕНТОВ</w:t>
      </w:r>
    </w:p>
    <w:p w:rsidR="003E67B0" w:rsidRDefault="007505FC">
      <w:pPr>
        <w:pStyle w:val="ConsPlusTitle0"/>
        <w:jc w:val="center"/>
      </w:pPr>
      <w:r>
        <w:t>УЛИЧНО-ДОРОЖНОЙ СЕТИ, НАИМЕНОВАНИЙ ЭЛЕМЕНТОВ</w:t>
      </w:r>
    </w:p>
    <w:p w:rsidR="003E67B0" w:rsidRDefault="007505FC">
      <w:pPr>
        <w:pStyle w:val="ConsPlusTitle0"/>
        <w:jc w:val="center"/>
      </w:pPr>
      <w:r>
        <w:t>ПЛАНИРОВОЧНОЙ СТРУКТУР</w:t>
      </w:r>
      <w:r>
        <w:t>Ы В ГРАНИЦАХ МУНИЦИПАЛЬНОГО</w:t>
      </w:r>
    </w:p>
    <w:p w:rsidR="003E67B0" w:rsidRDefault="007505FC">
      <w:pPr>
        <w:pStyle w:val="ConsPlusTitle0"/>
        <w:jc w:val="center"/>
      </w:pPr>
      <w:r>
        <w:t>ОБРАЗОВАНИЯ "ГОРОДСКОЙ ОКРУГ ГОРОД АСТРАХАНЬ", И</w:t>
      </w:r>
    </w:p>
    <w:p w:rsidR="003E67B0" w:rsidRDefault="007505FC">
      <w:pPr>
        <w:pStyle w:val="ConsPlusTitle0"/>
        <w:jc w:val="center"/>
      </w:pPr>
      <w:r>
        <w:t>О СОЗДАНИИ КОМИССИИ ПО РАССМОТРЕНИЮ ПРЕДЛОЖЕНИЙ</w:t>
      </w:r>
    </w:p>
    <w:p w:rsidR="003E67B0" w:rsidRDefault="007505FC">
      <w:pPr>
        <w:pStyle w:val="ConsPlusTitle0"/>
        <w:jc w:val="center"/>
      </w:pPr>
      <w:r>
        <w:t>О ПРИСВОЕНИИ, ИЗМЕНЕНИИ, АННУЛИРОВАНИИ НАИМЕНОВАНИЙ</w:t>
      </w:r>
    </w:p>
    <w:p w:rsidR="003E67B0" w:rsidRDefault="007505FC">
      <w:pPr>
        <w:pStyle w:val="ConsPlusTitle0"/>
        <w:jc w:val="center"/>
      </w:pPr>
      <w:r>
        <w:t>ЭЛЕМЕНТОВ УЛИЧНО-ДОРОЖНОЙ СЕТИ, НАИМЕНОВАНИЙ ЭЛЕМЕНТОВ</w:t>
      </w:r>
    </w:p>
    <w:p w:rsidR="003E67B0" w:rsidRDefault="007505FC">
      <w:pPr>
        <w:pStyle w:val="ConsPlusTitle0"/>
        <w:jc w:val="center"/>
      </w:pPr>
      <w:r>
        <w:t>ПЛАНИРОВОЧНОЙ СТРУКТУРЫ В ГРАНИЦАХ МУНИЦИПАЛЬНОГО</w:t>
      </w:r>
    </w:p>
    <w:p w:rsidR="003E67B0" w:rsidRDefault="007505FC">
      <w:pPr>
        <w:pStyle w:val="ConsPlusTitle0"/>
        <w:jc w:val="center"/>
      </w:pPr>
      <w:r>
        <w:t>ОБРАЗОВАНИЯ "ГОРОДСКОЙ ОКРУГ ГОРОД АСТРАХАНЬ"</w:t>
      </w:r>
    </w:p>
    <w:p w:rsidR="003E67B0" w:rsidRDefault="003E67B0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921"/>
        <w:gridCol w:w="113"/>
      </w:tblGrid>
      <w:tr w:rsidR="003E67B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E67B0" w:rsidRDefault="003E67B0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E67B0" w:rsidRDefault="003E67B0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E67B0" w:rsidRDefault="007505FC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E67B0" w:rsidRDefault="007505FC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" w:tooltip="Постановление администрации муниципального образования &quot;Город Астрахань&quot; от 31.05.2024 N 87 &quot;О внесении изменений в постановление администрации муниципального образования &quot;Городской округ город Астрахань&quot; от 04.12.2023 N 261&quot; {КонсультантПлюс}">
              <w:r>
                <w:rPr>
                  <w:color w:val="0000FF"/>
                </w:rPr>
                <w:t>П</w:t>
              </w:r>
              <w:r>
                <w:rPr>
                  <w:color w:val="0000FF"/>
                </w:rPr>
                <w:t>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3E67B0" w:rsidRDefault="007505FC">
            <w:pPr>
              <w:pStyle w:val="ConsPlusNormal0"/>
              <w:jc w:val="center"/>
            </w:pPr>
            <w:r>
              <w:rPr>
                <w:color w:val="392C69"/>
              </w:rPr>
              <w:t>Астрахань" от 31.05.2024 N 87)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E67B0" w:rsidRDefault="003E67B0">
            <w:pPr>
              <w:pStyle w:val="ConsPlusNormal0"/>
            </w:pPr>
          </w:p>
        </w:tc>
      </w:tr>
    </w:tbl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 xml:space="preserve">В соответствии с Федеральными законами от 06.10.2003 </w:t>
      </w:r>
      <w:hyperlink r:id="rId10" w:tooltip="Федеральный закон от 06.10.2003 N 131-ФЗ (ред. от 13.12.2024) &quot;Об общих принципах организации местного самоуправления в Российской Федерации&quot; (с изм. и доп., вступ. в силу с 01.01.2025) {КонсультантПлюс}">
        <w:r>
          <w:rPr>
            <w:color w:val="0000FF"/>
          </w:rPr>
          <w:t>N 131-ФЗ</w:t>
        </w:r>
      </w:hyperlink>
      <w:r>
        <w:t xml:space="preserve"> "Об общих принципах организации местного самоуправления в Российской Федерации", от 28.12.2013 </w:t>
      </w:r>
      <w:hyperlink r:id="rId11" w:tooltip="Федеральный закон от 28.12.2013 N 443-ФЗ (ред. от 30.12.2021) &quot;О федеральной информационной адресной системе и о внесении изменений в Федеральный закон &quot;Об общих принципах организации местного самоуправления в Российской Федерации&quot; {КонсультантПлюс}">
        <w:r>
          <w:rPr>
            <w:color w:val="0000FF"/>
          </w:rPr>
          <w:t>N 443-ФЗ</w:t>
        </w:r>
      </w:hyperlink>
      <w:r>
        <w:t xml:space="preserve"> "О федеральной информационной адресной системе и о внесении изменений в Федеральный закон "Об общих принципах организации местного самоуправления в Российской Федерации", </w:t>
      </w:r>
      <w:hyperlink r:id="rId12" w:tooltip="Постановление Правительства РФ от 19.11.2014 N 1221 (ред. от 05.02.2024) &quot;Об утверждении Правил присвоения, изменения и аннулирования адресов&quot; (с изм. и доп., вступ. в силу с 01.03.2024) {КонсультантПлюс}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адресов", </w:t>
      </w:r>
      <w:hyperlink r:id="rId13" w:tooltip="Приказ Минфина России от 31.03.2016 N 37н (ред. от 04.03.2022) &quot;Об утверждении Порядка ведения государственного адресного реестра&quot; (Зарегистрировано в Минюсте России 21.07.2016 N 42943) {КонсультантПлюс}">
        <w:r>
          <w:rPr>
            <w:color w:val="0000FF"/>
          </w:rPr>
          <w:t>Приказом</w:t>
        </w:r>
      </w:hyperlink>
      <w:r>
        <w:t xml:space="preserve"> Министерства Фи</w:t>
      </w:r>
      <w:r>
        <w:t xml:space="preserve">нансов Российской Федерации от 31.03.2016 N 37н "Об утверждении Порядка ведения государственного адресного реестра", </w:t>
      </w:r>
      <w:hyperlink r:id="rId14" w:tooltip="Приказ Минфина России от 05.11.2015 N 171н (ред. от 23.12.2021) &quot;Об утверждении Перечня элементов планировочной структуры, элементов улично-дорожной сети, элементов объектов адресации, типов зданий (сооружений), помещений, используемых в качестве реквизитов ад">
        <w:r>
          <w:rPr>
            <w:color w:val="0000FF"/>
          </w:rPr>
          <w:t>Приказом</w:t>
        </w:r>
      </w:hyperlink>
      <w:r>
        <w:t xml:space="preserve"> Министерства Финансов Ро</w:t>
      </w:r>
      <w:r>
        <w:t>ссийской Федерации от 05.11.2015 N 171н "Об утверждении Перечня элементов планировочной структуры, элементов улично-дорожной сети, элементов объектов адресации, типов зданий (сооружений), помещений, используемых в качестве реквизитов адреса, и Правила сокр</w:t>
      </w:r>
      <w:r>
        <w:t xml:space="preserve">ащенного наименования адресообразующих элементов", </w:t>
      </w:r>
      <w:hyperlink r:id="rId15" w:tooltip="&quot;Устав муниципального образования &quot;Городской округ город Астрахань&quot; (принят Решением Городской Думы муниципального образования &quot;Город Астрахань&quot; от 31.03.2016 N 24) (ред. от 14.11.2024) (с изм. и доп., вступ. в силу с 01.01.2025)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"Городской округ город Астрахань" постановляю: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1. Утвердить </w:t>
      </w:r>
      <w:hyperlink w:anchor="P51" w:tooltip="ПОЛОЖЕНИЕ">
        <w:r>
          <w:rPr>
            <w:color w:val="0000FF"/>
          </w:rPr>
          <w:t>Положение</w:t>
        </w:r>
      </w:hyperlink>
      <w:r>
        <w:t xml:space="preserve">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</w:t>
      </w:r>
      <w:r>
        <w:t>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 Создать Комиссию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</w:t>
      </w:r>
      <w:r>
        <w:t>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 Утвердить прилагаемые: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- </w:t>
      </w:r>
      <w:hyperlink w:anchor="P210" w:tooltip="ПОЛОЖЕНИЕ">
        <w:r>
          <w:rPr>
            <w:color w:val="0000FF"/>
          </w:rPr>
          <w:t>Положение</w:t>
        </w:r>
      </w:hyperlink>
      <w:r>
        <w:t xml:space="preserve"> о Комиссии по рассмотрению предложений о присвоении, изменении, аннулировании наименований элементов улично-дорожной сети, наименований элементов </w:t>
      </w:r>
      <w:r>
        <w:lastRenderedPageBreak/>
        <w:t>планировочной структур</w:t>
      </w:r>
      <w:r>
        <w:t>ы в границах муниципального образования "Городской округ город Астрахань";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- </w:t>
      </w:r>
      <w:hyperlink w:anchor="P287" w:tooltip="СОСТАВ">
        <w:r>
          <w:rPr>
            <w:color w:val="0000FF"/>
          </w:rPr>
          <w:t>Состав</w:t>
        </w:r>
      </w:hyperlink>
      <w:r>
        <w:t xml:space="preserve"> Комиссии по рассмотрению предложений о присвоении, изменении, аннулировании наименований элементов улично-дорожной сети, наименований</w:t>
      </w:r>
      <w:r>
        <w:t xml:space="preserve"> элементов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4. Признать утратившим силу </w:t>
      </w:r>
      <w:hyperlink r:id="rId16" w:tooltip="Постановление администрации муниципального образования &quot;Город Астрахань&quot; от 25.09.2015 N 6491 &quot;Об образовании Комиссии по присвоению, переименованию и упразднению названий топонимических объектов на территории города Астрахани&quot; ------------ Утратил силу или от">
        <w:r>
          <w:rPr>
            <w:color w:val="0000FF"/>
          </w:rPr>
          <w:t>Постанов</w:t>
        </w:r>
        <w:r>
          <w:rPr>
            <w:color w:val="0000FF"/>
          </w:rPr>
          <w:t>ление</w:t>
        </w:r>
      </w:hyperlink>
      <w:r>
        <w:t xml:space="preserve"> администрации муниципального образования "Город Астрахань" от 25.09.2015 N 6491 "Об образовании Комиссии по присвоению, переименованию и упразднению названий топонимических объектов на территории города Астрахани".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5. Управлению информационной полити</w:t>
      </w:r>
      <w:r>
        <w:t>ки администрации муниципального образования "Городской округ город Астрахань":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5.1. Опубликовать настоящее Постановление администрации муниципального образования "Городской округ город Астрахань" в средствах массовой информации.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5.2. Разместить настоящее Постановление администрации муниципального образования "Городской округ город Астрахань" на официальном сайте администрации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6. Управлению контроля и документооборота ад</w:t>
      </w:r>
      <w:r>
        <w:t>министрации муниципального образования "Городской округ город Астрахань":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6.1. Внести соответствующее изменение в поисково-справочную систему правовых актов администрации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6.2. Направить настояще</w:t>
      </w:r>
      <w:r>
        <w:t>е Постановление администрации муниципального образования "Городской округ 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</w:t>
      </w:r>
      <w:r>
        <w:t xml:space="preserve"> законом срок.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6.3. В течение десяти дней после дня принятия настоящего Постановления администрации муниципального образования "Городской округ город Астрахань" направить его в прокуратуру города Астрахани для проведения антикоррупционной экспертизы и пров</w:t>
      </w:r>
      <w:r>
        <w:t>ерки на предмет законности.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6.4. Копию настоящего Постановления администрации муниципального образования "Городской округ город Астрахань" передать в муниципальное казенное учреждение г. Астрахани "Астраханский городской архив" для внесения изменений в спр</w:t>
      </w:r>
      <w:r>
        <w:t>авочно-поисковые системы архива и использования в работе по предоставлению информационных услуг.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7. Настоящее Постановление администрации муниципального образования "Городской округ город Астрахань" вступает в силу со дня его официального опубликования.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jc w:val="right"/>
      </w:pPr>
      <w:r>
        <w:t>Г</w:t>
      </w:r>
      <w:r>
        <w:t>лава муниципального образования</w:t>
      </w:r>
    </w:p>
    <w:p w:rsidR="003E67B0" w:rsidRDefault="007505FC">
      <w:pPr>
        <w:pStyle w:val="ConsPlusNormal0"/>
        <w:jc w:val="right"/>
      </w:pPr>
      <w:r>
        <w:t>"Городской округ город Астрахань"</w:t>
      </w:r>
    </w:p>
    <w:p w:rsidR="003E67B0" w:rsidRDefault="007505FC">
      <w:pPr>
        <w:pStyle w:val="ConsPlusNormal0"/>
        <w:jc w:val="right"/>
      </w:pPr>
      <w:r>
        <w:t>О.А.ПОЛУМОРДВИНОВ</w:t>
      </w: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jc w:val="right"/>
        <w:outlineLvl w:val="0"/>
      </w:pPr>
      <w:r>
        <w:t>Утверждено</w:t>
      </w:r>
    </w:p>
    <w:p w:rsidR="003E67B0" w:rsidRDefault="007505FC">
      <w:pPr>
        <w:pStyle w:val="ConsPlusNormal0"/>
        <w:jc w:val="right"/>
      </w:pPr>
      <w:r>
        <w:t>Постановлением администрации</w:t>
      </w:r>
    </w:p>
    <w:p w:rsidR="003E67B0" w:rsidRDefault="007505FC">
      <w:pPr>
        <w:pStyle w:val="ConsPlusNormal0"/>
        <w:jc w:val="right"/>
      </w:pPr>
      <w:r>
        <w:t>муниципального образования</w:t>
      </w:r>
    </w:p>
    <w:p w:rsidR="003E67B0" w:rsidRDefault="007505FC">
      <w:pPr>
        <w:pStyle w:val="ConsPlusNormal0"/>
        <w:jc w:val="right"/>
      </w:pPr>
      <w:r>
        <w:t>"Городской округ город Астрахань"</w:t>
      </w:r>
    </w:p>
    <w:p w:rsidR="003E67B0" w:rsidRDefault="007505FC">
      <w:pPr>
        <w:pStyle w:val="ConsPlusNormal0"/>
        <w:jc w:val="right"/>
      </w:pPr>
      <w:r>
        <w:t>от 4 декабря 2023 г. N 261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</w:pPr>
      <w:bookmarkStart w:id="1" w:name="P51"/>
      <w:bookmarkEnd w:id="1"/>
      <w:r>
        <w:t>ПОЛОЖЕНИЕ</w:t>
      </w:r>
    </w:p>
    <w:p w:rsidR="003E67B0" w:rsidRDefault="007505FC">
      <w:pPr>
        <w:pStyle w:val="ConsPlusTitle0"/>
        <w:jc w:val="center"/>
      </w:pPr>
      <w:r>
        <w:t>О ПРИСВОЕНИИ, ИЗМЕНЕНИИ, АНН</w:t>
      </w:r>
      <w:r>
        <w:t>УЛИРОВАНИИ</w:t>
      </w:r>
    </w:p>
    <w:p w:rsidR="003E67B0" w:rsidRDefault="007505FC">
      <w:pPr>
        <w:pStyle w:val="ConsPlusTitle0"/>
        <w:jc w:val="center"/>
      </w:pPr>
      <w:r>
        <w:t>НАИМЕНОВАНИЙ ЭЛЕМЕНТОВ УЛИЧНО-ДОРОЖНОЙ СЕТИ,</w:t>
      </w:r>
    </w:p>
    <w:p w:rsidR="003E67B0" w:rsidRDefault="007505FC">
      <w:pPr>
        <w:pStyle w:val="ConsPlusTitle0"/>
        <w:jc w:val="center"/>
      </w:pPr>
      <w:r>
        <w:t>НАИМЕНОВАНИЙ ЭЛЕМЕНТОВ ПЛАНИРОВОЧНОЙ СТРУКТУРЫ</w:t>
      </w:r>
    </w:p>
    <w:p w:rsidR="003E67B0" w:rsidRDefault="007505FC">
      <w:pPr>
        <w:pStyle w:val="ConsPlusTitle0"/>
        <w:jc w:val="center"/>
      </w:pPr>
      <w:r>
        <w:t>В ГРАНИЦАХ МУНИЦИПАЛЬНОГО ОБРАЗОВАНИЯ</w:t>
      </w:r>
    </w:p>
    <w:p w:rsidR="003E67B0" w:rsidRDefault="007505FC">
      <w:pPr>
        <w:pStyle w:val="ConsPlusTitle0"/>
        <w:jc w:val="center"/>
      </w:pPr>
      <w:r>
        <w:t>"ГОРОДСКОЙ ОКРУГ ГОРОД АСТРАХАНЬ"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1. Общие положения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1.1. Положение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 устанавливает порядок присвоения, изме</w:t>
      </w:r>
      <w:r>
        <w:t>нения, аннулирования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 (далее - Положение).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1.2. Для осуществления компетентной деятельности и</w:t>
      </w:r>
      <w:r>
        <w:t xml:space="preserve"> единой политики в сфере присвоения, изменения, аннулирования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 администрация муниципального о</w:t>
      </w:r>
      <w:r>
        <w:t>бразования "Городской округ город Астрахань" образует Комиссию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</w:t>
      </w:r>
      <w:r>
        <w:t>ния "Городской округ город Астрахань" (далее - Комиссия).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Положение о Комиссии и ее состав утверждаются нормативным правовым актом администрации муниципального образования "Городской округ город Астрахань" (далее - Положение о комиссии).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1.3. Действие наст</w:t>
      </w:r>
      <w:r>
        <w:t>оящего Положения не распространяется на деятельность в сфере присвоения наименований: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географическим объектам, относящимся к компетенции Федерального агентства геодезии и картографии (Роскартография);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автомобильным дорогам федерального значения, автомобильным дорогам регионального или межмуниципального значения.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2" w:name="P66"/>
      <w:bookmarkEnd w:id="2"/>
      <w:r>
        <w:t>1.4. Типы элементов улично-дорожной сети в границах муниципального образования "Городской округ город Астрахань": аллея, бульвар, магистраль,</w:t>
      </w:r>
      <w:r>
        <w:t xml:space="preserve"> переулок, площадь, проезд, проспект, проулок, разъезд, спуск, тракт, тупик, улица, шоссе.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3" w:name="P67"/>
      <w:bookmarkEnd w:id="3"/>
      <w:r>
        <w:t>1.5. Типы элементов планировочной структуры в границах муниципального образования "Городской округ город Астрахань": вал, зона (массив), квартал, месторождение, микр</w:t>
      </w:r>
      <w:r>
        <w:t>орайон, набережная, остров, парк, порт, район, сад, сквер, территория, территория ведения гражданами садоводства или огородничества для собственных нужд, территория садоводческого некоммерческого товарищества, территория товарищества собственников жилья, т</w:t>
      </w:r>
      <w:r>
        <w:t>ерритория огороднического некоммерческого товарищества, территория потребительского кооператива, территория товарищества собственников недвижимости.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1.6. Наименование элементов улично-дорожной сети, элементов планировочной структуры в границах муниципально</w:t>
      </w:r>
      <w:r>
        <w:t>го образования "Городской округ город Астрахань" преимущественно должны содержать информацию об историко-культурном развитии муниципального образования "Городской округ город Астрахань", отражать географические, национальные, бытовые, природные особенности</w:t>
      </w:r>
      <w:r>
        <w:t xml:space="preserve"> проживания населения на территории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4" w:name="P69"/>
      <w:bookmarkEnd w:id="4"/>
      <w:r>
        <w:t>1.7. Элементами улично-дорожной сети, элементы планировочной структуры в границах муниципального образования "Городской округ город Астрахань" называются: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</w:t>
      </w:r>
      <w:r>
        <w:t xml:space="preserve"> честь общезначимых исторических событий в истории муниципального образования "Городской округ город Астрахань" и страны (далее - исторические события);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 честь лиц или групп граждан, чьи профессиональные или личные достижения заслужили благодарность аст</w:t>
      </w:r>
      <w:r>
        <w:t>раханцев;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 честь выдающихся государственных и общественных деятелях;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 честь выдающихся исторических личностей;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 честь выдающихся представителей науки, имеющих научную степень не ниже академика;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 честь выдающихся представителей культуры, имеющих</w:t>
      </w:r>
      <w:r>
        <w:t xml:space="preserve"> почетное звание "Народный артист Российской Федерации (СССР)", "Народный художник Российской Федерации (СССР)";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в честь героев Российской Федерации, Советского Союза, Социалистического Труда и лиц, награжденных высшими орденами Российской Федерации;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- и</w:t>
      </w:r>
      <w:r>
        <w:t>ными наименованиями.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5" w:name="P78"/>
      <w:bookmarkEnd w:id="5"/>
      <w:r>
        <w:t xml:space="preserve">1.8. Присвоение топонимическим объектам фамилий лиц, указанных в </w:t>
      </w:r>
      <w:hyperlink w:anchor="P69" w:tooltip="1.7. Элементами улично-дорожной сети, элементы планировочной структуры в границах муниципального образования &quot;Городской округ город Астрахань&quot; называются:">
        <w:r>
          <w:rPr>
            <w:color w:val="0000FF"/>
          </w:rPr>
          <w:t>пункте 1.7</w:t>
        </w:r>
      </w:hyperlink>
      <w:r>
        <w:t xml:space="preserve"> настоящего Положения, производится только по истечении пяти лет со дня их смерти. Присвоение названий объектам в память о Героях России, Советского Союза и лицах, награжденных высшими орденами Российской Федерации, производится</w:t>
      </w:r>
      <w:r>
        <w:t xml:space="preserve"> сразу после их смерти.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1.9. Написание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 осуществляется на русском языке в соответствии с </w:t>
      </w:r>
      <w:hyperlink r:id="rId17" w:tooltip="Постановление Правительства РФ от 19.11.2014 N 1221 (ред. от 05.02.2024) &quot;Об утверждении Правил присвоения, изменения и аннулирования адресов&quot; (с изм. и доп., вступ. в силу с 01.03.2024) {КонсультантПлюс}">
        <w:r>
          <w:rPr>
            <w:color w:val="0000FF"/>
          </w:rPr>
          <w:t>разделом IV</w:t>
        </w:r>
      </w:hyperlink>
      <w:r>
        <w:t xml:space="preserve"> Правил присвоения, изменения и аннулирования адресов, утвержденных Постановлением Правительства Российской Федерации от 19.11.2014 N 1221.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6" w:name="P80"/>
      <w:bookmarkEnd w:id="6"/>
      <w:r>
        <w:t>1.10. Предложения о присвоении, изм</w:t>
      </w:r>
      <w:r>
        <w:t xml:space="preserve">енении, аннулировании наименований элементам улично-дорожной сети, наименований элементам планировочной структуры в границах муниципального образования "Городской округ город Астрахань" вносятся группами граждан муниципального образования "Городской округ </w:t>
      </w:r>
      <w:r>
        <w:t>город Астрахань", численностью не менее 100 человек, достигших 18 лет, обладающих избирательным правом и зарегистрированных по месту жительства на территории муниципального образования "Городской округ город Астрахань", органами государственной власти и ме</w:t>
      </w:r>
      <w:r>
        <w:t>стного самоуправления, трудовыми коллективами учреждений, организаций и предприятий, а также общественными организациями (далее - инициаторы наименований).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В случае, если элемент улично-дорожной сети, элемента планировочной структуры расположен в границах </w:t>
      </w:r>
      <w:r>
        <w:t>садоводческого или огороднического некоммерческого товарищества с предложением о присвоении, изменении, аннулировании наименований элементам улично-дорожной сети, наименований элементам планировочной структуры от имени членов садоводческого или огородничес</w:t>
      </w:r>
      <w:r>
        <w:t>кого некоммерческого товарищества может обратиться представитель товарищества, уполномоченный на подачу такого заявления принятым решением общего собрания членов такого товарищества.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1.11. Решения о присвоении, изменении, аннулировании наименований элемент</w:t>
      </w:r>
      <w:r>
        <w:t>ам улично-дорожной сети, наименований элементам планировочной структуры в границах муниципального образования "Городской округ город Астрахань" принимаются администрацией муниципального образования "Городской округ город Астрахань" с учетом решения Комисси</w:t>
      </w:r>
      <w:r>
        <w:t>и, осуществляющей свою деятельность в соответствии с Положением о Комиссии и настоящим Положением.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1.12. При переименовании наименований элементов улично-дорожной сети, расположенных в исторической части муниципального образования "Городской округ город Ас</w:t>
      </w:r>
      <w:r>
        <w:t>трахань", им возвращаются первоначальные исторические названия, в которых закреплены памятные события города, его знаменитые граждане и земляки, особенности природы и города.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1.13. Аннулирование названий либо прекращение статуса части объекта на территории</w:t>
      </w:r>
      <w:r>
        <w:t xml:space="preserve"> муниципального образования "Городской округ город Астрахань" производятся в связи с их ликвидацией, соединением объектов названия в единый объект или упорядочением названий.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1.14. Сведения о присвоении наименований элементам улично-дорожной сети, наименов</w:t>
      </w:r>
      <w:r>
        <w:t xml:space="preserve">аний элементам планировочной структуры в границах муниципального образования "Городской округ город Астрахань", изменении, аннулировании наименований подлежат размещению в государственном адресном реестре в соответствии с </w:t>
      </w:r>
      <w:hyperlink r:id="rId18" w:tooltip="Приказ Минфина России от 31.03.2016 N 37н (ред. от 04.03.2022) &quot;Об утверждении Порядка ведения государственного адресного реестра&quot; (Зарегистрировано в Минюсте России 21.07.2016 N 42943) {КонсультантПлюс}">
        <w:r>
          <w:rPr>
            <w:color w:val="0000FF"/>
          </w:rPr>
          <w:t>Порядком</w:t>
        </w:r>
      </w:hyperlink>
      <w:r>
        <w:t xml:space="preserve"> ведения государственного адресного реестра, утвержденным Приказом министерства финансов Российской Федерации от 31.03.2016 N 37н.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bookmarkStart w:id="7" w:name="P87"/>
      <w:bookmarkEnd w:id="7"/>
      <w:r>
        <w:t>2. Порядок присвоения наименований элементам</w:t>
      </w:r>
    </w:p>
    <w:p w:rsidR="003E67B0" w:rsidRDefault="007505FC">
      <w:pPr>
        <w:pStyle w:val="ConsPlusTitle0"/>
        <w:jc w:val="center"/>
      </w:pPr>
      <w:r>
        <w:t>улично-дорожной сети, наименований</w:t>
      </w:r>
      <w:r>
        <w:t xml:space="preserve"> элементам планировочной</w:t>
      </w:r>
    </w:p>
    <w:p w:rsidR="003E67B0" w:rsidRDefault="007505FC">
      <w:pPr>
        <w:pStyle w:val="ConsPlusTitle0"/>
        <w:jc w:val="center"/>
      </w:pPr>
      <w:r>
        <w:t>структуры в границах муниципального образования</w:t>
      </w:r>
    </w:p>
    <w:p w:rsidR="003E67B0" w:rsidRDefault="007505FC">
      <w:pPr>
        <w:pStyle w:val="ConsPlusTitle0"/>
        <w:jc w:val="center"/>
      </w:pPr>
      <w:r>
        <w:t>"Городской округ город Астрахань"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2.1. Присвоение наименований элементам улично-дорожной сети, наименований элементам планировочной структуры в границах муниципального образования "Г</w:t>
      </w:r>
      <w:r>
        <w:t>ородской округ город Астрахань" осуществляется для установления названий элементам улично-дорожной сети, названий элементам планировочной структуры в границах муниципального образования "Городской округ город Астрахань" для их отличия и распознавания (дале</w:t>
      </w:r>
      <w:r>
        <w:t>е - присвоение наименований).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Присвоение одного и того же наименования нескольким однотипным элементам улично-дорожной сети, элементам планировочной структуры в границах муниципального образования "Городской округ город Астрахань" не допускается.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Присвоени</w:t>
      </w:r>
      <w:r>
        <w:t>е наименований производится в случае создания новых или в случае присвоения наименований ранее не поименованным элементам улично-дорожной сети, элементам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8" w:name="P95"/>
      <w:bookmarkEnd w:id="8"/>
      <w:r>
        <w:t xml:space="preserve">2.2. </w:t>
      </w:r>
      <w:r>
        <w:t>Предложение о присвоении наименования направляется инициатором наименования в управление по строительству, архитектуре, градостроительству администрации муниципального образования "Городской округ город Астрахань" (далее - Управление) в письменной форме ил</w:t>
      </w:r>
      <w:r>
        <w:t>и в форме электронного документа и должно содержать: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2.2.1. Сведения об инициаторах наименования: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2.2.1.1. Для инициативной группы граждан - фамилию, имя, отчество (при наличии), дату рождения, адрес регистрации по месту жительства, контактный номер телефо</w:t>
      </w:r>
      <w:r>
        <w:t>на (при наличии) физического лица, уполномоченного инициативной группой граждан на подачу предложения и получения ответа, его подпись, дату подписания.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2.2.1.2. Для юридического лица - наименование, основной государственный регистрационный номер, индивидуа</w:t>
      </w:r>
      <w:r>
        <w:t>льный номер налогоплательщика, место нахождения (регистрации), почтовый адрес, фамилию, имя, отчество, должность и подпись руководителя юридического лица, дату подписания.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2.2.1.3. Тип элемента улично-дорожной сети или тип элемента планировочной структуры </w:t>
      </w:r>
      <w:r>
        <w:t>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9" w:name="P100"/>
      <w:bookmarkEnd w:id="9"/>
      <w:r>
        <w:t>2.2.1.4. Предлагаемое наименование элемента улично-дорожной сети или наименование элемента планировочной структуры в границах муниципального образования "Городской округ город Астраха</w:t>
      </w:r>
      <w:r>
        <w:t>нь" и обоснование необходимости его присвоения.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2.2.1.5. Для увековечения памяти выдающейся личности, группы граждан или исторического события - краткую историческую справку о выдающейся личности, группе граждан или историческом событии, содержащую информа</w:t>
      </w:r>
      <w:r>
        <w:t>цию об общепризнанных достижениях и заслугах выдающейся личности, группы граждан или информацию об историческом событии.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10" w:name="P102"/>
      <w:bookmarkEnd w:id="10"/>
      <w:r>
        <w:t>2.2.2. Способ получения ответа о результатах рассмотрения предложения о присвоении наименования: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2.2.2.1. В письменной форме посредство</w:t>
      </w:r>
      <w:r>
        <w:t>м почтового отправления по указанному в предложении почтовому адресу.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2.2.2.2. В форме электронного документа по адресу электронной почты, указанному в предложении.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11" w:name="P105"/>
      <w:bookmarkEnd w:id="11"/>
      <w:r>
        <w:t>2.3. К предложению о присвоении наименования прилагаются следующие документы: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2.3.1. Подписной лист с подписями граждан (в случае подачи предложения инициативной группой граждан).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2.3.2. План-схема расположения элемента улично-дорожной сети или элемента планировочной структуры (в произвольной форме).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12" w:name="P108"/>
      <w:bookmarkEnd w:id="12"/>
      <w:r>
        <w:t>2.3.3. В случае обращения с пред</w:t>
      </w:r>
      <w:r>
        <w:t>ложением о присвоении наименования элементу улично-дорожной сети или наименования элементу планировочной структуры в честь выдающейся личности, группы граждан или исторического события: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2.3.3.1. Копия свидетельства о смерти выдающейся личности (в случае см</w:t>
      </w:r>
      <w:r>
        <w:t>ерти выдающейся личности), если смерть выдающейся личности не является общеизвестным фактом.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2.3.3.2. Копии архивных документов, подтверждающих заслуги выдающейся личности, группы граждан или достоверность исторического события.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2.3.4. В случае обращения с</w:t>
      </w:r>
      <w:r>
        <w:t xml:space="preserve"> предложением о присвоении наименования элементу улично-дорожной сети или наименования элементу планировочной структуры обратился представить садоводческого или огороднического некоммерческого товарищества: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2.3.4.1. Решение общего собрания членов садоводче</w:t>
      </w:r>
      <w:r>
        <w:t>ского или огороднического некоммерческого товарищества.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2.3.4.2. Схема садоводческого или огороднического некоммерческого товарищества.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2.4. Предложение о присвоении наименования подлежит обязательной регистрации отделом документооборота Управления в течен</w:t>
      </w:r>
      <w:r>
        <w:t>ие 3 рабочих дней со дня поступления в Управление.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2.5. Управление возвращает инициатору наименования предложение о присвоении наименования с прилагаемыми к нему документами в течение 30 дней со дня их регистрации с указанием причин возврата в случае несоо</w:t>
      </w:r>
      <w:r>
        <w:t xml:space="preserve">тветствия предложения требованиям, установленным </w:t>
      </w:r>
      <w:hyperlink w:anchor="P95" w:tooltip="2.2. Предложение о присвоении наименования направляется инициатором наименования в управление по строительству, архитектуре, градостроительству администрации муниципального образования &quot;Городской округ город Астрахань&quot; (далее - Управление) в письменной форме и">
        <w:r>
          <w:rPr>
            <w:color w:val="0000FF"/>
          </w:rPr>
          <w:t>пунктом 2.2</w:t>
        </w:r>
      </w:hyperlink>
      <w:r>
        <w:t xml:space="preserve"> Положения, или отсутствия документов, предусмотренных в </w:t>
      </w:r>
      <w:hyperlink w:anchor="P105" w:tooltip="2.3. К предложению о присвоении наименования прилагаются следующие документы:">
        <w:r>
          <w:rPr>
            <w:color w:val="0000FF"/>
          </w:rPr>
          <w:t>пункте 2.3</w:t>
        </w:r>
      </w:hyperlink>
      <w:r>
        <w:t xml:space="preserve"> Положения, способом, указанным в </w:t>
      </w:r>
      <w:hyperlink w:anchor="P102" w:tooltip="2.2.2. Способ получения ответа о результатах рассмотрения предложения о присвоении наименования:">
        <w:r>
          <w:rPr>
            <w:color w:val="0000FF"/>
          </w:rPr>
          <w:t>подпункте 2.2.2 пункта 2.2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2.6. В случае отсутствия оснований д</w:t>
      </w:r>
      <w:r>
        <w:t xml:space="preserve">ля возврата предложения о присвоении наименования Комиссия направляет инициатору уведомление о вынесении на заседании Комиссии вопроса о присвоении наименования в срок не позднее 30 дней со дня его регистрации, способом, указанным в </w:t>
      </w:r>
      <w:hyperlink w:anchor="P102" w:tooltip="2.2.2. Способ получения ответа о результатах рассмотрения предложения о присвоении наименования:">
        <w:r>
          <w:rPr>
            <w:color w:val="0000FF"/>
          </w:rPr>
          <w:t>подпункте 2.2.2 пункта 2.2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2.7. При рассмотрении предложения о присвоении наименования Комиссия вправе: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2.7.1. Запрашивать в установленном </w:t>
      </w:r>
      <w:r>
        <w:t>законодательстве порядке необходимую для рассмотрения предложения о присвоении наименования информацию в государственных органах, органах местного самоуправления, общественных организациях, научно-исследовательских институтах, учреждениях и организациях му</w:t>
      </w:r>
      <w:r>
        <w:t>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2.7.2. Приглашать и заслушивать на своих заседаниях представителей органов государственной власти и местного самоуправления, инициаторов наименования, представителей общественных организаций, сотр</w:t>
      </w:r>
      <w:r>
        <w:t>удников научно-исследовательских институтов, учреждений и организаций по вопросу присвоения наименования.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 При рассмотрении предложения о присвоении наименования Комиссия: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2.8.1. Устанавливает, относятся ли лица или органы, обратившиеся в Комиссию, к л</w:t>
      </w:r>
      <w:r>
        <w:t xml:space="preserve">ицам и органам, уполномоченным на обращение с предложением о присвоении наименований элементам улично-дорожной сети, наименований элементам планировочной структуры в границах муниципального образования "Городской округ город Астрахань", указанным в </w:t>
      </w:r>
      <w:hyperlink w:anchor="P78" w:tooltip="1.8. Присвоение топонимическим объектам фамилий лиц, указанных в пункте 1.7 настоящего Положения, производится только по истечении пяти лет со дня их смерти. Присвоение названий объектам в память о Героях России, Советского Союза и лицах, награжденных высшими ">
        <w:r>
          <w:rPr>
            <w:color w:val="0000FF"/>
          </w:rPr>
          <w:t>пункте 1.8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2.8.2. Устанавливает, относится ли объект, в отношении которого поступило предложение о присвоении наименования, к элементам улично-дорожной сети, элементам планировочной структуры в границах муниципальног</w:t>
      </w:r>
      <w:r>
        <w:t xml:space="preserve">о образования "Городской округ город Астрахань", указанным в </w:t>
      </w:r>
      <w:hyperlink w:anchor="P66" w:tooltip="1.4. Типы элементов улично-дорожной сети в границах муниципального образования &quot;Городской округ город Астрахань&quot;: аллея, бульвар, магистраль, переулок, площадь, проезд, проспект, проулок, разъезд, спуск, тракт, тупик, улица, шоссе.">
        <w:r>
          <w:rPr>
            <w:color w:val="0000FF"/>
          </w:rPr>
          <w:t>пунктах 1.4</w:t>
        </w:r>
      </w:hyperlink>
      <w:r>
        <w:t xml:space="preserve">, </w:t>
      </w:r>
      <w:hyperlink w:anchor="P67" w:tooltip="1.5. Типы элементов планировочной структуры в границах муниципального образования &quot;Городской округ город Астрахань&quot;: вал, зона (массив), квартал, месторождение, микрорайон, набережная, остров, парк, порт, район, сад, сквер, территория, территория ведения гражд">
        <w:r>
          <w:rPr>
            <w:color w:val="0000FF"/>
          </w:rPr>
          <w:t>1.5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2.8.3. Проверяет соответствие элемента улично-дорожной сети, элемента планировочной структуры документации по планировке</w:t>
      </w:r>
      <w:r>
        <w:t xml:space="preserve"> территории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2.8.4. Устанавливает, присваивалось ли элементу улично-дорожной сети, элементу планировочной структуры в границах муниципального образования "Городской округ город Астрахань" наимено</w:t>
      </w:r>
      <w:r>
        <w:t>вание.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2.8.5. Рассматривает имеющиеся в Комиссии документы.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2.8.6. Рассматривает заслуги выдающейся личности, группы граждан на основании документов, представленных инициатором наименования, общедоступных сведений о заслугах выдающейся личности, группы гра</w:t>
      </w:r>
      <w:r>
        <w:t>ждан, а также заслушивает мнения приглашенных на заседание Комиссии лиц.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2.8.7. Принимает решение о поддержке или отклонении предложения о присвоении наименования, которое фиксируется в протоколе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2.9. При поддержке предложения о присвое</w:t>
      </w:r>
      <w:r>
        <w:t>нии наименования в течение 7 рабочих дней со дня проведения заседания ответственным секретарем Комиссии подготавливается протокол заседания Комиссии. На основании протокола, утвержденного председателем Комиссии, ответственный секретарь Комиссии осуществляе</w:t>
      </w:r>
      <w:r>
        <w:t>т подготовку проекта правового акта администрации муниципального образования "Городской округ город Астрахань" о присвоении наименований элементам улично-дорожной сети, наименований элементам планировочной структуры в границах муниципального образования "Г</w:t>
      </w:r>
      <w:r>
        <w:t>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 Основаниями для отклонения предложения о присвоении наименования являются: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2.10.1. Лица или орган, обратившиеся в Комиссию, не относятся к лицам и органам, уполномоченным на обращение с предложением о присвоении наиме</w:t>
      </w:r>
      <w:r>
        <w:t xml:space="preserve">нований элементам улично-дорожной сети, наименований элементам планировочной структуры в границах муниципального образования "Городской округ город Астрахань", указанным в </w:t>
      </w:r>
      <w:hyperlink w:anchor="P78" w:tooltip="1.8. Присвоение топонимическим объектам фамилий лиц, указанных в пункте 1.7 настоящего Положения, производится только по истечении пяти лет со дня их смерти. Присвоение названий объектам в память о Героях России, Советского Союза и лицах, награжденных высшими ">
        <w:r>
          <w:rPr>
            <w:color w:val="0000FF"/>
          </w:rPr>
          <w:t>пункте 1.8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2.10.2. Объект, в отношени</w:t>
      </w:r>
      <w:r>
        <w:t xml:space="preserve">и которого поступило предложение о присвоении наименования, не относится к элементам улично-дорожной сети, элементам планировочной структуры в границах муниципального образования "Городской округ город Астрахань", указанным в </w:t>
      </w:r>
      <w:hyperlink w:anchor="P66" w:tooltip="1.4. Типы элементов улично-дорожной сети в границах муниципального образования &quot;Городской округ город Астрахань&quot;: аллея, бульвар, магистраль, переулок, площадь, проезд, проспект, проулок, разъезд, спуск, тракт, тупик, улица, шоссе.">
        <w:r>
          <w:rPr>
            <w:color w:val="0000FF"/>
          </w:rPr>
          <w:t>пунктах 1.4</w:t>
        </w:r>
      </w:hyperlink>
      <w:r>
        <w:t xml:space="preserve">, </w:t>
      </w:r>
      <w:hyperlink w:anchor="P67" w:tooltip="1.5. Типы элементов планировочной структуры в границах муниципального образования &quot;Городской округ город Астрахань&quot;: вал, зона (массив), квартал, месторождение, микрорайон, набережная, остров, парк, порт, район, сад, сквер, территория, территория ведения гражд">
        <w:r>
          <w:rPr>
            <w:color w:val="0000FF"/>
          </w:rPr>
          <w:t>1.5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2.10.3. Элемент улично-дорожной сети, элемент планировочной структуры не соответствует документации по планировке территории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2.10.4. Элементу улично-дорожной сети, элементу планировочной структуры в границах муниципального образования "Городской округ город Астрахань" уже присвоено наименование.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2.10.5. Предложенное наименование уже присвоено другому однотипному элементу улично-</w:t>
      </w:r>
      <w:r>
        <w:t>дорожной сети, элементу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2.10.6. Элемент улично-дорожной сети, элемент планировочной структуры находится за пределами границ муниципального образования "Городск</w:t>
      </w:r>
      <w:r>
        <w:t>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2.10.7. В документах, представленных инициатором наименования, содержатся недостоверные сведения.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2.10.8. Наименование элемента улично-дорожной сети, наименование элемента планировочной структуры в границах муниципального образов</w:t>
      </w:r>
      <w:r>
        <w:t xml:space="preserve">ания "Городской округ город Астрахань" не соответствует требованиям </w:t>
      </w:r>
      <w:hyperlink w:anchor="P67" w:tooltip="1.5. Типы элементов планировочной структуры в границах муниципального образования &quot;Городской округ город Астрахань&quot;: вал, зона (массив), квартал, месторождение, микрорайон, набережная, остров, парк, порт, район, сад, сквер, территория, территория ведения гражд">
        <w:r>
          <w:rPr>
            <w:color w:val="0000FF"/>
          </w:rPr>
          <w:t>пункта 1.5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2.10.9. Имя, событие в истории муниципального образования "Городской округ город Астрахань" и страны, группа граждан, в чью чест</w:t>
      </w:r>
      <w:r>
        <w:t xml:space="preserve">ь предлагается присвоить наименование, не соответствуют требованиям </w:t>
      </w:r>
      <w:hyperlink w:anchor="P69" w:tooltip="1.7. Элементами улично-дорожной сети, элементы планировочной структуры в границах муниципального образования &quot;Городской округ город Астрахань&quot; называются:">
        <w:r>
          <w:rPr>
            <w:color w:val="0000FF"/>
          </w:rPr>
          <w:t>пункта 1.7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2.10.10. Наименование элемента улично-дорожной сети, наименование элемента планировочной структуры в границах муниципального образования "Городской округ город Астрахань" изложено не на русском языке, пропагандирует экстремизм, террор</w:t>
      </w:r>
      <w:r>
        <w:t>изм, нацизм, фашизм, антиобщественные и противоправные действия.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2.10.11. Написание наименования элемента улично-дорожной сети, наименования элемента планировочной структуры в границах муниципального образования "Городской округ город Астрахань" не соответ</w:t>
      </w:r>
      <w:r>
        <w:t xml:space="preserve">ствует требованиям </w:t>
      </w:r>
      <w:hyperlink r:id="rId19" w:tooltip="Постановление Правительства РФ от 19.11.2014 N 1221 (ред. от 05.02.2024) &quot;Об утверждении Правил присвоения, изменения и аннулирования адресов&quot; (с изм. и доп., вступ. в силу с 01.03.2024) {КонсультантПлюс}">
        <w:r>
          <w:rPr>
            <w:color w:val="0000FF"/>
          </w:rPr>
          <w:t>раздела 4</w:t>
        </w:r>
      </w:hyperlink>
      <w:r>
        <w:t xml:space="preserve"> Правил присвоения, изменения и аннулирования адресов, утвержденных Постановлением Правительства Российской Федерации от 19.11.2014 N 1221.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2.10.12. Отсутст</w:t>
      </w:r>
      <w:r>
        <w:t>вие в границах муниципального образования "Городской округ город Астрахань" вновь созданного либо не поименованного элемента улично-дорожной сети, элемента планировочной структуры.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2.11. О результатах рассмотрения предложения о присвоении наименования иниц</w:t>
      </w:r>
      <w:r>
        <w:t>иатору наименования дается ответ путем направления выписки из протокола заседания Комиссии способом, указанным в предложении о присвоении наименования, в срок, установленный для рассмотрения предложения.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3. Порядок изменения наименований элементов</w:t>
      </w:r>
    </w:p>
    <w:p w:rsidR="003E67B0" w:rsidRDefault="007505FC">
      <w:pPr>
        <w:pStyle w:val="ConsPlusTitle0"/>
        <w:jc w:val="center"/>
      </w:pPr>
      <w:r>
        <w:t>улично-</w:t>
      </w:r>
      <w:r>
        <w:t>дорожной сети, наименований элементов</w:t>
      </w:r>
    </w:p>
    <w:p w:rsidR="003E67B0" w:rsidRDefault="007505FC">
      <w:pPr>
        <w:pStyle w:val="ConsPlusTitle0"/>
        <w:jc w:val="center"/>
      </w:pPr>
      <w:r>
        <w:t>планировочной структуры в границах муниципального</w:t>
      </w:r>
    </w:p>
    <w:p w:rsidR="003E67B0" w:rsidRDefault="007505FC">
      <w:pPr>
        <w:pStyle w:val="ConsPlusTitle0"/>
        <w:jc w:val="center"/>
      </w:pPr>
      <w:r>
        <w:t>образования "Городской округ город Астрахань"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3.1. Изменение наименований элементов улично-дорожной сети, наименований элементов планировочной структуры в границах мун</w:t>
      </w:r>
      <w:r>
        <w:t xml:space="preserve">иципального образования "Городской округ город Астрахань" осуществляется для переименования имеющихся названий элементов улично-дорожной сети, элементов планировочной структуры в границах муниципального образования "Городской округ город Астрахань" (далее </w:t>
      </w:r>
      <w:r>
        <w:t>- изменение наименований).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13" w:name="P150"/>
      <w:bookmarkEnd w:id="13"/>
      <w:r>
        <w:t>3.2. Изменение наименований производится в следующих случаях: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3.2.1. Два и более однотипных элемента улично-дорожной сети, элемента планировочной структуры в границах муниципального образования "Городской округ город Астрахань" и</w:t>
      </w:r>
      <w:r>
        <w:t>меют одно и то же наименование.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3.2.2. Возвращения исторических наименований элементам улично-дорожной сети, элементам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3.2.3. Изменения типа элемента улично-до</w:t>
      </w:r>
      <w:r>
        <w:t>рожной сети, типа элемента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3.2.4. Объединения элементов улично-дорожной сети, элементов планировочной структуры в границах муниципального образования "Городско</w:t>
      </w:r>
      <w:r>
        <w:t>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3.2.5. Разделения элемента улично-дорожной сети, элемента планировочной структуры в границах муниципального образования "Городской округ город Астрахань" на несколько элементов.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3.2.6. Приведение наименования элемента улично-дорож</w:t>
      </w:r>
      <w:r>
        <w:t xml:space="preserve">ной сети, наименования элемента планировочной структуры в границах муниципального образования "Городской округ город Астрахань" в соответствие с требованиями их написания, установленными </w:t>
      </w:r>
      <w:hyperlink r:id="rId20" w:tooltip="Постановление Правительства РФ от 19.11.2014 N 1221 (ред. от 05.02.2024) &quot;Об утверждении Правил присвоения, изменения и аннулирования адресов&quot; (с изм. и доп., вступ. в силу с 01.03.2024) {КонсультантПлюс}">
        <w:r>
          <w:rPr>
            <w:color w:val="0000FF"/>
          </w:rPr>
          <w:t>разделом IV</w:t>
        </w:r>
      </w:hyperlink>
      <w:r>
        <w:t xml:space="preserve"> Правил присвоения, изменения и аннулирования адресов, утвержденных Постановлением Правительства Российской Федерации от 19.11.2014 N 1221.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3.3. Внесение инициаторами наименований предложений об изменении наименования и их рассмотрение Комиссией производится в порядке, установленном </w:t>
      </w:r>
      <w:hyperlink w:anchor="P87" w:tooltip="2. Порядок присвоения наименований элементам">
        <w:r>
          <w:rPr>
            <w:color w:val="0000FF"/>
          </w:rPr>
          <w:t>разделом 2</w:t>
        </w:r>
      </w:hyperlink>
      <w:r>
        <w:t xml:space="preserve"> Положения, с учетом особе</w:t>
      </w:r>
      <w:r>
        <w:t>нностей, установленных настоящим разделом.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14" w:name="P158"/>
      <w:bookmarkEnd w:id="14"/>
      <w:r>
        <w:t>3.4. Предложение об изменении наименования должно содержать: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3.4.1. Сведения, предусмотренные </w:t>
      </w:r>
      <w:hyperlink w:anchor="P95" w:tooltip="2.2. Предложение о присвоении наименования направляется инициатором наименования в управление по строительству, архитектуре, градостроительству администрации муниципального образования &quot;Городской округ город Астрахань&quot; (далее - Управление) в письменной форме и">
        <w:r>
          <w:rPr>
            <w:color w:val="0000FF"/>
          </w:rPr>
          <w:t>пунктом 2.2</w:t>
        </w:r>
      </w:hyperlink>
      <w:r>
        <w:t xml:space="preserve"> Положения, за исключением сведений, предусмотренных </w:t>
      </w:r>
      <w:hyperlink w:anchor="P100" w:tooltip="2.2.1.4. Предлагаемое наименование элемента улично-дорожной сети или наименование элемента планировочной структуры в границах муниципального образования &quot;Городской округ город Астрахань&quot; и обоснование необходимости его присвоения.">
        <w:r>
          <w:rPr>
            <w:color w:val="0000FF"/>
          </w:rPr>
          <w:t>подпункт</w:t>
        </w:r>
        <w:r>
          <w:rPr>
            <w:color w:val="0000FF"/>
          </w:rPr>
          <w:t>ом 2.2.1.4 пункта 2.2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3.4.2. Существующее наименование элемента улично-дорожной сети, наименование элемента планировочной структуры в границах муниципального образования "Городской округ город Астрахань", наименование которого предлагается изменить.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3.4.3. Причину изменения сущ</w:t>
      </w:r>
      <w:r>
        <w:t>ествующего наименования элемента улично-дорожной сети, существующего наименования элемента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3.5. К предложению об изменении наименования прилагаются документы, </w:t>
      </w:r>
      <w:r>
        <w:t xml:space="preserve">предусмотренные </w:t>
      </w:r>
      <w:hyperlink w:anchor="P105" w:tooltip="2.3. К предложению о присвоении наименования прилагаются следующие документы:">
        <w:r>
          <w:rPr>
            <w:color w:val="0000FF"/>
          </w:rPr>
          <w:t>пунктом 2.3</w:t>
        </w:r>
      </w:hyperlink>
      <w:r>
        <w:t xml:space="preserve"> Положения, за исключением документов, предусмотренных </w:t>
      </w:r>
      <w:hyperlink w:anchor="P108" w:tooltip="2.3.3. В случае обращения с предложением о присвоении наименования элементу улично-дорожной сети или наименования элементу планировочной структуры в честь выдающейся личности, группы граждан или исторического события:">
        <w:r>
          <w:rPr>
            <w:color w:val="0000FF"/>
          </w:rPr>
          <w:t>подпунктом 2.3.3 пункта 2.3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 Основаниями для отклонения</w:t>
      </w:r>
      <w:r>
        <w:t xml:space="preserve"> предложения об изменении наименования являются: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3.6.1. Лица или орган, обратившиеся в Комиссию, не относятся к лицам и органам, уполномоченным на обращение с предложением об изменении наименований, перечисленным в </w:t>
      </w:r>
      <w:hyperlink w:anchor="P80" w:tooltip="1.10. Предложения о присвоении, изменении, аннулировании наименований элементам улично-дорожной сети, наименований элементам планировочной структуры в границах муниципального образования &quot;Городской округ город Астрахань&quot; вносятся группами граждан муниципальног">
        <w:r>
          <w:rPr>
            <w:color w:val="0000FF"/>
          </w:rPr>
          <w:t>пун</w:t>
        </w:r>
        <w:r>
          <w:rPr>
            <w:color w:val="0000FF"/>
          </w:rPr>
          <w:t>кте 1.10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3.6.2. Объект, в отношении которого поступило предложение об изменении наименования, не относится к элементам улично-дорожной сети, элементам планировочной структуры в границах муниципального образования "Городской округ город Астрахань</w:t>
      </w:r>
      <w:r>
        <w:t xml:space="preserve">", перечисленным в </w:t>
      </w:r>
      <w:hyperlink w:anchor="P66" w:tooltip="1.4. Типы элементов улично-дорожной сети в границах муниципального образования &quot;Городской округ город Астрахань&quot;: аллея, бульвар, магистраль, переулок, площадь, проезд, проспект, проулок, разъезд, спуск, тракт, тупик, улица, шоссе.">
        <w:r>
          <w:rPr>
            <w:color w:val="0000FF"/>
          </w:rPr>
          <w:t>пунктах 1.4</w:t>
        </w:r>
      </w:hyperlink>
      <w:r>
        <w:t xml:space="preserve">, </w:t>
      </w:r>
      <w:hyperlink w:anchor="P67" w:tooltip="1.5. Типы элементов планировочной структуры в границах муниципального образования &quot;Городской округ город Астрахань&quot;: вал, зона (массив), квартал, месторождение, микрорайон, набережная, остров, парк, порт, район, сад, сквер, территория, территория ведения гражд">
        <w:r>
          <w:rPr>
            <w:color w:val="0000FF"/>
          </w:rPr>
          <w:t>1.5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3.6.3. Элемент улично-дорожной сети, элемент планировочной структуры не соответствует документации по планировке территории муниципального образования "Городской </w:t>
      </w:r>
      <w:r>
        <w:t>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3.6.4. Предложенное наименование уже присвоено другому однотипному элементу улично-дорожной сети, однотипному элементу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3.6.5. Элемент у</w:t>
      </w:r>
      <w:r>
        <w:t>лично-дорожной сети, элемент планировочной структуры находится за пределами границ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3.6.6. В документах, представленных инициатором наименования, содержатся недостоверные сведения.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3.6.7. Предлож</w:t>
      </w:r>
      <w:r>
        <w:t xml:space="preserve">енное изменение наименования не относится к случаям, указанным в </w:t>
      </w:r>
      <w:hyperlink w:anchor="P150" w:tooltip="3.2. Изменение наименований производится в следующих случаях:">
        <w:r>
          <w:rPr>
            <w:color w:val="0000FF"/>
          </w:rPr>
          <w:t>пункте 3.2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3.6.8. Наименование элемента улично-дорожной сети, наименование элемента пл</w:t>
      </w:r>
      <w:r>
        <w:t>анировочной структуры в границах муниципального образования "Городской округ город Астрахань" изложено не на русском языке, пропагандирует экстремизм, терроризм, нацизм, фашизм, антиобщественные и противоправные действия.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3.6.9. Написание наименования элем</w:t>
      </w:r>
      <w:r>
        <w:t xml:space="preserve">ента улично-дорожной сети, наименования элемента планировочной структуры в границах муниципального образования "Городской округ город Астрахань" не соответствует требованиям </w:t>
      </w:r>
      <w:hyperlink r:id="rId21" w:tooltip="Постановление Правительства РФ от 19.11.2014 N 1221 (ред. от 05.02.2024) &quot;Об утверждении Правил присвоения, изменения и аннулирования адресов&quot; (с изм. и доп., вступ. в силу с 01.03.2024) {КонсультантПлюс}">
        <w:r>
          <w:rPr>
            <w:color w:val="0000FF"/>
          </w:rPr>
          <w:t>раздела 4</w:t>
        </w:r>
      </w:hyperlink>
      <w:r>
        <w:t xml:space="preserve"> </w:t>
      </w:r>
      <w:r>
        <w:t>Правил присвоения, изменения и аннулирования адресов, утвержденных Постановлением Правительства Российской Федерации от 19.11.2014 N 1221.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3.7. Управление возвращает инициатору предложения об изменении наименования с прилагаемыми к нему документами в течен</w:t>
      </w:r>
      <w:r>
        <w:t xml:space="preserve">ие 30 дней со дня их регистрации с указанием причин возврата в случае несоответствия предложения требованиям, установленным </w:t>
      </w:r>
      <w:hyperlink w:anchor="P150" w:tooltip="3.2. Изменение наименований производится в следующих случаях:">
        <w:r>
          <w:rPr>
            <w:color w:val="0000FF"/>
          </w:rPr>
          <w:t>пунктом 3.2</w:t>
        </w:r>
      </w:hyperlink>
      <w:r>
        <w:t xml:space="preserve"> Положения, или отсутствия </w:t>
      </w:r>
      <w:r>
        <w:t xml:space="preserve">сведений, предусмотренных в </w:t>
      </w:r>
      <w:hyperlink w:anchor="P158" w:tooltip="3.4. Предложение об изменении наименования должно содержать:">
        <w:r>
          <w:rPr>
            <w:color w:val="0000FF"/>
          </w:rPr>
          <w:t>пункте 3.4</w:t>
        </w:r>
      </w:hyperlink>
      <w:r>
        <w:t xml:space="preserve"> Положения, способом, указанным в </w:t>
      </w:r>
      <w:hyperlink w:anchor="P102" w:tooltip="2.2.2. Способ получения ответа о результатах рассмотрения предложения о присвоении наименования:">
        <w:r>
          <w:rPr>
            <w:color w:val="0000FF"/>
          </w:rPr>
          <w:t>подпункте 2.2.2 пункта 2.2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3.8. В случае отсутствия оснований для возврата предложения об изменении наименования Комиссия направляет инициатору уведомление о вынесении на заседании Комиссии вопроса об измене</w:t>
      </w:r>
      <w:r>
        <w:t xml:space="preserve">нии наименования в срок не позднее 30 дней со дня его регистрации, способом, указанным в </w:t>
      </w:r>
      <w:hyperlink w:anchor="P102" w:tooltip="2.2.2. Способ получения ответа о результатах рассмотрения предложения о присвоении наименования:">
        <w:r>
          <w:rPr>
            <w:color w:val="0000FF"/>
          </w:rPr>
          <w:t>подпункте 2.2.2 пункта 2.2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3.9. При поддержке предложения о присвоении наименования в течение 7 рабочих дней со дня проведения заседания ответственным секретарем Комиссии подготавливается протокол заседания Комиссии. На основании протокола, утвержденного председателем Комиссии, отве</w:t>
      </w:r>
      <w:r>
        <w:t xml:space="preserve">тственный секретарь Комиссии осуществляет подготовку проекта правового акта администрации муниципального образования "Городской округ город Астрахань" об изменении наименований элементам улично-дорожной сети, наименований элементам планировочной структуры </w:t>
      </w:r>
      <w:r>
        <w:t>в границах муниципального образования "Городской округ город Астрахань", изменении, аннулировании таких наименований.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4. Порядок аннулирования наименований элементов</w:t>
      </w:r>
    </w:p>
    <w:p w:rsidR="003E67B0" w:rsidRDefault="007505FC">
      <w:pPr>
        <w:pStyle w:val="ConsPlusTitle0"/>
        <w:jc w:val="center"/>
      </w:pPr>
      <w:r>
        <w:t>улично-дорожной сети, наименований элементов планировочной</w:t>
      </w:r>
    </w:p>
    <w:p w:rsidR="003E67B0" w:rsidRDefault="007505FC">
      <w:pPr>
        <w:pStyle w:val="ConsPlusTitle0"/>
        <w:jc w:val="center"/>
      </w:pPr>
      <w:r>
        <w:t>структуры в границах муниципального образования</w:t>
      </w:r>
    </w:p>
    <w:p w:rsidR="003E67B0" w:rsidRDefault="007505FC">
      <w:pPr>
        <w:pStyle w:val="ConsPlusTitle0"/>
        <w:jc w:val="center"/>
      </w:pPr>
      <w:r>
        <w:t>"Городской округ город Астрахань"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bookmarkStart w:id="15" w:name="P182"/>
      <w:bookmarkEnd w:id="15"/>
      <w:r>
        <w:t>4.1. Аннулирование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 (далее - аннулирование наименований) производится в случае прекращения су</w:t>
      </w:r>
      <w:r>
        <w:t>ществования элементов улично-дорожной сети, элементов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 Внесение инициаторами наименований предложений об аннулировании наименований и их рассмотрение Комис</w:t>
      </w:r>
      <w:r>
        <w:t xml:space="preserve">сией производится в порядке, установленном </w:t>
      </w:r>
      <w:hyperlink w:anchor="P87" w:tooltip="2. Порядок присвоения наименований элементам">
        <w:r>
          <w:rPr>
            <w:color w:val="0000FF"/>
          </w:rPr>
          <w:t>разделом 2</w:t>
        </w:r>
      </w:hyperlink>
      <w:r>
        <w:t xml:space="preserve"> Положения, с учетом особенностей, установленных настоящим разделом.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4.3. Предложение об аннулировании наименования должно соде</w:t>
      </w:r>
      <w:r>
        <w:t>ржать: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4.3.1. Наименование элемента улично-дорожной сети, наименование элемента планировочной структуры в границах муниципального образования "Городской округ город Астрахань", наименование которого предлагается аннулировать.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4.3.2. Причину аннулирования н</w:t>
      </w:r>
      <w:r>
        <w:t>аименования.</w:t>
      </w:r>
    </w:p>
    <w:p w:rsidR="003E67B0" w:rsidRDefault="007505FC">
      <w:pPr>
        <w:pStyle w:val="ConsPlusNormal0"/>
        <w:spacing w:before="240"/>
        <w:ind w:firstLine="540"/>
        <w:jc w:val="both"/>
      </w:pPr>
      <w:bookmarkStart w:id="16" w:name="P187"/>
      <w:bookmarkEnd w:id="16"/>
      <w:r>
        <w:t>4.4. К предложению об аннулировании наименования прилагаются следующие документы: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4.4.1. Подписной лист с подписями граждан (в случае подачи предложения инициативной группой граждан).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4.4.2. План-схема места, на котором располагался элемент ул</w:t>
      </w:r>
      <w:r>
        <w:t>ично-дорожной сети или элемент планировочной структуры (в произвольной форме).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4.4.3. Документы, подтверждающие факт прекращения существования элемента улично-дорожной сети, элемента планировочной структуры в границах муниципального образования "Городской </w:t>
      </w:r>
      <w:r>
        <w:t>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4.5. Основаниями для отклонения предложения об аннулировании наименования являются: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4.5.1. Лица или орган, обратившиеся в Комиссию, не относятся к лицам и органам, уполномоченным на обращение с предложением об аннулировании наименов</w:t>
      </w:r>
      <w:r>
        <w:t xml:space="preserve">ания, перечисленным в </w:t>
      </w:r>
      <w:hyperlink w:anchor="P80" w:tooltip="1.10. Предложения о присвоении, изменении, аннулировании наименований элементам улично-дорожной сети, наименований элементам планировочной структуры в границах муниципального образования &quot;Городской округ город Астрахань&quot; вносятся группами граждан муниципальног">
        <w:r>
          <w:rPr>
            <w:color w:val="0000FF"/>
          </w:rPr>
          <w:t>пункте 1.10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4.5.2. Объект, в отношении которого поступило предложение об аннулировании наименования, не относится к элементам улично-дорожной сети, элементам планировочной структуры в г</w:t>
      </w:r>
      <w:r>
        <w:t xml:space="preserve">раницах муниципального образования "Городской округ город Астрахань", перечисленным в </w:t>
      </w:r>
      <w:hyperlink w:anchor="P66" w:tooltip="1.4. Типы элементов улично-дорожной сети в границах муниципального образования &quot;Городской округ город Астрахань&quot;: аллея, бульвар, магистраль, переулок, площадь, проезд, проспект, проулок, разъезд, спуск, тракт, тупик, улица, шоссе.">
        <w:r>
          <w:rPr>
            <w:color w:val="0000FF"/>
          </w:rPr>
          <w:t>пунктах 1.4</w:t>
        </w:r>
      </w:hyperlink>
      <w:r>
        <w:t xml:space="preserve">, </w:t>
      </w:r>
      <w:hyperlink w:anchor="P67" w:tooltip="1.5. Типы элементов планировочной структуры в границах муниципального образования &quot;Городской округ город Астрахань&quot;: вал, зона (массив), квартал, месторождение, микрорайон, набережная, остров, парк, порт, район, сад, сквер, территория, территория ведения гражд">
        <w:r>
          <w:rPr>
            <w:color w:val="0000FF"/>
          </w:rPr>
          <w:t>1.5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4.5.3. Элемент улично-дорожной сети, элемент планировочной структуры находится за пределами гра</w:t>
      </w:r>
      <w:r>
        <w:t>ниц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4.5.4. В документах, представленных инициатором наименования, содержатся недостоверные сведения.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4.6. Управление возвращает инициатору предложения об аннулировании наименования с прилагаемым</w:t>
      </w:r>
      <w:r>
        <w:t xml:space="preserve">и к нему документами в течение 30 дней со дня их регистрации с указанием причин возврата в случае несоответствия предложения требованиям, установленным </w:t>
      </w:r>
      <w:hyperlink w:anchor="P182" w:tooltip="4.1. Аннулирование наименований элементов улично-дорожной сети, наименований элементов планировочной структуры в границах муниципального образования &quot;Городской округ город Астрахань&quot; (далее - аннулирование наименований) производится в случае прекращения сущест">
        <w:r>
          <w:rPr>
            <w:color w:val="0000FF"/>
          </w:rPr>
          <w:t>пунктом 4.1</w:t>
        </w:r>
      </w:hyperlink>
      <w:r>
        <w:t xml:space="preserve"> Положения, или отсутствия документов, предусмотренных</w:t>
      </w:r>
      <w:r>
        <w:t xml:space="preserve"> в </w:t>
      </w:r>
      <w:hyperlink w:anchor="P187" w:tooltip="4.4. К предложению об аннулировании наименования прилагаются следующие документы:">
        <w:r>
          <w:rPr>
            <w:color w:val="0000FF"/>
          </w:rPr>
          <w:t>пункте 4.4</w:t>
        </w:r>
      </w:hyperlink>
      <w:r>
        <w:t xml:space="preserve"> Положения, способом, указанным в </w:t>
      </w:r>
      <w:hyperlink w:anchor="P102" w:tooltip="2.2.2. Способ получения ответа о результатах рассмотрения предложения о присвоении наименования:">
        <w:r>
          <w:rPr>
            <w:color w:val="0000FF"/>
          </w:rPr>
          <w:t>подпункте 2.2.2 пункта 2.2</w:t>
        </w:r>
      </w:hyperlink>
      <w:r>
        <w:t xml:space="preserve"> Положения.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4.7. В случае отсутствия оснований для возврата предложения об аннулировании наименования Управление направляет инициатору уведомление о вынесении на заседании Комиссии вопроса об анну</w:t>
      </w:r>
      <w:r>
        <w:t xml:space="preserve">лировании наименования в срок не позднее 30 дней со дня его регистрации, способом, указанным в </w:t>
      </w:r>
      <w:hyperlink w:anchor="P102" w:tooltip="2.2.2. Способ получения ответа о результатах рассмотрения предложения о присвоении наименования:">
        <w:r>
          <w:rPr>
            <w:color w:val="0000FF"/>
          </w:rPr>
          <w:t>подпункте 2.2.2 пункта 2.2</w:t>
        </w:r>
      </w:hyperlink>
      <w:r>
        <w:t xml:space="preserve"> Полож</w:t>
      </w:r>
      <w:r>
        <w:t>ения.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4.8. При поддержке предложения о присвоении наименования в течение 7 рабочих дней со дня проведения заседания ответственным секретарем Комиссии подготавливается протокол заседания Комиссии. На основании протокола, утвержденного председателем Комиссии</w:t>
      </w:r>
      <w:r>
        <w:t xml:space="preserve">, ответственный секретарь Комиссии осуществляет подготовку проекта правового акта администрации муниципального образования "Городской округ город Астрахань" об аннулировании наименований элементам улично-дорожной сети, наименований элементам планировочной </w:t>
      </w:r>
      <w:r>
        <w:t>структуры в границах муниципального образования "Городской округ город Астрахань".</w:t>
      </w: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jc w:val="right"/>
        <w:outlineLvl w:val="0"/>
      </w:pPr>
      <w:r>
        <w:t>Утверждено</w:t>
      </w:r>
    </w:p>
    <w:p w:rsidR="003E67B0" w:rsidRDefault="007505FC">
      <w:pPr>
        <w:pStyle w:val="ConsPlusNormal0"/>
        <w:jc w:val="right"/>
      </w:pPr>
      <w:r>
        <w:t>Постановлением администрации</w:t>
      </w:r>
    </w:p>
    <w:p w:rsidR="003E67B0" w:rsidRDefault="007505FC">
      <w:pPr>
        <w:pStyle w:val="ConsPlusNormal0"/>
        <w:jc w:val="right"/>
      </w:pPr>
      <w:r>
        <w:t>муниципального образования</w:t>
      </w:r>
    </w:p>
    <w:p w:rsidR="003E67B0" w:rsidRDefault="007505FC">
      <w:pPr>
        <w:pStyle w:val="ConsPlusNormal0"/>
        <w:jc w:val="right"/>
      </w:pPr>
      <w:r>
        <w:t>"Городской округ город Астрахань"</w:t>
      </w:r>
    </w:p>
    <w:p w:rsidR="003E67B0" w:rsidRDefault="007505FC">
      <w:pPr>
        <w:pStyle w:val="ConsPlusNormal0"/>
        <w:jc w:val="right"/>
      </w:pPr>
      <w:r>
        <w:t>от 4 декабря 2023 г. N 261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</w:pPr>
      <w:bookmarkStart w:id="17" w:name="P210"/>
      <w:bookmarkEnd w:id="17"/>
      <w:r>
        <w:t>ПОЛОЖЕНИЕ</w:t>
      </w:r>
    </w:p>
    <w:p w:rsidR="003E67B0" w:rsidRDefault="007505FC">
      <w:pPr>
        <w:pStyle w:val="ConsPlusTitle0"/>
        <w:jc w:val="center"/>
      </w:pPr>
      <w:r>
        <w:t>О КОМИССИИ ПО РАССМОТРЕНИЮ ПРЕДЛОЖЕНИЙ</w:t>
      </w:r>
    </w:p>
    <w:p w:rsidR="003E67B0" w:rsidRDefault="007505FC">
      <w:pPr>
        <w:pStyle w:val="ConsPlusTitle0"/>
        <w:jc w:val="center"/>
      </w:pPr>
      <w:r>
        <w:t>О ПРИСВОЕНИИ, ИЗМЕНЕНИИ, АННУЛИРОВАНИИ НАИМЕНОВАНИЙ</w:t>
      </w:r>
    </w:p>
    <w:p w:rsidR="003E67B0" w:rsidRDefault="007505FC">
      <w:pPr>
        <w:pStyle w:val="ConsPlusTitle0"/>
        <w:jc w:val="center"/>
      </w:pPr>
      <w:r>
        <w:t>ЭЛЕМЕНТОВ УЛИЧНО-ДОРОЖНОЙ СЕТИ, НАИМЕНОВАНИЙ ЭЛЕМЕНТОВ</w:t>
      </w:r>
    </w:p>
    <w:p w:rsidR="003E67B0" w:rsidRDefault="007505FC">
      <w:pPr>
        <w:pStyle w:val="ConsPlusTitle0"/>
        <w:jc w:val="center"/>
      </w:pPr>
      <w:r>
        <w:t>ПЛАНИРОВОЧНОЙ СТРУКТУРЫ В ГРАНИЦАХ МУНИЦИПАЛЬНОГО</w:t>
      </w:r>
    </w:p>
    <w:p w:rsidR="003E67B0" w:rsidRDefault="007505FC">
      <w:pPr>
        <w:pStyle w:val="ConsPlusTitle0"/>
        <w:jc w:val="center"/>
      </w:pPr>
      <w:r>
        <w:t>ОБРАЗОВАНИЯ "ГОРОДСКОЙ ОКРУГ ГОРОД АСТРАХАНЬ"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1. Общие положения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1.1. Положение о Комиссии по рассмотрению предложений о порядке присвоения, изменения, аннулирования наименований элементов улично-дорожной сети, наименований элементов планировочной структуры в границах муниципального образования "Горо</w:t>
      </w:r>
      <w:r>
        <w:t>дской округ город Астрахань" (далее - Положение о Комиссии) определяет задачи, функции, права, организацию деятельности Комиссии по рассмотрению предложений о порядке присвоения, изменения, аннулирования наименований элементов улично-дорожной сети, наимено</w:t>
      </w:r>
      <w:r>
        <w:t>ваний элементов планировочной структуры в границах муниципального образования "Городской округ город Астрахань" (далее - Комиссия).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1.2. Комиссия является постоянно действующим коллегиальным органом, образованным в целях рассмотрения предложений о порядке </w:t>
      </w:r>
      <w:r>
        <w:t>присвоения, изменения, аннулирования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1.3. Комиссия должна состоять не менее чем из 18 члено</w:t>
      </w:r>
      <w:r>
        <w:t>в.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Состав Комиссии утверждается постановлением администрации муниципального образования "Городской округ город Астрахань" и формируется из депутатов Городской Думы муниципального образования "Городской округ город Астрахань", заместителя главы администраци</w:t>
      </w:r>
      <w:r>
        <w:t>и муниципального образования "Городской округ город Астрахань",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</w:t>
      </w:r>
      <w:r>
        <w:t>ого состояния зданий, строений, сооружений и деятельности комиссий, начальника отдела присвоения адресов и ведения ФИАС управления по строительству, архитектуре и градостроительству администрации муниципального образования "Город Астрахань", глав администр</w:t>
      </w:r>
      <w:r>
        <w:t>аций Кировского, Ленинского, Советского, Трусовского районов города Астрахани, начальника управления по строительству, архитектуре и градостроительству администрации муниципального образования "Город Астрахань", заместителя начальника управления по строите</w:t>
      </w:r>
      <w:r>
        <w:t>льству, архитектуре и градостроительству администрации муниципального образования "Город Астрахань", начальника управления по связям с общественностью администрации муниципального образования "Городской округ город Астрахань", начальника управления информа</w:t>
      </w:r>
      <w:r>
        <w:t>ционной политики администрации муниципального образования "Городской округ город Астрахань", начальника управления контроля и документооборота администрации муниципального образования "Городской округ город Астрахань", начальника отдела по организационно-м</w:t>
      </w:r>
      <w:r>
        <w:t>етодической работе управления по образованию и науке администрации муниципального образования "Городской округ город Астрахань", начальника отдела распоряжения земельными ресурсами управления муниципального имущества администрации муниципального образовани</w:t>
      </w:r>
      <w:r>
        <w:t>я "Город Астрахань", ответственного секретаря городского Совета ветеранов (пенсионеров) войны, труда, Вооруженных Сил и правоохранительных органов, заместителя директора по науке и экспозициям ОГУК АО "Астраханский государственный объединенный историко-арх</w:t>
      </w:r>
      <w:r>
        <w:t>итектурный музей-заповедник", заместителя директора по основной деятельности ПСУ АО "Государственный архив Астраханской области", представителя Астраханского регионального отделения Международной общественной организации "Императорское Православное Палести</w:t>
      </w:r>
      <w:r>
        <w:t>нское Общество".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1.4. В своей деятельности </w:t>
      </w:r>
      <w:hyperlink r:id="rId22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Комиссия</w:t>
        </w:r>
      </w:hyperlink>
      <w:r>
        <w:t xml:space="preserve"> руководствуется Конституцией Российской Федерации, законодательством Российской Федерации, законодательством Астраханской области, муниципальными правовыми актами органов местного самоупра</w:t>
      </w:r>
      <w:r>
        <w:t>вления муниципального образования "Городской округ город Астрахань".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2. Основные функции Комиссии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2.1. К основным функциям Комиссии относится: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2.1.1. Рассмотрение предложений о порядке присвоения, изменения, аннулирования наименований элементов улично-до</w:t>
      </w:r>
      <w:r>
        <w:t>рожной сети, наименований элементов планировочной структуры в границах муниципального образования "Городской округ город Астрахань" (далее - предложения о присвоении, изменении, аннулировании наименований).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2.1.2. Принятие решений о поддержке или отклонени</w:t>
      </w:r>
      <w:r>
        <w:t>и предложений о присвоении, изменении, аннулировании наименований.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2.1.3. Подготовка и направление лицам, указанным в </w:t>
      </w:r>
      <w:hyperlink w:anchor="P80" w:tooltip="1.10. Предложения о присвоении, изменении, аннулировании наименований элементам улично-дорожной сети, наименований элементам планировочной структуры в границах муниципального образования &quot;Городской округ город Астрахань&quot; вносятся группами граждан муниципальног">
        <w:r>
          <w:rPr>
            <w:color w:val="0000FF"/>
          </w:rPr>
          <w:t>пункте 1.10</w:t>
        </w:r>
      </w:hyperlink>
      <w:r>
        <w:t xml:space="preserve"> Положения о присвоении наименований элементам улично-дорожной сети, наименований элемент</w:t>
      </w:r>
      <w:r>
        <w:t>ам планировочной структуры в границах муниципального образования "Городской округ город Астрахань" (далее - инициаторы наименований), ответов на предложения о присвоении, изменении, аннулировании наименований путем направления выписки из протокола заседани</w:t>
      </w:r>
      <w:r>
        <w:t>я Комиссии.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3. Права Комиссии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3.1. Комиссия обладает следующими правами: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3.1.1. Запрашивать в установленном законодательством порядке необходимую для рассмотрения предложений о присвоении, изменении, аннулировании наименований информацию в государственных органах Астраханской области, органах местного самоуправления муниципальн</w:t>
      </w:r>
      <w:r>
        <w:t>ого образования "Городской округ город Астрахань", общественных организациях, научно-исследовательских институтах, учреждениях и организациях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3.1.2. Приглашать и заслушивать на своих заседаниях </w:t>
      </w:r>
      <w:r>
        <w:t>представителей государственных органов Астраханской области, органов местного самоуправления муниципального образования "Городской округ город Астрахань", общественных организаций, научно-исследовательских институтов, учреждений и организаций муниципальног</w:t>
      </w:r>
      <w:r>
        <w:t>о образования "Городской округ город Астрахань" по вопросам присвоения наименований элементам улично-дорожной сети, наименований элементам планировочной структуры в границах муниципального образования "Городской округ город Астрахань", изменения, аннулиров</w:t>
      </w:r>
      <w:r>
        <w:t>ания таких наименований.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  <w:outlineLvl w:val="1"/>
      </w:pPr>
      <w:r>
        <w:t>4. Организация работы Комиссии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ind w:firstLine="540"/>
        <w:jc w:val="both"/>
      </w:pPr>
      <w:r>
        <w:t>4.1. Для организации работы Комиссии в состав Комиссии входят председатель Комиссии, заместитель председателя Комиссии, секретарь Комиссии, члены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 Председатель Комиссии осуществляет сл</w:t>
      </w:r>
      <w:r>
        <w:t>едующие полномочия: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4.2.1. Осуществляет общее руководство деятельностью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4.2.2. Формирует проект повестки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4.2.3. Назначает дату, время и место проведения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4.2.4. Председательствует на заседании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</w:t>
      </w:r>
      <w:r>
        <w:t>5. Организует работу Комиссии в соответствии с Положением о присвоении наименований элементам улично-дорожной сети, наименований элементам планировочной структуры в границах муниципального образования "Городской округ город Астрахань" и настоящим Положение</w:t>
      </w:r>
      <w:r>
        <w:t>м о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4.2.6. Представляет Комиссию в отношениях с государственными органами Астраханской области, органами местного самоуправления муниципального образования "Городской округ город Астрахань", юридическими лицами и гражданами.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4.2.7. Подписывает пр</w:t>
      </w:r>
      <w:r>
        <w:t>отоколы заседаний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4.3. Заместитель председателя Комиссии исполняет обязанности председателя Комиссии в случае его отсутствия.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 Секретарь Комиссии: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4.4.1. Осуществляет прием и регистрацию предложений о присвоении, изменении, аннулировании наим</w:t>
      </w:r>
      <w:r>
        <w:t>енований.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4.4.2. Осуществляет отправку ответов на предложения о присвоении, изменении, аннулировании наименований.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4.4.3. Осуществляет подготовку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4.4.4. Информирует членов Комиссии о дате, времени и месте проведения заседания Комиссии, </w:t>
      </w:r>
      <w:r>
        <w:t>повестке ее заседания, направляет членам Комиссии материалы, необходимые для принятия решения, не позднее чем за три рабочих дня до дня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4.4.5. Ведет протокол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4.4.6. Подписывает протоколы заседаний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4.4.7. Формирует текущий архив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4.4.8. Выполняет поручения председателя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4.4.9. Подготавливает проект правового акта администрации муниципального образования "Городской округ город Астрахань" о присвоении, изменении и аннулировании наимен</w:t>
      </w:r>
      <w:r>
        <w:t>ований элементам улично-дорожной сети, наименований элементам планировочной структуры в границах муниципального образования "Городской округ город Астрахань".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4.5. Члены Комиссии имеют право вносить предложения по вопросам, рассматриваемым на заседании Ком</w:t>
      </w:r>
      <w:r>
        <w:t>иссии, и по организации деятельности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4.6. Заседания Комиссии проводятся по мере необходимости.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4.7. Заседания Комиссии ведет председатель Комиссии, а в его отсутствие - заместитель председателя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4.8. Заседание Комиссии является правомочным, если на нем присутствуют более половины ее членов.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4.9. Решение Комиссии принимается открытым голосованием. Решение считается принятым, если за него проголосовало более половины присутствующих на заседании член</w:t>
      </w:r>
      <w:r>
        <w:t>ов Комиссии. В случае равенства голосов, голос председательствующего на заседании Комиссии является решающим.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4.10. Решение Комиссии фиксируется в протоколе, который подписывается председательствующим на заседании Комиссии и секретарем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 В пр</w:t>
      </w:r>
      <w:r>
        <w:t>отоколе заседания Комиссии указываются: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4.11.1. Дата, время и место проведения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4.11.2. Вопросы, включенные в повестку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4.11.3. Сведения о членах Комиссии, принимавших участие в ее заседании.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4.11.4. Сведения об иных л</w:t>
      </w:r>
      <w:r>
        <w:t>ицах, приглашенных на заседание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4.11.5. Поступившие от членов Комиссии предложения по рассматриваемым на заседании Комиссии вопросам.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4.11.6. Итоги голосования по вопросам, рассмотренным на заседании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 xml:space="preserve">4.11.7. Решение Комиссии по каждому </w:t>
      </w:r>
      <w:r>
        <w:t>из рассматриваемых вопросов.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4.11.8. Член Комиссии, не согласный с решением Комиссии, вправе изложить в письменной форме свое особое мнение, которое приобщается к протоколу заседания Комиссии.</w:t>
      </w:r>
    </w:p>
    <w:p w:rsidR="003E67B0" w:rsidRDefault="007505FC">
      <w:pPr>
        <w:pStyle w:val="ConsPlusNormal0"/>
        <w:spacing w:before="240"/>
        <w:ind w:firstLine="540"/>
        <w:jc w:val="both"/>
      </w:pPr>
      <w:r>
        <w:t>4.11.9. Организационно-техническое и документационное обеспечен</w:t>
      </w:r>
      <w:r>
        <w:t>ие деятельности Комиссии осуществляется администрацией муниципального образования "Городской округ город Астрахань".</w:t>
      </w: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Normal0"/>
        <w:jc w:val="right"/>
        <w:outlineLvl w:val="0"/>
      </w:pPr>
      <w:r>
        <w:t>Утвержден</w:t>
      </w:r>
    </w:p>
    <w:p w:rsidR="003E67B0" w:rsidRDefault="007505FC">
      <w:pPr>
        <w:pStyle w:val="ConsPlusNormal0"/>
        <w:jc w:val="right"/>
      </w:pPr>
      <w:r>
        <w:t>Постановлением администрации</w:t>
      </w:r>
    </w:p>
    <w:p w:rsidR="003E67B0" w:rsidRDefault="007505FC">
      <w:pPr>
        <w:pStyle w:val="ConsPlusNormal0"/>
        <w:jc w:val="right"/>
      </w:pPr>
      <w:r>
        <w:t>муниципального образования</w:t>
      </w:r>
    </w:p>
    <w:p w:rsidR="003E67B0" w:rsidRDefault="007505FC">
      <w:pPr>
        <w:pStyle w:val="ConsPlusNormal0"/>
        <w:jc w:val="right"/>
      </w:pPr>
      <w:r>
        <w:t>"Городской округ город Астрахань"</w:t>
      </w:r>
    </w:p>
    <w:p w:rsidR="003E67B0" w:rsidRDefault="007505FC">
      <w:pPr>
        <w:pStyle w:val="ConsPlusNormal0"/>
        <w:jc w:val="right"/>
      </w:pPr>
      <w:r>
        <w:t>от 4 декабря 2023 г. N 261</w:t>
      </w:r>
    </w:p>
    <w:p w:rsidR="003E67B0" w:rsidRDefault="003E67B0">
      <w:pPr>
        <w:pStyle w:val="ConsPlusNormal0"/>
        <w:jc w:val="both"/>
      </w:pPr>
    </w:p>
    <w:p w:rsidR="003E67B0" w:rsidRDefault="007505FC">
      <w:pPr>
        <w:pStyle w:val="ConsPlusTitle0"/>
        <w:jc w:val="center"/>
      </w:pPr>
      <w:bookmarkStart w:id="18" w:name="P287"/>
      <w:bookmarkEnd w:id="18"/>
      <w:r>
        <w:t>СОСТАВ</w:t>
      </w:r>
    </w:p>
    <w:p w:rsidR="003E67B0" w:rsidRDefault="007505FC">
      <w:pPr>
        <w:pStyle w:val="ConsPlusTitle0"/>
        <w:jc w:val="center"/>
      </w:pPr>
      <w:r>
        <w:t>КОМИССИИ ПО РАССМОТРЕНИЮ ПРЕДЛОЖЕНИЙ О ПРИСВОЕНИИ,</w:t>
      </w:r>
    </w:p>
    <w:p w:rsidR="003E67B0" w:rsidRDefault="007505FC">
      <w:pPr>
        <w:pStyle w:val="ConsPlusTitle0"/>
        <w:jc w:val="center"/>
      </w:pPr>
      <w:r>
        <w:t>ИЗМЕНЕНИИ, АННУЛИРОВАНИИ НАИМЕНОВАНИЙ ЭЛЕМЕНТОВ</w:t>
      </w:r>
    </w:p>
    <w:p w:rsidR="003E67B0" w:rsidRDefault="007505FC">
      <w:pPr>
        <w:pStyle w:val="ConsPlusTitle0"/>
        <w:jc w:val="center"/>
      </w:pPr>
      <w:r>
        <w:t>УЛИЧНО-ДОРОЖНОЙ СЕТИ, НАИМЕНОВАНИЙ ЭЛЕМЕНТОВ</w:t>
      </w:r>
    </w:p>
    <w:p w:rsidR="003E67B0" w:rsidRDefault="007505FC">
      <w:pPr>
        <w:pStyle w:val="ConsPlusTitle0"/>
        <w:jc w:val="center"/>
      </w:pPr>
      <w:r>
        <w:t>ПЛАНИРОВОЧНОЙ СТРУКТУРЫ В ГРАНИЦАХ МУНИЦИПАЛЬНОГО</w:t>
      </w:r>
    </w:p>
    <w:p w:rsidR="003E67B0" w:rsidRDefault="007505FC">
      <w:pPr>
        <w:pStyle w:val="ConsPlusTitle0"/>
        <w:jc w:val="center"/>
      </w:pPr>
      <w:r>
        <w:t>ОБРАЗОВАНИЯ "ГОРОДСКОЙ ОКРУГ ГОРОД АСТРАХАНЬ"</w:t>
      </w:r>
    </w:p>
    <w:p w:rsidR="003E67B0" w:rsidRDefault="003E67B0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921"/>
        <w:gridCol w:w="113"/>
      </w:tblGrid>
      <w:tr w:rsidR="003E67B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E67B0" w:rsidRDefault="003E67B0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E67B0" w:rsidRDefault="003E67B0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E67B0" w:rsidRDefault="007505FC">
            <w:pPr>
              <w:pStyle w:val="ConsPlusNormal0"/>
              <w:jc w:val="center"/>
            </w:pPr>
            <w:r>
              <w:rPr>
                <w:color w:val="392C69"/>
              </w:rPr>
              <w:t>Список измен</w:t>
            </w:r>
            <w:r>
              <w:rPr>
                <w:color w:val="392C69"/>
              </w:rPr>
              <w:t>яющих документов</w:t>
            </w:r>
          </w:p>
          <w:p w:rsidR="003E67B0" w:rsidRDefault="007505FC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</w:t>
            </w:r>
            <w:hyperlink r:id="rId23" w:tooltip="Постановление администрации муниципального образования &quot;Город Астрахань&quot; от 31.05.2024 N 87 &quot;О внесении изменений в постановление администрации муниципального образования &quot;Городской округ город Астрахань&quot; от 04.12.2023 N 261&quot; {КонсультантПлюс}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3E67B0" w:rsidRDefault="007505FC">
            <w:pPr>
              <w:pStyle w:val="ConsPlusNormal0"/>
              <w:jc w:val="center"/>
            </w:pPr>
            <w:r>
              <w:rPr>
                <w:color w:val="392C69"/>
              </w:rPr>
              <w:t>"Город Астрахань" от 31.05.2024 N 87)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E67B0" w:rsidRDefault="003E67B0">
            <w:pPr>
              <w:pStyle w:val="ConsPlusNormal0"/>
            </w:pPr>
          </w:p>
        </w:tc>
      </w:tr>
    </w:tbl>
    <w:p w:rsidR="003E67B0" w:rsidRDefault="003E67B0">
      <w:pPr>
        <w:pStyle w:val="ConsPlusNormal0"/>
        <w:jc w:val="center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6180"/>
      </w:tblGrid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Наумов В.В.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 xml:space="preserve">Заместитель главы администрации муниципального образования "Городской округ город Астрахань", курирующий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</w:t>
            </w:r>
            <w:r>
              <w:t>и проведению оценки технического состояния зданий, строений, сооружений и деятельности комиссий (председатель Комиссии);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Ворох В.Я.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Депутат Городской Думы муниципального образования "Городской округ город Астрахань" (заместитель председателя Комиссии);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Чернова К.В.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Начальник отдела присвоения адресов и ведения ФИАС управления по строительству, архитектуре и градостроительству администрации муниципального образования "Город Астрахань" (ответственный секретарь Комиссии);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Шметков К.В.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Глава администра</w:t>
            </w:r>
            <w:r>
              <w:t>ции Кировского района города Астрахани;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Круглов Е.Ю.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Глава администрации Ленинского района города Астрахани;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Ревин И.П.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Глава администрации Трусовского района города Астрахани;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Досаев Л.Н.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Глава администрации Советского района города Астрахани;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Григорьев В.М.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и.о. начальника управления по строительству, архитектуре и градостроительству администрации муниципального образования "Город Астрахань";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Магомедов Ш.А.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заместитель начальника управления по строительству, архитектуре и градостроительств</w:t>
            </w:r>
            <w:r>
              <w:t>у администрации муниципального образования "Город Астрахань";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Иванова И.В.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Начальник управления по связям с общественностью администрации муниципального образования "Городской округ город Астрахань";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Зубанов В.Н.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Начальник управления информационной политики администрации муниципального образования "Городской округ город Астрахань";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Кознов А.В.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Начальник управления контроля и документооборота администрации муниципального образования "Городской округ город Астраха</w:t>
            </w:r>
            <w:r>
              <w:t>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Тюрина Е.В.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Начальник отдела по организационно-методической работе управления по образованию и науке администрации муниципального образования "Городской округ город Астрахань";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Второва Т.В.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Начальник отдела распоряжения земельными ресурсами упра</w:t>
            </w:r>
            <w:r>
              <w:t>вления муниципального имущества администрации муниципального образования "Город Астрахань";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Данькина И.Г.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Ответственный секретарь городского Совета ветеранов (пенсионеров) войны, труда, Вооруженных Сил и правоохранительных органов;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Курапов А.А.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Заместитель директора по науке и экспозициям ОГУК АО "Астраханский государственный объединенный историко-архитектурный музей-заповедник";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Шалацкая Е.П.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Заместитель директора по основной деятельности ГКУ АО "Государственный архив Астраханской области";</w:t>
            </w:r>
          </w:p>
        </w:tc>
      </w:tr>
      <w:tr w:rsidR="003E67B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</w:pPr>
            <w:r>
              <w:t>Виноградов В.В.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</w:tcPr>
          <w:p w:rsidR="003E67B0" w:rsidRDefault="007505FC">
            <w:pPr>
              <w:pStyle w:val="ConsPlusNormal0"/>
              <w:jc w:val="both"/>
            </w:pPr>
            <w:r>
              <w:t>Представитель Астраханского регионального отделения Международной общественной организации "Императорское Православное Палестинское Общество".</w:t>
            </w:r>
          </w:p>
        </w:tc>
      </w:tr>
    </w:tbl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jc w:val="both"/>
      </w:pPr>
    </w:p>
    <w:p w:rsidR="003E67B0" w:rsidRDefault="003E67B0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3E67B0">
      <w:headerReference w:type="default" r:id="rId24"/>
      <w:footerReference w:type="default" r:id="rId25"/>
      <w:headerReference w:type="first" r:id="rId26"/>
      <w:footerReference w:type="first" r:id="rId27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505FC">
      <w:r>
        <w:separator/>
      </w:r>
    </w:p>
  </w:endnote>
  <w:endnote w:type="continuationSeparator" w:id="0">
    <w:p w:rsidR="00000000" w:rsidRDefault="00750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7B0" w:rsidRDefault="003E67B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3E67B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3E67B0" w:rsidRDefault="007505FC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3E67B0" w:rsidRDefault="007505FC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3E67B0" w:rsidRDefault="007505FC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3E67B0" w:rsidRDefault="007505FC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7B0" w:rsidRDefault="003E67B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3E67B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3E67B0" w:rsidRDefault="007505FC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3E67B0" w:rsidRDefault="007505FC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3E67B0" w:rsidRDefault="007505FC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3</w:t>
          </w:r>
          <w:r>
            <w:fldChar w:fldCharType="end"/>
          </w:r>
        </w:p>
      </w:tc>
    </w:tr>
  </w:tbl>
  <w:p w:rsidR="003E67B0" w:rsidRDefault="007505FC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505FC">
      <w:r>
        <w:separator/>
      </w:r>
    </w:p>
  </w:footnote>
  <w:footnote w:type="continuationSeparator" w:id="0">
    <w:p w:rsidR="00000000" w:rsidRDefault="007505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1"/>
      <w:gridCol w:w="1"/>
    </w:tblGrid>
    <w:tr w:rsidR="003E67B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3E67B0" w:rsidRDefault="007505FC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Постановление </w:t>
          </w:r>
          <w:r>
            <w:rPr>
              <w:rFonts w:ascii="Tahoma" w:hAnsi="Tahoma" w:cs="Tahoma"/>
              <w:sz w:val="16"/>
              <w:szCs w:val="16"/>
            </w:rPr>
            <w:t>администрации муниципального образования "Город Астрахань" от 04.12.2023 N 261</w:t>
          </w:r>
          <w:r>
            <w:rPr>
              <w:rFonts w:ascii="Tahoma" w:hAnsi="Tahoma" w:cs="Tahoma"/>
              <w:sz w:val="16"/>
              <w:szCs w:val="16"/>
            </w:rPr>
            <w:br/>
            <w:t>(ред. от 31.05.2024)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3E67B0" w:rsidRDefault="007505FC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 xml:space="preserve">Дата </w:t>
          </w:r>
          <w:r>
            <w:rPr>
              <w:rFonts w:ascii="Tahoma" w:hAnsi="Tahoma" w:cs="Tahoma"/>
              <w:sz w:val="16"/>
              <w:szCs w:val="16"/>
            </w:rPr>
            <w:t>сохранения: 19.03.2025</w:t>
          </w:r>
        </w:p>
      </w:tc>
    </w:tr>
  </w:tbl>
  <w:p w:rsidR="003E67B0" w:rsidRDefault="003E67B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3E67B0" w:rsidRDefault="003E67B0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5512"/>
      <w:gridCol w:w="4695"/>
    </w:tblGrid>
    <w:tr w:rsidR="003E67B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3E67B0" w:rsidRDefault="007505FC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04.12.2023 N 261</w:t>
          </w:r>
          <w:r>
            <w:rPr>
              <w:rFonts w:ascii="Tahoma" w:hAnsi="Tahoma" w:cs="Tahoma"/>
              <w:sz w:val="16"/>
              <w:szCs w:val="16"/>
            </w:rPr>
            <w:br/>
            <w:t>(ред. от 31.05.2024)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3E67B0" w:rsidRDefault="007505FC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3E67B0" w:rsidRDefault="003E67B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3E67B0" w:rsidRDefault="003E67B0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B0"/>
    <w:rsid w:val="003E67B0"/>
    <w:rsid w:val="0075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CB17CB-DC01-423D-92A4-207DA0F59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https://login.consultant.ru/link/?req=doc&amp;base=LAW&amp;n=414058&amp;date=19.03.2025&amp;dst=85&amp;field=134" TargetMode="External"/><Relationship Id="rId18" Type="http://schemas.openxmlformats.org/officeDocument/2006/relationships/hyperlink" Target="https://login.consultant.ru/link/?req=doc&amp;base=LAW&amp;n=414058&amp;date=19.03.2025&amp;dst=100012&amp;field=134" TargetMode="External"/><Relationship Id="rId26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68949&amp;date=19.03.2025&amp;dst=100174&amp;field=134" TargetMode="Externa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s://login.consultant.ru/link/?req=doc&amp;base=LAW&amp;n=468949&amp;date=19.03.2025&amp;dst=74&amp;field=134" TargetMode="External"/><Relationship Id="rId17" Type="http://schemas.openxmlformats.org/officeDocument/2006/relationships/hyperlink" Target="https://login.consultant.ru/link/?req=doc&amp;base=LAW&amp;n=468949&amp;date=19.03.2025&amp;dst=100174&amp;field=134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322&amp;n=62613&amp;date=19.03.2025" TargetMode="External"/><Relationship Id="rId20" Type="http://schemas.openxmlformats.org/officeDocument/2006/relationships/hyperlink" Target="https://login.consultant.ru/link/?req=doc&amp;base=LAW&amp;n=468949&amp;date=19.03.2025&amp;dst=100174&amp;field=134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LAW&amp;n=405746&amp;date=19.03.2025&amp;dst=22&amp;field=134" TargetMode="External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RLAW322&amp;n=122048&amp;date=19.03.2025&amp;dst=100065&amp;field=134" TargetMode="External"/><Relationship Id="rId23" Type="http://schemas.openxmlformats.org/officeDocument/2006/relationships/hyperlink" Target="https://login.consultant.ru/link/?req=doc&amp;base=RLAW322&amp;n=118324&amp;date=19.03.2025&amp;dst=100006&amp;field=134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480999&amp;date=19.03.2025&amp;dst=101357&amp;field=134" TargetMode="External"/><Relationship Id="rId19" Type="http://schemas.openxmlformats.org/officeDocument/2006/relationships/hyperlink" Target="https://login.consultant.ru/link/?req=doc&amp;base=LAW&amp;n=468949&amp;date=19.03.2025&amp;dst=100174&amp;field=13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RLAW322&amp;n=118324&amp;date=19.03.2025&amp;dst=100005&amp;field=134" TargetMode="External"/><Relationship Id="rId14" Type="http://schemas.openxmlformats.org/officeDocument/2006/relationships/hyperlink" Target="https://login.consultant.ru/link/?req=doc&amp;base=LAW&amp;n=408602&amp;date=19.03.2025" TargetMode="External"/><Relationship Id="rId22" Type="http://schemas.openxmlformats.org/officeDocument/2006/relationships/hyperlink" Target="https://login.consultant.ru/link/?req=doc&amp;base=LAW&amp;n=2875&amp;date=19.03.2025" TargetMode="External"/><Relationship Id="rId27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8995</Words>
  <Characters>51273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04.12.2023 N 261
(ред. от 31.05.2024)
"Об утверждении Положения о присвоении, изменении, аннулировании наименований элементов улично-дорожной сети, наименований элементов планиров</vt:lpstr>
    </vt:vector>
  </TitlesOfParts>
  <Company>КонсультантПлюс Версия 4024.00.50</Company>
  <LinksUpToDate>false</LinksUpToDate>
  <CharactersWithSpaces>60148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04.12.2023 N 261
(ред. от 31.05.2024)
"Об утверждении Положения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"Городской округ город Астрахань", и о создании комиссии по рассмотрению предложений о присвоении, изменении, аннулировании наименований элементов улично-дорожной сети, наименований элементов планировочн</dc:title>
  <dc:creator>Каталевская Анна</dc:creator>
  <cp:lastModifiedBy>Каталевская Анна</cp:lastModifiedBy>
  <cp:revision>2</cp:revision>
  <dcterms:created xsi:type="dcterms:W3CDTF">2025-03-19T11:45:00Z</dcterms:created>
  <dcterms:modified xsi:type="dcterms:W3CDTF">2025-03-19T11:45:00Z</dcterms:modified>
</cp:coreProperties>
</file>