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16"/>
      </w:tblGrid>
      <w:tr w:rsidR="00CF5C69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CF5C69" w:rsidRDefault="00125EE4">
            <w:pPr>
              <w:pStyle w:val="ConsPlusTitlePage0"/>
            </w:pPr>
            <w:bookmarkStart w:id="0" w:name="_GoBack"/>
            <w:bookmarkEnd w:id="0"/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5C69">
        <w:tblPrEx>
          <w:tblCellMar>
            <w:top w:w="0" w:type="dxa"/>
            <w:bottom w:w="0" w:type="dxa"/>
          </w:tblCellMar>
        </w:tblPrEx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CF5C69" w:rsidRDefault="00125EE4">
            <w:pPr>
              <w:pStyle w:val="ConsPlusTitlePage0"/>
              <w:jc w:val="center"/>
            </w:pPr>
            <w:r>
              <w:rPr>
                <w:sz w:val="48"/>
              </w:rPr>
              <w:t>Постановление администрации муниципального образования "Город Астрахань" от 17.10.2023 N 210</w:t>
            </w:r>
            <w:r>
              <w:rPr>
                <w:sz w:val="48"/>
              </w:rPr>
              <w:br/>
            </w:r>
            <w:r>
              <w:rPr>
                <w:sz w:val="48"/>
              </w:rPr>
              <w:t>"Об утверждении административного регламента администрации муниципального образования "Городской округ город Астрахань" предоставления муниципальной услуги "Выдача акта приемочной комиссии о завершении переустройства и (или) перепланировки помещения в мног</w:t>
            </w:r>
            <w:r>
              <w:rPr>
                <w:sz w:val="48"/>
              </w:rPr>
              <w:t>оквартирном доме"</w:t>
            </w:r>
          </w:p>
        </w:tc>
      </w:tr>
      <w:tr w:rsidR="00CF5C69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CF5C69" w:rsidRDefault="00125EE4">
            <w:pPr>
              <w:pStyle w:val="ConsPlusTitlePage0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r:id="rId7" w:tooltip="Ссылка на КонсультантПлюс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b/>
                  <w:color w:val="0000FF"/>
                  <w:sz w:val="28"/>
                </w:rPr>
                <w:br/>
              </w:r>
              <w:r>
                <w:rPr>
                  <w:b/>
                  <w:color w:val="0000FF"/>
                  <w:sz w:val="28"/>
                </w:rPr>
                <w:br/>
              </w:r>
            </w:hyperlink>
            <w:hyperlink r:id="rId8" w:tooltip="Ссылка на КонсультантПлюс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sz w:val="28"/>
              </w:rPr>
              <w:br/>
            </w:r>
            <w:r>
              <w:rPr>
                <w:sz w:val="28"/>
              </w:rPr>
              <w:br/>
              <w:t>Дата сохранения: 19.06.2025</w:t>
            </w:r>
            <w:r>
              <w:rPr>
                <w:sz w:val="28"/>
              </w:rPr>
              <w:br/>
              <w:t> </w:t>
            </w:r>
          </w:p>
        </w:tc>
      </w:tr>
    </w:tbl>
    <w:p w:rsidR="00CF5C69" w:rsidRDefault="00CF5C69">
      <w:pPr>
        <w:pStyle w:val="ConsPlusNormal0"/>
        <w:sectPr w:rsidR="00CF5C69">
          <w:pgSz w:w="11906" w:h="16838"/>
          <w:pgMar w:top="841" w:right="595" w:bottom="841" w:left="595" w:header="0" w:footer="0" w:gutter="0"/>
          <w:cols w:space="720"/>
          <w:titlePg/>
        </w:sectPr>
      </w:pPr>
    </w:p>
    <w:p w:rsidR="00CF5C69" w:rsidRDefault="00CF5C69">
      <w:pPr>
        <w:pStyle w:val="ConsPlusNormal0"/>
        <w:jc w:val="both"/>
        <w:outlineLvl w:val="0"/>
      </w:pPr>
    </w:p>
    <w:p w:rsidR="00CF5C69" w:rsidRDefault="00125EE4">
      <w:pPr>
        <w:pStyle w:val="ConsPlusTitle0"/>
        <w:jc w:val="center"/>
        <w:outlineLvl w:val="0"/>
      </w:pPr>
      <w:r>
        <w:t>АДМИНИСТРАЦИЯ МУНИЦИПАЛЬНОГО ОБРАЗОВАНИЯ "ГОРОД АСТРАХАНЬ"</w:t>
      </w:r>
    </w:p>
    <w:p w:rsidR="00CF5C69" w:rsidRDefault="00CF5C69">
      <w:pPr>
        <w:pStyle w:val="ConsPlusTitle0"/>
        <w:jc w:val="center"/>
      </w:pPr>
    </w:p>
    <w:p w:rsidR="00CF5C69" w:rsidRDefault="00125EE4">
      <w:pPr>
        <w:pStyle w:val="ConsPlusTitle0"/>
        <w:jc w:val="center"/>
      </w:pPr>
      <w:r>
        <w:t>ПОСТАНОВЛЕНИЕ</w:t>
      </w:r>
    </w:p>
    <w:p w:rsidR="00CF5C69" w:rsidRDefault="00125EE4">
      <w:pPr>
        <w:pStyle w:val="ConsPlusTitle0"/>
        <w:jc w:val="center"/>
      </w:pPr>
      <w:r>
        <w:t>от 17 октября 2023 г. N 210</w:t>
      </w:r>
    </w:p>
    <w:p w:rsidR="00CF5C69" w:rsidRDefault="00CF5C69">
      <w:pPr>
        <w:pStyle w:val="ConsPlusTitle0"/>
        <w:jc w:val="center"/>
      </w:pPr>
    </w:p>
    <w:p w:rsidR="00CF5C69" w:rsidRDefault="00125EE4">
      <w:pPr>
        <w:pStyle w:val="ConsPlusTitle0"/>
        <w:jc w:val="center"/>
      </w:pPr>
      <w:r>
        <w:t>ОБ УТВЕРЖДЕНИИ АДМИНИСТРАТИВНОГО РЕГЛАМЕНТА АДМИНИСТРАЦИИ</w:t>
      </w:r>
    </w:p>
    <w:p w:rsidR="00CF5C69" w:rsidRDefault="00125EE4">
      <w:pPr>
        <w:pStyle w:val="ConsPlusTitle0"/>
        <w:jc w:val="center"/>
      </w:pPr>
      <w:r>
        <w:t>МУНИЦИПАЛЬНОГО ОБРАЗОВАНИЯ "ГОРОДСКОЙ ОКРУГ ГОРОД АСТРАХАНЬ"</w:t>
      </w:r>
    </w:p>
    <w:p w:rsidR="00CF5C69" w:rsidRDefault="00125EE4">
      <w:pPr>
        <w:pStyle w:val="ConsPlusTitle0"/>
        <w:jc w:val="center"/>
      </w:pPr>
      <w:r>
        <w:t>ПРЕДОСТАВЛЕНИЯ МУНИЦИПАЛЬНОЙ УСЛУГИ "ВЫДАЧА АКТА ПРИЕМОЧНОЙ</w:t>
      </w:r>
    </w:p>
    <w:p w:rsidR="00CF5C69" w:rsidRDefault="00125EE4">
      <w:pPr>
        <w:pStyle w:val="ConsPlusTitle0"/>
        <w:jc w:val="center"/>
      </w:pPr>
      <w:r>
        <w:t>КОМИССИИ О ЗАВЕРШЕНИИ ПЕРЕУСТРОЙСТВА И (ИЛИ) ПЕРЕПЛАНИРОВКИ</w:t>
      </w:r>
    </w:p>
    <w:p w:rsidR="00CF5C69" w:rsidRDefault="00125EE4">
      <w:pPr>
        <w:pStyle w:val="ConsPlusTitle0"/>
        <w:jc w:val="center"/>
      </w:pPr>
      <w:r>
        <w:t>ПОМЕЩЕНИЯ В МНОГОКВАРТИРНОМ ДОМЕ"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ind w:firstLine="540"/>
        <w:jc w:val="both"/>
      </w:pPr>
      <w:r>
        <w:t xml:space="preserve">В соответствии с Федеральными законами от 06.10.2003 </w:t>
      </w:r>
      <w:hyperlink r:id="rId9" w:tooltip="Федеральный закон от 06.10.2003 N 131-ФЗ (ред. от 13.12.2024) &quot;Об общих принципах организации местного самоуправления в Российской Федерации&quot; (с изм. и доп., вступ. в силу с 01.01.2025) ------------ Недействующая редакция {КонсультантПлюс}">
        <w:r>
          <w:rPr>
            <w:color w:val="0000FF"/>
          </w:rPr>
          <w:t>N 131-ФЗ</w:t>
        </w:r>
      </w:hyperlink>
      <w:r>
        <w:t xml:space="preserve"> "Об общих принципах организации местного самоуправления в Российской Федерации", от 27.07.2010 </w:t>
      </w:r>
      <w:hyperlink r:id="rId10" w:tooltip="Федеральный закон от 27.07.2010 N 210-ФЗ (ред. от 28.12.2024) &quot;Об организации предоставления государственных и муниципальных услуг&quot; {КонсультантПлюс}">
        <w:r>
          <w:rPr>
            <w:color w:val="0000FF"/>
          </w:rPr>
          <w:t>N 210-ФЗ</w:t>
        </w:r>
      </w:hyperlink>
      <w:r>
        <w:t xml:space="preserve"> "Об организации предоставления государственных и муниципальных услу</w:t>
      </w:r>
      <w:r>
        <w:t xml:space="preserve">г", руководствуясь </w:t>
      </w:r>
      <w:hyperlink r:id="rId11" w:tooltip="Постановление администрации города Астрахани от 01.11.2011 N 10322 (ред. от 12.11.2021) &quot;Об утверждении Порядка разработки и утверждения административных регламентов предоставления муниципальных услуг&quot; ------------ Утратил силу или отменен {КонсультантПлюс}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</w:t>
      </w:r>
      <w:r>
        <w:t>вных регламентов предоставления муниципальных услуг", с изменениями и дополнениями, внесенными Постановлением администрации города Астрахани от 03.12.2012 N 10383, Постановлением администрации муниципального образования "Город Астрахань" от 12.11.2021 N 33</w:t>
      </w:r>
      <w:r>
        <w:t>2, постановляю: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1" w:name="P13"/>
      <w:bookmarkEnd w:id="1"/>
      <w:r>
        <w:t xml:space="preserve">1. Утвердить прилагаемый административный </w:t>
      </w:r>
      <w:hyperlink w:anchor="P40" w:tooltip="АДМИНИСТРАТИВНЫЙ РЕГЛАМЕНТ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"Городской округ город Астрахань" предоставления муниципальной услуги "Выдача акта приемочной комиссии о завершении переустройства и (или) перепланировки помещения в многоквартирном доме".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 Управлению по строител</w:t>
      </w:r>
      <w:r>
        <w:t>ьству, архитектуре и градостроительству администрации муниципального образования "Город Астрахань":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2.1. Обеспечить исполнение административного регламента, указанного в пункте 1 настоящего Постановления администрации муниципального образования "Городской </w:t>
      </w:r>
      <w:r>
        <w:t>округ город Астрахань".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2.2. Внести соответствующие изменения в государственную информационную систему "Реестр государственных и муниципальных услуг" (</w:t>
      </w:r>
      <w:hyperlink r:id="rId12">
        <w:r>
          <w:rPr>
            <w:color w:val="0000FF"/>
          </w:rPr>
          <w:t>http://rgu.astrobl.ru</w:t>
        </w:r>
      </w:hyperlink>
      <w:r>
        <w:t>).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2.3. Разместить административный регламе</w:t>
      </w:r>
      <w:r>
        <w:t xml:space="preserve">нт, указанный в </w:t>
      </w:r>
      <w:hyperlink w:anchor="P13" w:tooltip="1. Утвердить прилагаемый административный регламент администрации муниципального образования &quot;Городской округ город Астрахань&quot; предоставления муниципальной услуги &quot;Выдача акта приемочной комиссии о завершении переустройства и (или) перепланировки помещения в м">
        <w:r>
          <w:rPr>
            <w:color w:val="0000FF"/>
          </w:rPr>
          <w:t>пункте 1</w:t>
        </w:r>
      </w:hyperlink>
      <w:r>
        <w:t xml:space="preserve"> настоящего Постановления администрации муниципального образования "Городской округ город Астрахань", на официальном сайте администрации муниципального образования "Городской округ город Астрах</w:t>
      </w:r>
      <w:r>
        <w:t>ань" во вкладке "Административные регламенты".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 Управлению информационной политики администрации муниципального образования "Городской округ город Астрахань":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3.1. Опубликовать настоящее Постановление администрации муниципального образования "Городской о</w:t>
      </w:r>
      <w:r>
        <w:t>круг город Астрахань" в средствах массовой информации.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3.2. Разместить настоящее Постановление администрации муниципального образования "Городской округ город Астрахань" на официальном сайте администрации муниципального </w:t>
      </w:r>
      <w:r>
        <w:lastRenderedPageBreak/>
        <w:t>образования "Городской округ город А</w:t>
      </w:r>
      <w:r>
        <w:t>страхань".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4. Управлению контроля и документооборота администрации муниципального образования "Городской округ город Астрахань":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4.1. Направить настоящее Постановление администрации муниципального образования "Городской округ город Астрахань" в государстве</w:t>
      </w:r>
      <w:r>
        <w:t>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4.2. В течение десяти дней после дня принятия настоящего Постановления администрации муниципального образования "Городской округ город Астрахань" направить его в прокуратуру города Астрахани для проведения антикоррупционной экспертизы и проверки на предмет</w:t>
      </w:r>
      <w:r>
        <w:t xml:space="preserve"> законности.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5. Настоящее Постановление администрации муниципального образования "Городской округ город Астрахань" вступает в силу со дня его официального опубликования.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jc w:val="right"/>
      </w:pPr>
      <w:r>
        <w:t>Глава муниципального образования</w:t>
      </w:r>
    </w:p>
    <w:p w:rsidR="00CF5C69" w:rsidRDefault="00125EE4">
      <w:pPr>
        <w:pStyle w:val="ConsPlusNormal0"/>
        <w:jc w:val="right"/>
      </w:pPr>
      <w:r>
        <w:t>"Городской округ город Астрахань"</w:t>
      </w:r>
    </w:p>
    <w:p w:rsidR="00CF5C69" w:rsidRDefault="00125EE4">
      <w:pPr>
        <w:pStyle w:val="ConsPlusNormal0"/>
        <w:jc w:val="right"/>
      </w:pPr>
      <w:r>
        <w:t>О.А.ПОЛУМОРДВИНОВ</w:t>
      </w: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jc w:val="right"/>
        <w:outlineLvl w:val="0"/>
      </w:pPr>
      <w:r>
        <w:t>Утвержден</w:t>
      </w:r>
    </w:p>
    <w:p w:rsidR="00CF5C69" w:rsidRDefault="00125EE4">
      <w:pPr>
        <w:pStyle w:val="ConsPlusNormal0"/>
        <w:jc w:val="right"/>
      </w:pPr>
      <w:r>
        <w:t>Постановлением администрации</w:t>
      </w:r>
    </w:p>
    <w:p w:rsidR="00CF5C69" w:rsidRDefault="00125EE4">
      <w:pPr>
        <w:pStyle w:val="ConsPlusNormal0"/>
        <w:jc w:val="right"/>
      </w:pPr>
      <w:r>
        <w:t>муниципального образования</w:t>
      </w:r>
    </w:p>
    <w:p w:rsidR="00CF5C69" w:rsidRDefault="00125EE4">
      <w:pPr>
        <w:pStyle w:val="ConsPlusNormal0"/>
        <w:jc w:val="right"/>
      </w:pPr>
      <w:r>
        <w:t>"Городской округ город Астрахань"</w:t>
      </w:r>
    </w:p>
    <w:p w:rsidR="00CF5C69" w:rsidRDefault="00125EE4">
      <w:pPr>
        <w:pStyle w:val="ConsPlusNormal0"/>
        <w:jc w:val="right"/>
      </w:pPr>
      <w:r>
        <w:t>от 17 октября 2023 г. N 210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Title0"/>
        <w:jc w:val="center"/>
      </w:pPr>
      <w:bookmarkStart w:id="2" w:name="P40"/>
      <w:bookmarkEnd w:id="2"/>
      <w:r>
        <w:t>АДМИНИСТРАТИВНЫЙ РЕГЛАМЕНТ</w:t>
      </w:r>
    </w:p>
    <w:p w:rsidR="00CF5C69" w:rsidRDefault="00125EE4">
      <w:pPr>
        <w:pStyle w:val="ConsPlusTitle0"/>
        <w:jc w:val="center"/>
      </w:pPr>
      <w:r>
        <w:t>АДМИНИСТРАЦИИ МУНИЦИПАЛЬНОГО ОБРАЗОВАНИЯ "ГОРОДСКОЙ ОКРУГ</w:t>
      </w:r>
    </w:p>
    <w:p w:rsidR="00CF5C69" w:rsidRDefault="00125EE4">
      <w:pPr>
        <w:pStyle w:val="ConsPlusTitle0"/>
        <w:jc w:val="center"/>
      </w:pPr>
      <w:r>
        <w:t>ГОРОД АСТРАХАНЬ" ПРЕДОСТАВЛЕНИЯ МУНИЦИПАЛЬНОЙ УСЛУГИ "ВЫДАЧА</w:t>
      </w:r>
    </w:p>
    <w:p w:rsidR="00CF5C69" w:rsidRDefault="00125EE4">
      <w:pPr>
        <w:pStyle w:val="ConsPlusTitle0"/>
        <w:jc w:val="center"/>
      </w:pPr>
      <w:r>
        <w:t>АКТА ПРИЕМОЧНОЙ КОМИССИИ О ЗАВЕРШЕНИИ ПЕРЕУСТРОЙСТВА И (ИЛИ)</w:t>
      </w:r>
    </w:p>
    <w:p w:rsidR="00CF5C69" w:rsidRDefault="00125EE4">
      <w:pPr>
        <w:pStyle w:val="ConsPlusTitle0"/>
        <w:jc w:val="center"/>
      </w:pPr>
      <w:r>
        <w:t>ПЕРЕПЛАНИРОВКИ ПОМЕЩЕНИЯ В МНОГОКВАРТИРНОМ ДОМЕ"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Title0"/>
        <w:jc w:val="center"/>
        <w:outlineLvl w:val="1"/>
      </w:pPr>
      <w:r>
        <w:t>1. Общие положения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ind w:firstLine="540"/>
        <w:jc w:val="both"/>
      </w:pPr>
      <w:r>
        <w:t>1.1. Административный регламент предоставления муниципальной усл</w:t>
      </w:r>
      <w:r>
        <w:t>уги "Выдача акта приемочной комиссии о завершении переустройства и (или) перепланировки помещения в многоквартирном доме" (далее соответственно - административный регламент, муниципальная услуга) разработан в целях повышения качества и доступности предоста</w:t>
      </w:r>
      <w:r>
        <w:t>вления муниципальной услуги, определяет стандарт, сроки и последовательность действий (административных процедур) при осуществлении управлением по строительству, архитектуре и градостроительству администрации муниципального образования "Город Астрахань" (д</w:t>
      </w:r>
      <w:r>
        <w:t>алее - Управление) полномочий по выдаче акта приемочной комиссии о завершении переустройства и (или) перепланировки помещения в многоквартирном доме.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1.2. Административный регламент размещается на официальном сайте администрации муниципального образования </w:t>
      </w:r>
      <w:r>
        <w:t xml:space="preserve">"Городской округ город Астрахань" </w:t>
      </w:r>
      <w:hyperlink r:id="rId13">
        <w:r>
          <w:rPr>
            <w:color w:val="0000FF"/>
          </w:rPr>
          <w:t>http://www.astrgorod.ru</w:t>
        </w:r>
      </w:hyperlink>
      <w:r>
        <w:t xml:space="preserve"> (далее - официальный сайт администрации), в федеральной государственной информационной системе "Единый портал государственных и муниципальных услуг (функци</w:t>
      </w:r>
      <w:r>
        <w:t xml:space="preserve">й)" </w:t>
      </w:r>
      <w:hyperlink r:id="rId14">
        <w:r>
          <w:rPr>
            <w:color w:val="0000FF"/>
          </w:rPr>
          <w:t>http://gosuslugi.ru</w:t>
        </w:r>
      </w:hyperlink>
      <w:r>
        <w:t xml:space="preserve"> (далее - ЕПГУ, Единый портал) и государственной информационной системе Астраханской области "Региональный портал государственных и муниципальных услуг (функций) Астраханской области" </w:t>
      </w:r>
      <w:hyperlink r:id="rId15">
        <w:r>
          <w:rPr>
            <w:color w:val="0000FF"/>
          </w:rPr>
          <w:t>http://gosuslugi.astrobl.ru</w:t>
        </w:r>
      </w:hyperlink>
      <w:r>
        <w:t xml:space="preserve"> (далее - региональный портал) в информационно-телекоммуникационной сети Интернет (далее - сеть Интернет), а также на информационных стендах, размещенных в помещении Управления.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3" w:name="P50"/>
      <w:bookmarkEnd w:id="3"/>
      <w:r>
        <w:t>1.3. Круг заяв</w:t>
      </w:r>
      <w:r>
        <w:t>ителей.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Заявителями на получение муниципальной услуги являются физические или юридические лица - собственники помещений в многоквартирном доме, расположенном на территории муниципального образования "Городской округ город Астрахань", получившие решение о с</w:t>
      </w:r>
      <w:r>
        <w:t>огласовании проведения перепланировки и (или) переустройства помещения в многоквартирном доме (далее - заявители).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От имени заявителя могут выступать физические или юридические лица, имеющие право в соответствии с действующим законодательством Российской Ф</w:t>
      </w:r>
      <w:r>
        <w:t>едерации либо в силу наделения их заявителями в порядке, установленном законодательством Российской Федерации, полномочиями выступать от их имени (далее - представитель).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1.4. Требование предоставления заявителю муниципальной услуги в соответствии с вариан</w:t>
      </w:r>
      <w:r>
        <w:t>том предоставления муниципальной услуги, соответствующим признакам заявителя, определенным в результате анкетирования, проводимого органом, предоставляющим услугу, а также результата, за предоставлением которого обратился заявитель.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Муниципальная услуга до</w:t>
      </w:r>
      <w:r>
        <w:t>лжна быть предоставлена заявителю в соответствии с вариантом предоставления муниципальной услуги (далее - вариант), соответствующим признакам заявителя, определенным в результате анкетирования (далее - профилирование), а также результата, за предоставление</w:t>
      </w:r>
      <w:r>
        <w:t>м которого обратился заявитель.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Вариант, в соответствии с которым заявителю будет предоставлена муниципальная услуга, определяется в соответствии с настоящим административным регламентом, исходя из признаков заявителя и показателей таких признаков (перечен</w:t>
      </w:r>
      <w:r>
        <w:t xml:space="preserve">ь признаков заявителя), а также комбинации значений признаков, каждая из которых соответствует одному варианту предоставления муниципальной услуги, и приведен в </w:t>
      </w:r>
      <w:hyperlink w:anchor="P425" w:tooltip="ПЕРЕЧЕНЬ ОБЩИХ ПРИЗНАКОВ,">
        <w:r>
          <w:rPr>
            <w:color w:val="0000FF"/>
          </w:rPr>
          <w:t>приложении 1</w:t>
        </w:r>
      </w:hyperlink>
      <w:r>
        <w:t xml:space="preserve"> к настоящему администрат</w:t>
      </w:r>
      <w:r>
        <w:t>ивному регламенту.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1.5. Требования к порядку информирования о предоставлении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1.5.1. Информация о местонахождении, графике работы и телефонах Управления, отдела перепланировки и перевода помещений Управления (далее - Отдел), о местонах</w:t>
      </w:r>
      <w:r>
        <w:t>ождении помещения в администрации муниципального образования "Городской округ город Астрахань", в котором осуществляется обслуживание инвалидов.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Место нахождения Управления: 414000, г. Астрахань, ул. Советская, д. 8, этаж 2, этаж 3.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График работы Управлени</w:t>
      </w:r>
      <w:r>
        <w:t>я: понедельник - четверг с 08.30 до 17.30, пятница с 08.30 до 16.30, перерыв на обед с 13.00 до 13.48. Выходные дни: суббота, воскресенье.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График приема заявлений о предоставлении муниципальной услуги и документов: понедельник - четверг с 08.30 до 17.00, п</w:t>
      </w:r>
      <w:r>
        <w:t>ятница с 08.30 до 16.30.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График приема должностными лицами Управления, ответственными за предоставление муниципальной услуги: среда, четверг с 14.00 до 17.30.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График личного приема начальником Управления: среда с 14.00 до 17.30.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Место нахождения помещения </w:t>
      </w:r>
      <w:r>
        <w:t>в администрации муниципального образования "Городской округ город Астрахань", в котором осуществляется обслуживание инвалидов: г. Астрахань, ул. Чернышевского, 4, кабинет 11.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График приема заявлений о предоставлении муниципальной услуги и документов в помещении администрации муниципального образования "Городской округ город Астрахань": понедельник - четверг с 08.30 до 17.30, пятница с 08.30 до 16.30, перерыв на обед с 13.00 до </w:t>
      </w:r>
      <w:r>
        <w:t>13.48, выходные дни: суббота, воскресенье.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1.5.2. Информирование о порядке предоставления муниципальной услуги осуществляется: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1) непосредственно при личном приеме заявителя в Управлении;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2) по телефону в Управлении;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3) письменно, в том числе посредством э</w:t>
      </w:r>
      <w:r>
        <w:t>лектронной почты, факсимильной связи;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4) посредством размещения в открытой и доступной форме информации: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на Едином портале;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на региональном портале;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на официальном сайте администрации;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5) посредством размещения информации на информационных стендах Управления.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4" w:name="P74"/>
      <w:bookmarkEnd w:id="4"/>
      <w:r>
        <w:t>1.5.3. Информирование осуществляется по вопросам, касающимся: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способов подачи заявления о выдаче акта приемочной комиссии о завершении переустройства и (или) перепланировки помещени</w:t>
      </w:r>
      <w:r>
        <w:t>я в многоквартирном доме (далее - заявление);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адреса Управления, обращение в которое необходимо для предоставления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справочной информации о работе Управления;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документов, необходимых для предоставления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порядка и с</w:t>
      </w:r>
      <w:r>
        <w:t>роков предоставления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порядка получения сведений о ходе рассмотрения заявления и о результатах предоставления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порядка досудебного (внесудебного) обжалования действий (бездействия) должностных лиц и принимаемых ими</w:t>
      </w:r>
      <w:r>
        <w:t xml:space="preserve"> решений при предоставлении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Получение информации по вопросам предоставления муниципальной услуги и услуг, которые являются необходимыми и обязательными для предоставления муниципальной услуги, осуществляется бесплатно.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1.5.4. При устн</w:t>
      </w:r>
      <w:r>
        <w:t>ом обращении заявителя (лично или по телефону) должностное лицо Управления, осуществляющее консультирование, подробно и в вежливой (корректной) форме информирует обратившихся по интересующим вопросам.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Ответ на телефонный звонок должен начинаться с информац</w:t>
      </w:r>
      <w:r>
        <w:t>ии о наименовании органа, в который позвонил заявитель, фамилии, имени, отчества (последнее - при наличии) и должности специалиста, принявшего телефонный звонок.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Если должностное лицо Управления не может самостоятельно дать ответ, телефонный звонок должен </w:t>
      </w:r>
      <w:r>
        <w:t>быть переадресован (переведен) на другое должностное лицо, или же обратившемуся лицу должен быть сообщен телефонный номер, по которому можно будет получить необходимую информацию.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Если подготовка ответа требует продолжительного времени, он предлагает заяви</w:t>
      </w:r>
      <w:r>
        <w:t>телю один из следующих вариантов дальнейших действий: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изложить обращение в письменной форме;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назначить другое время для консультаций.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Должностное лицо Управления не вправе осуществлять информирование, выходящее за рамки стандартных процедур и условий предо</w:t>
      </w:r>
      <w:r>
        <w:t>ставления муниципальной услуги и влияющее прямо или косвенно на принимаемое решение.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Продолжительность информирования по телефону не должна превышать 10 минут.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Информирование осуществляется в соответствии с графиком работы Управления.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1.5.5. По письменному обращению должностное лицо Управления, ответственное за предоставление муниципальной услуги, подробно в письменной форме разъясняет гражданину сведения по вопросам, указанным в </w:t>
      </w:r>
      <w:hyperlink w:anchor="P74" w:tooltip="1.5.3. Информирование осуществляется по вопросам, касающимся:">
        <w:r>
          <w:rPr>
            <w:color w:val="0000FF"/>
          </w:rPr>
          <w:t>подпункте 1.5.3 пункта 1.5</w:t>
        </w:r>
      </w:hyperlink>
      <w:r>
        <w:t xml:space="preserve"> настоящего административного регламента, в порядке, установленном Федеральным </w:t>
      </w:r>
      <w:hyperlink r:id="rId16" w:tooltip="Федеральный закон от 02.05.2006 N 59-ФЗ (ред. от 28.12.2024) &quot;О порядке рассмотрения обращений граждан Российской Федерации&quot; {КонсультантПлюс}">
        <w:r>
          <w:rPr>
            <w:color w:val="0000FF"/>
          </w:rPr>
          <w:t>законом</w:t>
        </w:r>
      </w:hyperlink>
      <w:r>
        <w:t xml:space="preserve"> от 02.05.2006 N 59-ФЗ "О порядке рассмотрения обращений граждан Российской Федерации" (далее - Федеральный закон N 59-</w:t>
      </w:r>
      <w:r>
        <w:t>ФЗ).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1.5.6. На ЕПГУ размещаются сведения, предусмотренные Положением о федеральной государственной информационной системе "Федеральный реестр государственных и муниципальных услуг (функций)", утвержденным </w:t>
      </w:r>
      <w:hyperlink r:id="rId17" w:tooltip="Постановление Правительства РФ от 24.10.2011 N 861 (ред. от 07.04.2025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24.10.2011 N 861.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Доступ к информации о сроках и порядке предоставления муниципальной услуги осуществляется без выполнения заявителем каких-либо т</w:t>
      </w:r>
      <w:r>
        <w:t>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</w:t>
      </w:r>
      <w:r>
        <w:t>гистрацию или авторизацию заявителя или предоставление им персональных данных.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1.5.7. На официальном сайте администрации, на стендах в местах предоставления муниципальной услуги размещается следующая справочная информация: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 месте нахождения и графике рабо</w:t>
      </w:r>
      <w:r>
        <w:t>ты Управления;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справочные телефоны Управления, в том числе номер телефона-автоинформатора (при наличии);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адрес официального сайта, а также электронной почты и (или) формы обратной связи Управления в сети Интернет.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1.5.8. В залах ожидания Управления размеща</w:t>
      </w:r>
      <w:r>
        <w:t>ются нормативные правовые акты, регулирующие порядок предоставления муниципальной услуги, в том числе административный регламент, которые по требованию заявителя предоставляются ему для ознакомления.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1.5.9. Информация о ходе рассмотрения заявления и о резу</w:t>
      </w:r>
      <w:r>
        <w:t>льтатах предоставления муниципальной услуги может быть получена заявителем (его представителем) в личном кабинете на ЕПГУ, региональном портале, а также в Управлении при обращении заявителя лично, по телефону, посредством электронной почты.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Title0"/>
        <w:jc w:val="center"/>
        <w:outlineLvl w:val="1"/>
      </w:pPr>
      <w:r>
        <w:t>2. Стандарт пр</w:t>
      </w:r>
      <w:r>
        <w:t>едоставления муниципальной услуги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ind w:firstLine="540"/>
        <w:jc w:val="both"/>
      </w:pPr>
      <w:r>
        <w:t>2.1. Наименование муниципальной услуги: "Выдача акта приемочной комиссии о завершении переустройства и (или) перепланировки помещения в многоквартирном доме".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2.2. Органы и организации, участвующие в предоставлении муници</w:t>
      </w:r>
      <w:r>
        <w:t>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2.2.1. Муниципальная услуга предоставляется Управлением.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Ответственными исполнителями муниципальной услуги являются должностные лица Управления, ответственные за выполнение конкретной административной процедуры согласно административному ре</w:t>
      </w:r>
      <w:r>
        <w:t>гламенту.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2.2.2. Органы, предоставляющие сведения, необходимые для предоставления муниципальной услуги, в порядке межведомственного информационного взаимодействия, отсутствуют.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2.2.3. При предоставлении муниципальной услуги запрещается требовать от заявите</w:t>
      </w:r>
      <w:r>
        <w:t>ля осуществления действий, в том числе согласований, необходимых для получения муниципальной услуги и связанных с обращением в иные органы и организации, за исключением получения услуг, включенных в перечень услуг, которые являются необходимыми и обязатель</w:t>
      </w:r>
      <w:r>
        <w:t>ными для предоставления муниципальных услуг.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5" w:name="P110"/>
      <w:bookmarkEnd w:id="5"/>
      <w:r>
        <w:t>2.3. Описание результата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Результатом предоставления муниципальной услуги является: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1) выдача утвержденного распоряжением Управления акта приемочной комиссии о завершении переустройства и (или) перепланировки помещения в многоквартирном доме по форме согласно приложению 3 к настоящему административному регламенту;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2) решение об отказе в в</w:t>
      </w:r>
      <w:r>
        <w:t>ыдаче акта приемочной комиссии о завершении переустройства и (или) перепланировки помещения в многоквартирном доме в форме распоряжения Управления.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2.4. Срок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2.4.1. Срок предоставления муниципальной услуги составляет не</w:t>
      </w:r>
      <w:r>
        <w:t xml:space="preserve"> более тридцати рабочих дней со дня поступления заявления в Управление.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Заявление считается полученным Управлением со дня его регистрации.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2.4.2. Максимальный срок ожидания в очереди при подаче запроса о предоставлении муниципальной услуги и при получении </w:t>
      </w:r>
      <w:r>
        <w:t>результата предоставления муниципальной услуги в Управлении или многофункциональном центре составляет не более 15 минут.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2.5. Правовые основания для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Перечень нормативных и иных правовых актов, непосредственно регулирующих предоставление муниципальной услуги (с указанием их реквизитов, первоначального источника их официального опубликования), размещен на официальном сайте администрации, а также в федера</w:t>
      </w:r>
      <w:r>
        <w:t>льной системе "Федеральный реестр государственных и муниципальных услуг (функций)".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Управление обеспечивает размещение и актуализацию справочной информации на официальном сайте администрации.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2.6. Исчерпывающий перечень документов и сведений, необходимых в</w:t>
      </w:r>
      <w:r>
        <w:t xml:space="preserve"> соответствии с нормативными правовыми актами для предоставления муниципальной услуги и услуг, которые являются необходимыми и обязательными для предоставления муниципальной услуги, подлежащих представлению заявителем, способы их получения заявителем, в то</w:t>
      </w:r>
      <w:r>
        <w:t>м числе в электронной форме, порядок их представления.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6" w:name="P122"/>
      <w:bookmarkEnd w:id="6"/>
      <w:r>
        <w:t>2.6.1. Исчерпывающий перечень документов, необходимых для предоставления муниципальной услуги, подлежащих представлению заявителем самостоятельно: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а) </w:t>
      </w:r>
      <w:hyperlink w:anchor="P467" w:tooltip="                                 ЗАЯВЛЕНИЕ">
        <w:r>
          <w:rPr>
            <w:color w:val="0000FF"/>
          </w:rPr>
          <w:t>заявление</w:t>
        </w:r>
      </w:hyperlink>
      <w:r>
        <w:t xml:space="preserve"> о выдаче акта приемочной комиссии по форме, согласно приложению 2 к настоящему административному регламенту;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б) технический паспорт или технический план на переустроенное и (или) перепланированное помещение.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2.6.2. Исчерпы</w:t>
      </w:r>
      <w:r>
        <w:t>вающий перечень необходимых для предоставления муниципальной услуги документов (их копий или сведений, содержащихся в них), которые запрашиваются Управлением в порядке межведомственного информационного взаимодействия (в том числе с использованием единой си</w:t>
      </w:r>
      <w:r>
        <w:t>стемы межведомственного электронного взаимодействия и подключаемых к ней региональных систем межведомственного электронного взаимодействия) в государственных органах, органах местного самоуправления и подведомственных государственным органам и органам мест</w:t>
      </w:r>
      <w:r>
        <w:t>ного самоуправления организациях, в распоряжении которых находятся указанные документы и которые заявитель вправе представить по собственной инициативе, отсутствует.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7" w:name="P126"/>
      <w:bookmarkEnd w:id="7"/>
      <w:r>
        <w:t>2.6.3. Заявитель или его представитель представляет в Управление заявление, а также прилаг</w:t>
      </w:r>
      <w:r>
        <w:t xml:space="preserve">аемые к нему документы, указанные в </w:t>
      </w:r>
      <w:hyperlink w:anchor="P122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подпункте 2.6.1 пункта 2.6</w:t>
        </w:r>
      </w:hyperlink>
      <w:r>
        <w:t xml:space="preserve"> настоящего адм</w:t>
      </w:r>
      <w:r>
        <w:t>инистративного регламента, одним из следующих способов по выбору заявителя: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8" w:name="P127"/>
      <w:bookmarkEnd w:id="8"/>
      <w:r>
        <w:t>а) в электронной форме посредством Единого портала, регионального портала.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случае направления заявления и прилагаемых к нему документов указанным способом заявитель (представител</w:t>
      </w:r>
      <w:r>
        <w:t>ь заявителя), прошедший процедуры регистрации, идентификации и аутентификации с использованием Единой системы идентификации и аутентификации (далее - ЕСИА), заполняет форму указанного заявления с использованием интерактивной формы в электронном виде без не</w:t>
      </w:r>
      <w:r>
        <w:t>обходимости дополнительной подачи заявления в какой-либо иной форме.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9" w:name="P129"/>
      <w:bookmarkEnd w:id="9"/>
      <w:r>
        <w:t>б) на бумажном носителе посредством личного обращения в Управление.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2.6.4. Документы, прилагаемые к заявлению, представляемые в электронной форме, направляются в следующих форматах: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а) xm</w:t>
      </w:r>
      <w:r>
        <w:t>l - для документов, в отношении которых утверждены формы и требования по формированию электронных документов в виде файлов в формате xml;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б) doc, docx - для документов с текстовым содержанием, не включающим формулы;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в) pdf, jpg, jpeg - для документов с тек</w:t>
      </w:r>
      <w:r>
        <w:t>стовым содержанием, в том числе включающих формулы и (или) графические изображения, а также документов с графическим содержанием.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2.6.5. В случае если оригиналы документов, прилагаемых к заявлению, выданы и подписаны уполномоченным органом на бумажном носи</w:t>
      </w:r>
      <w:r>
        <w:t>теле, допускается формирование таких документов, представляемых в электронной форме, путем сканирования непосредственно с оригинала документа (использование копий не допускается), которое осуществляется с сохранением ориентации оригинала документа в разреш</w:t>
      </w:r>
      <w:r>
        <w:t>ении 300 - 500 dpi (масштаб 1:1) и всех аутентичных признаков подлинности (графической подписи лица, печати, углового штампа бланка), с использованием следующих режимов: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"черно-белый" (при отсутствии в документе графических изображений и (или) цветного тек</w:t>
      </w:r>
      <w:r>
        <w:t>ста);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"оттенки серого" (при наличии в документе графических изображений, отличных от цветного графического изображения);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"цветной" или "режим полной цветопередачи" (при наличии в документе цветных графических изображений либо цветного текста).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Количество ф</w:t>
      </w:r>
      <w:r>
        <w:t>айлов должно соответствовать количеству документов, каждый из которых содержит текстовую и (или) графическую информацию.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10" w:name="P139"/>
      <w:bookmarkEnd w:id="10"/>
      <w:r>
        <w:t>2.6.6. Документы, прилагаемые заявителем к заявлению, представляемые в электронной форме, должны обеспечивать возможность идентифициров</w:t>
      </w:r>
      <w:r>
        <w:t>ать документ и количество листов в документе.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Документы, подлежащие представлению в форматах xls, xlsx, формируются в виде отдельного документа, представляемого в электронной форме.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2.6.7. При предоставлении муниципальной услуги запрещается требовать от за</w:t>
      </w:r>
      <w:r>
        <w:t>явителя: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2) пр</w:t>
      </w:r>
      <w:r>
        <w:t>едставления документов и информации, которые в соответствии с нормативными правовыми актами Российской Федерации и Астраханской области, муниципальными правовыми актами находятся в распоряжении органов, предоставляющих муниципальную услугу, государственных</w:t>
      </w:r>
      <w:r>
        <w:t xml:space="preserve">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муниципальных услуг, за исключением документов, указанных в </w:t>
      </w:r>
      <w:hyperlink r:id="rId18" w:tooltip="Федеральный закон от 27.07.2010 N 210-ФЗ (ред. от 28.12.2024) &quot;Об организации предоставления государственных и муниципальных услуг&quot; {КонсультантПлюс}">
        <w:r>
          <w:rPr>
            <w:color w:val="0000FF"/>
          </w:rPr>
          <w:t>части 6 статьи 7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 (далее - Федеральный закон N 210-ФЗ);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3) представления документов и информации, отсутствие и (или) недостоверность которых не указывались при </w:t>
      </w:r>
      <w:r>
        <w:t>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следующих случаев: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изменение требований нормативных правовых актов, касающихся предоставления муницип</w:t>
      </w:r>
      <w:r>
        <w:t>альной услуги, после первоначальной подачи заявления;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наличие ошибок в заявлении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 муниципальной услуги и не включенных в представленный ранее комплект д</w:t>
      </w:r>
      <w:r>
        <w:t>окументов;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выявление документально подтвержденно</w:t>
      </w:r>
      <w:r>
        <w:t xml:space="preserve">го факта (признаков) ошибочных или противоправных действий (бездействия) должностного лица Управления, служащего, работника многофункционального центра, работника организации, предусмотренной </w:t>
      </w:r>
      <w:hyperlink r:id="rId19" w:tooltip="Федеральный закон от 27.07.2010 N 210-ФЗ (ред. от 28.12.2024) &quot;Об организации предоставления государственных и муниципальных услуг&quot; {КонсультантПлюс}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при первоначальном отказе в приеме документов, необходимых для предоставления муниципальной услуги, либо в предоставлении муниципальной услуги, о чем в письменном виде за подписью начальника Управления, руководителя многофунк</w:t>
      </w:r>
      <w:r>
        <w:t xml:space="preserve">ционального центра при первоначальном отказе в приеме документов, необходимых для предоставления муниципальной услуги, либо руководителя организации, предусмотренной </w:t>
      </w:r>
      <w:hyperlink r:id="rId20" w:tooltip="Федеральный закон от 27.07.2010 N 210-ФЗ (ред. от 28.12.2024) &quot;Об организации предоставления государственных и муниципальных услуг&quot; {КонсультантПлюс}">
        <w:r>
          <w:rPr>
            <w:color w:val="0000FF"/>
          </w:rPr>
          <w:t>частью 1.1 статьи 16</w:t>
        </w:r>
      </w:hyperlink>
      <w:r>
        <w:t xml:space="preserve"> Федерального закона N 210-ФЗ, уведомляется заявитель</w:t>
      </w:r>
      <w:r>
        <w:t>, а также приносятся извинения за доставленные неудобства.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2.7. Исчерпывающий перечень оснований для отказа в приеме документов, необходимых для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2.7.1. Исчерпывающий перечень оснований для отказа в приеме документов, ук</w:t>
      </w:r>
      <w:r>
        <w:t xml:space="preserve">азанных в </w:t>
      </w:r>
      <w:hyperlink w:anchor="P122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подпункте 2.6.1 пункта 2.6</w:t>
        </w:r>
      </w:hyperlink>
      <w:r>
        <w:t xml:space="preserve"> настоящего административного регламента,</w:t>
      </w:r>
      <w:r>
        <w:t xml:space="preserve"> в том числе представленных в электронной форме: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11" w:name="P151"/>
      <w:bookmarkEnd w:id="11"/>
      <w:r>
        <w:t>а) представленные документы или сведения утратили силу на момент обращения за муниципальной услугой (документ, удостоверяющий личность, документ, удостоверяющий полномочия представителя заявителя, в случае о</w:t>
      </w:r>
      <w:r>
        <w:t>бращения за предоставлением муниципальной услуги указанным лицом);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12" w:name="P152"/>
      <w:bookmarkEnd w:id="12"/>
      <w:r>
        <w:t>б) предоставленные заявителем документы содержат подчистки и исправления текста, не заверенные в порядке, установленном законодательством Российской Федерации;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13" w:name="P153"/>
      <w:bookmarkEnd w:id="13"/>
      <w:r>
        <w:t>в) документы содержат подтвер</w:t>
      </w:r>
      <w:r>
        <w:t>ждения, наличие которых не позволяет в полном объеме использовать информацию и сведения, содержащиеся в документах для предоставления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14" w:name="P154"/>
      <w:bookmarkEnd w:id="14"/>
      <w:r>
        <w:t>г) неполное заполнение полей в форме заявления, в том числе в интерактивной форме заявления на ЕПГУ;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15" w:name="P155"/>
      <w:bookmarkEnd w:id="15"/>
      <w:r>
        <w:t>д) заявление подано лицом, не имеющим полномочий представлять интересы заявителя;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16" w:name="P156"/>
      <w:bookmarkEnd w:id="16"/>
      <w:r>
        <w:t xml:space="preserve">е) выявлено несоблюдение установленных </w:t>
      </w:r>
      <w:hyperlink r:id="rId21" w:tooltip="Федеральный закон от 06.04.2011 N 63-ФЗ (ред. от 28.12.2024) &quot;Об электронной подписи&quot; {КонсультантПлюс}">
        <w:r>
          <w:rPr>
            <w:color w:val="0000FF"/>
          </w:rPr>
          <w:t>статьей 11</w:t>
        </w:r>
      </w:hyperlink>
      <w:r>
        <w:t xml:space="preserve"> Федерального закона N 63-ФЗ от 06.04.2011 "Об электронной подписи" условий признания квалифицированной электронной подписи действительной в документах, </w:t>
      </w:r>
      <w:r>
        <w:t>представленных в электронной форме.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2.7.2. </w:t>
      </w:r>
      <w:hyperlink w:anchor="P611" w:tooltip="                                  РЕШЕНИЕ">
        <w:r>
          <w:rPr>
            <w:color w:val="0000FF"/>
          </w:rPr>
          <w:t>Решение</w:t>
        </w:r>
      </w:hyperlink>
      <w:r>
        <w:t xml:space="preserve"> об отказе в приеме документов, указанных в </w:t>
      </w:r>
      <w:hyperlink w:anchor="P122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подпункте 2.6.1 пункта 2.6</w:t>
        </w:r>
      </w:hyperlink>
      <w:r>
        <w:t xml:space="preserve"> настоящего административного регламента, оформляется по форме согласно приложению 4 к настоящему административному регламенту.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2.7.3. Реше</w:t>
      </w:r>
      <w:r>
        <w:t xml:space="preserve">ние об отказе в приеме документов, указанных в </w:t>
      </w:r>
      <w:hyperlink w:anchor="P122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подпункте 2.6.1 пункта 2.6</w:t>
        </w:r>
      </w:hyperlink>
      <w:r>
        <w:t xml:space="preserve"> нас</w:t>
      </w:r>
      <w:r>
        <w:t>тоящего административного регламента, направляется заявителю способом, определенным заявителем в заявлении, не позднее рабочего дня, следующего за днем получения заявления, либо выдается в день личного обращения за получением указанного решения в Управлени</w:t>
      </w:r>
      <w:r>
        <w:t>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2.7.4. Отказ в приеме документов, указанных в </w:t>
      </w:r>
      <w:hyperlink w:anchor="P122" w:tooltip="2.6.1. Исчерпывающий перечень документов, необходимых для предоставления муниципальной услуги, подлежащих представлению заявителем самостоятельно:">
        <w:r>
          <w:rPr>
            <w:color w:val="0000FF"/>
          </w:rPr>
          <w:t>подпункте 2.6.1 пункта 2.6</w:t>
        </w:r>
      </w:hyperlink>
      <w:r>
        <w:t xml:space="preserve"> н</w:t>
      </w:r>
      <w:r>
        <w:t>астоящего административного регламента, не препятствует повторному обращению заявителя в Управление за получением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2.8. Исчерпывающий перечень оснований для приостановления или отказа в предоставлении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2.8.1. Основ</w:t>
      </w:r>
      <w:r>
        <w:t>аний для приостановления предоставления муниципальной услуги не предусмотрено законодательством Российской Федерации.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17" w:name="P162"/>
      <w:bookmarkEnd w:id="17"/>
      <w:r>
        <w:t>2.8.2. Основания для отказа в предоставлении муниципальной услуги: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а) несоответствие выполненных работ по переустройству и (или) переплани</w:t>
      </w:r>
      <w:r>
        <w:t>ровке проекта, на основании которого выдано решение о согласовании переустройства и (или) перепланировки помещения в многоквартирном доме;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б) непредставление технического паспорта либо технического плана на переустроенное и (или) перепланированное помещени</w:t>
      </w:r>
      <w:r>
        <w:t>е в многоквартирном доме;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в) заявителем не организован выезд приемочной комиссии на объект для осмотра переустроенного и (или) перепланированного помещения в многоквартирном доме либо не подписан акт приемочной комиссии.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2.9. Порядок, размер и основания вз</w:t>
      </w:r>
      <w:r>
        <w:t>имания государственной пошлины или иной оплаты, взимаемой за предоставление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Предоставление муниципальной услуги осуществляется без взимания платы.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2.10. Перечень услуг, которые являются необходимыми и обязательными для предоставления </w:t>
      </w:r>
      <w:r>
        <w:t>муниципальной услуги, порядок и размер взимания платы за оказание таких услуг.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Для подготовки технического плана переустроенного и (или) перепланированного помещения в многоквартирном доме, подготовленного в соответствии с Федеральным </w:t>
      </w:r>
      <w:hyperlink r:id="rId22" w:tooltip="Федеральный закон от 13.07.2015 N 218-ФЗ (ред. от 23.05.2025) &quot;О государственной регистрации недвижимости&quot; {КонсультантПлюс}">
        <w:r>
          <w:rPr>
            <w:color w:val="0000FF"/>
          </w:rPr>
          <w:t>законом</w:t>
        </w:r>
      </w:hyperlink>
      <w:r>
        <w:t xml:space="preserve"> от 13.07.2015 N 218-ФЗ "О государственной </w:t>
      </w:r>
      <w:r>
        <w:t>регистрации недвижимости", заявителю необходимо обратиться к кадастровому инженеру, осуществляющему кадастровую деятельность в качестве индивидуального предпринимателя либо в качестве работника юридического лица. Порядок и размер взимания платы за оказание</w:t>
      </w:r>
      <w:r>
        <w:t xml:space="preserve"> таких услуг осуществляется на договорной основе.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2.11. Требования к помещениям, в которых предоставляется муниципальная услуга.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Местоположение административных зданий, в которых осуществляется прием заявлений и документов, необходимых для предоставления м</w:t>
      </w:r>
      <w:r>
        <w:t>униципальной услуги, а также выдача результатов предоставления муниципальной услуги, должно обеспечивать удобство для граждан с точки зрения пешеходной доступности от остановок общественного транспорта.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случае если имеется возможность организации стоянки</w:t>
      </w:r>
      <w:r>
        <w:t xml:space="preserve"> (парковки) возле здания (строения), в котором размещено помещение приема и выдачи документов, организовывается стоянка (парковка) для личного автомобильного транспорта заявителей. За пользование стоянкой (парковкой) с заявителей плата не взимается.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Для па</w:t>
      </w:r>
      <w:r>
        <w:t xml:space="preserve">рковки специальных автотранспортных средств инвалидов на стоянке (парковке) выделяется не менее 10% мест (но не менее одного места) для бесплатной парковки транспортных средств, управляемых инвалидами I, II групп, а также инвалидами III группы, в порядке, </w:t>
      </w:r>
      <w:r>
        <w:t>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целях обеспечения беспрепятственного доступа заявителей, в том числе передвигающихся на инвалидных колясках, входы в здание и помещения, в которых предоставляется муниципальная услуга, оборудуются пандусами, поручнями, тактильными (контрастными) предупре</w:t>
      </w:r>
      <w:r>
        <w:t>ждающими элементами, иными специальными приспособлениями, позволяющими обеспечить беспрепятственный доступ и передвижение инвалидов, в соответствии с законодательством Российской Федерации о социальной защите инвалидов.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Центральный вход в здание Управления</w:t>
      </w:r>
      <w:r>
        <w:t xml:space="preserve"> должен быть оборудован информационной табличкой (вывеской), содержащей информацию: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наименование;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местонахождение и юридический адрес;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режим работы;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график приема;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номера телефонов для справок.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Помещения, в которых предоставляется муниципальная услуга, дол</w:t>
      </w:r>
      <w:r>
        <w:t>жны соответствовать санитарно-эпидемиологическим правилам и нормативам.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Помещения, в которых предоставляется муниципальная услуга, оснащаются: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противопожарной системой и средствами пожаротушения;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системой оповещения о возникновении чрезвычайной ситуации;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с</w:t>
      </w:r>
      <w:r>
        <w:t>редствами оказания первой медицинской помощи;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туалетными комнатами для посетителей.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Зал ожидания заявителей оборудуется стульями, скамьями, количество которых определяется исходя из фактической нагрузки и возможностей для их размещения в помещении, а также</w:t>
      </w:r>
      <w:r>
        <w:t xml:space="preserve"> информационными стендами.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Тексты материалов, размещенных на информационном стенде, печатаются удобным для чтения шрифтом, без исправлений, с выделением наиболее важных мест полужирным шрифтом.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Места для заполнения заявлений оборудуются стульями, столами (</w:t>
      </w:r>
      <w:r>
        <w:t>стойками), бланками заявлений, письменными принадлежностями.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Места приема заявителей оборудуются информационными табличками (вывесками) с указанием: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номера кабинета и наименования отдела;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фамилии, имени и отчества (последнее - при наличии), должности ответ</w:t>
      </w:r>
      <w:r>
        <w:t>ственного лица за прием документов;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графика приема заявителей.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Рабочее место каждого ответственного за прием документов лица должно быть оборудовано персональным компьютером с возможностью доступа к необходимым информационным базам данных, печатающим устро</w:t>
      </w:r>
      <w:r>
        <w:t>йством (принтером) и копирующим устройством.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Лицо, ответственное за прием документов, должно иметь настольную табличку с указанием фамилии, имени, отчества (последнее - при наличии) и должности.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При предоставлении муниципальной услуги инвалидам обеспечиваю</w:t>
      </w:r>
      <w:r>
        <w:t>тся: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возможность беспрепятственного доступа к объекту (зданию, помещению), в котором предоставляется муниципальная услуга;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возможность самостоятельного передвижения по территории, на которой расположены здания и помещения, в которых предоставляется муницип</w:t>
      </w:r>
      <w:r>
        <w:t>альная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сопровождение инвалидов, имеющих стойкие расстройства функции зрения и самостоятельного передвижен</w:t>
      </w:r>
      <w:r>
        <w:t>ия;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надлежащее размещение оборудования и носителей информации, необходимых для обеспечения беспрепятственного доступа инвалидов к зданиям и помещениям, в которых предоставляется муниципальная услуга, и к муниципальной услуге с учетом ограничений их жизнеде</w:t>
      </w:r>
      <w:r>
        <w:t>ятельности;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допуск сурдопереводчика и тифлосурдопереводчика;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допуск собаки-проводника при наличии документа, подтверждающего ее специальное обучение, на объекты (здания, помещения), в которых предоставляется муниципальная услуга;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оказание инвалидам помощи в преодолении барьеров, мешающих получению ими муниципальных</w:t>
      </w:r>
      <w:r>
        <w:t xml:space="preserve"> услуг наравне с другими лицами.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2.12. Показатели доступности и качества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2.12.1. Основными показателями доступности предоставления муниципальной услуги являются: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наличие полной и понятной информации о порядке, сроках и ходе предоставл</w:t>
      </w:r>
      <w:r>
        <w:t>ения муниципальной услуги в информационно-телекоммуникационных сетях общего пользования (в том числе в сети Интернет), средствах массовой информации;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возможность получения заявителем уведомлений о предоставлении муниципальной услуги с помощью Единого порта</w:t>
      </w:r>
      <w:r>
        <w:t>ла, регионального портала;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возможность получения информации о ходе предоставления муниципальной услуги, в том числе с использованием информационно-коммуникационных технологий.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2.12.2. Основными показателями качества предоставления муниципальной услуги явля</w:t>
      </w:r>
      <w:r>
        <w:t>ются: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своевременность предоставления муниципальной услуги в соответствии со стандартом ее предоставления, установленным настоящим административным регламентом;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минимально возможное количество взаимодействий гражданина с должностными лицами, участвующими в </w:t>
      </w:r>
      <w:r>
        <w:t>предоставлении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отсутствие обоснованных жалоб на действия (бездействие) сотрудников и их некорректное (невнимательное) отношение к заявителям;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отсутствие нарушений установленных сроков в процессе предоставления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от</w:t>
      </w:r>
      <w:r>
        <w:t>сутствие заявлений об оспаривании решений, действий (бездействия) Управления, его должностных лиц, принимаемых (совершенных) при предоставлении муниципальной услуги, по итогам рассмотрения которых вынесены решения об удовлетворении (частичном удовлетворени</w:t>
      </w:r>
      <w:r>
        <w:t>и) требований заявителей.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2.13. Иные требования, в том числе учитывающие особенности предоставления муниципальной услуги по экстерриториальному принципу и особенности предоставления муниципальной услуги в электронной форме.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18" w:name="P217"/>
      <w:bookmarkEnd w:id="18"/>
      <w:r>
        <w:t>2.13.1. Срок и порядок регистрац</w:t>
      </w:r>
      <w:r>
        <w:t>ии запроса заявителя о предоставлении муниципальной услуги, в том числе в электронной форме.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Регистрация заявления, представленного в Управление способами, указанными в </w:t>
      </w:r>
      <w:hyperlink w:anchor="P126" w:tooltip="2.6.3. Заявитель или его представитель представляет в Управление заявление, а также прилагаемые к нему документы, указанные в подпункте 2.6.1 пункта 2.6 настоящего административного регламента, одним из следующих способов по выбору заявителя:">
        <w:r>
          <w:rPr>
            <w:color w:val="0000FF"/>
          </w:rPr>
          <w:t>подпункте 2.6.3 пункта 2.6</w:t>
        </w:r>
      </w:hyperlink>
      <w:r>
        <w:t xml:space="preserve"> настоящего административного регламента, осуществляется не позднее одного рабочего дня, следующего за днем его поступления.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В случае направления заявления в электронной форме способом, указанным в </w:t>
      </w:r>
      <w:hyperlink w:anchor="P127" w:tooltip="а) в электронной форме посредством Единого портала, регионального портала.">
        <w:r>
          <w:rPr>
            <w:color w:val="0000FF"/>
          </w:rPr>
          <w:t>подпункте "а" подпункта 2.6.3 пункта 2.6</w:t>
        </w:r>
      </w:hyperlink>
      <w:r>
        <w:t xml:space="preserve"> настоящего административного регламента, вне рабочего времени Управления либо в выходной, нерабочий праздничный день, днем поступления заявления считается первый рабо</w:t>
      </w:r>
      <w:r>
        <w:t>чий день, следующий за днем направления указанного заявления.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19" w:name="P220"/>
      <w:bookmarkEnd w:id="19"/>
      <w:r>
        <w:t xml:space="preserve">2.13.2. Сведения о ходе рассмотрения заявления, направленного способом, указанным в </w:t>
      </w:r>
      <w:hyperlink w:anchor="P127" w:tooltip="а) в электронной форме посредством Единого портала, регионального портала.">
        <w:r>
          <w:rPr>
            <w:color w:val="0000FF"/>
          </w:rPr>
          <w:t>под</w:t>
        </w:r>
        <w:r>
          <w:rPr>
            <w:color w:val="0000FF"/>
          </w:rPr>
          <w:t>пункте "а" подпункта 2.6.3 пункта 2.6</w:t>
        </w:r>
      </w:hyperlink>
      <w:r>
        <w:t xml:space="preserve"> настоящего административного регламента, доводятся до заявителя путем уведомления об изменении статуса уведомления в личном кабинете заявителя на Едином портале, региональном портале.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Сведения о ходе рассмотрения заявл</w:t>
      </w:r>
      <w:r>
        <w:t xml:space="preserve">ения, направленного способом, указанным в </w:t>
      </w:r>
      <w:hyperlink w:anchor="P129" w:tooltip="б) на бумажном носителе посредством личного обращения в Управление.">
        <w:r>
          <w:rPr>
            <w:color w:val="0000FF"/>
          </w:rPr>
          <w:t>подпункте "б" подпункта 2.6.3 пункта 2.6</w:t>
        </w:r>
      </w:hyperlink>
      <w:r>
        <w:t xml:space="preserve"> настоящего административного регламента, предоставляются заявителю на осн</w:t>
      </w:r>
      <w:r>
        <w:t>овании его устного (при личном обращении либо по телефону в Управление) либо письменного запроса, составляемого в произвольной форме, без взимания платы. Письменный запрос может быть подан: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а) на бумажном носителе посредством личного обращения в Управление</w:t>
      </w:r>
      <w:r>
        <w:t>, либо посредством почтового отправления с объявленной ценностью при его пересылке, описью вложения и уведомлением о вручении;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б) в электронной форме посредством электронной почты.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На основании запроса сведения о ходе рассмотрения заявления доводятся до за</w:t>
      </w:r>
      <w:r>
        <w:t>явителя в устной форме (при личном обращении либо по телефону в Управление) в день обращения заявителя либо в письменной форме, в том числе в электронном виде, если это предусмотрено указанным запросом, в течение двух рабочих дней со дня поступления соотве</w:t>
      </w:r>
      <w:r>
        <w:t>тствующего запроса.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2.13.3. Результат предоставления муниципальной услуги, указанный в </w:t>
      </w:r>
      <w:hyperlink w:anchor="P110" w:tooltip="2.3. Описание результата предоставления муниципальной услуги.">
        <w:r>
          <w:rPr>
            <w:color w:val="0000FF"/>
          </w:rPr>
          <w:t>пункте 2.3</w:t>
        </w:r>
      </w:hyperlink>
      <w:r>
        <w:t xml:space="preserve"> настоящего административного регламента: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направляется заявителю </w:t>
      </w:r>
      <w:r>
        <w:t>в форме электронного документа, подписанного усиленной квалифицированной электронной подписью уполномоченного должностного лица, в личный кабинет на Едином портале, региональном портале в случае если такой способ указан в заявлении о предоставлении муницип</w:t>
      </w:r>
      <w:r>
        <w:t>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выдается заявителю на бумажном носителе при личном обращении в уполномоченный орган государственной власти, орган местного самоуправления, либо направляется заявителю посредством почтового отправления в соответствии с выбранным заявителем сп</w:t>
      </w:r>
      <w:r>
        <w:t>особом получения результата предоставления услуги.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Title0"/>
        <w:jc w:val="center"/>
        <w:outlineLvl w:val="1"/>
      </w:pPr>
      <w:r>
        <w:t>3. Состав, последовательность и сроки выполнения</w:t>
      </w:r>
    </w:p>
    <w:p w:rsidR="00CF5C69" w:rsidRDefault="00125EE4">
      <w:pPr>
        <w:pStyle w:val="ConsPlusTitle0"/>
        <w:jc w:val="center"/>
      </w:pPr>
      <w:r>
        <w:t>административных процедур (действий), требования</w:t>
      </w:r>
    </w:p>
    <w:p w:rsidR="00CF5C69" w:rsidRDefault="00125EE4">
      <w:pPr>
        <w:pStyle w:val="ConsPlusTitle0"/>
        <w:jc w:val="center"/>
      </w:pPr>
      <w:r>
        <w:t>к порядку их выполнения, в том числе особенности</w:t>
      </w:r>
    </w:p>
    <w:p w:rsidR="00CF5C69" w:rsidRDefault="00125EE4">
      <w:pPr>
        <w:pStyle w:val="ConsPlusTitle0"/>
        <w:jc w:val="center"/>
      </w:pPr>
      <w:r>
        <w:t>выполнения административных процедур в</w:t>
      </w:r>
    </w:p>
    <w:p w:rsidR="00CF5C69" w:rsidRDefault="00125EE4">
      <w:pPr>
        <w:pStyle w:val="ConsPlusTitle0"/>
        <w:jc w:val="center"/>
      </w:pPr>
      <w:r>
        <w:t>электронной форме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ind w:firstLine="540"/>
        <w:jc w:val="both"/>
      </w:pPr>
      <w:r>
        <w:t>3.1. Профилирование заявителя.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Перечень вариантов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Предоставление муниципальной услуги включает в себя следующие варианты: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- выдача акта приемочной комиссии о завершении переустройства и (или) перепланировки помещения в</w:t>
      </w:r>
      <w:r>
        <w:t xml:space="preserve"> многоквартирном доме;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- исправление допущенных опечаток и ошибок в выданных в результате предоставления муниципальной услуги документах;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- выдача дубликата документа, выданного по результатам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Вариант предоставления мун</w:t>
      </w:r>
      <w:r>
        <w:t>иципальной услуги "Выдача акта приемочной комиссии о завершении переустройства и (или) перепланировки помещения в многоквартирном доме".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3.2. Предоставление муниципальной услуги включает в себя следующие административные процедуры: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прием, проверка документ</w:t>
      </w:r>
      <w:r>
        <w:t>ов и регистрация заявления;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рассмотрение документов и сведений, принятие решения;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выдача (направление) документов по результатам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3.2.1. Прием, проверка документов и регистрация заявления.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Основанием начала выполнения ад</w:t>
      </w:r>
      <w:r>
        <w:t>министративной процедуры является поступление от заявителя заявления и документов, необходимых для предоставления муниципальной услуги, в Управление.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При личном обращении заявителя в Управление должностное лицо Управления, ответственное за прием и выдачу д</w:t>
      </w:r>
      <w:r>
        <w:t>окументов: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устанавливает личность заявителя на основании документа, удостоверяющего его личность, представителя заявителя - на основании документов, удостоверяющих его личность и полномочия (в случае обращения представителя).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ходе приема документов от за</w:t>
      </w:r>
      <w:r>
        <w:t>явителя или уполномоченного им лица должностное лицо Управления, ответственное за прием и выдачу документов, удостоверяется, что: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1) текст в заявлении о выдаче акта приемочной комиссии о завершении переустройства и (или) перепланировки помещения в многоква</w:t>
      </w:r>
      <w:r>
        <w:t>ртирном доме поддается прочтению;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2) в заявлении о выдаче акта приемочной комиссии о завершении переустройства и (или) перепланировки помещения в многоквартирном доме указаны фамилия, имя, отчество (последнее - при наличии) физического лица либо наименован</w:t>
      </w:r>
      <w:r>
        <w:t>ие юридического лица;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3) заявление о выдаче акта приемочной комиссии о завершении переустройства и (или) перепланировки помещения в многоквартирном доме подписано заявителем или уполномоченным представителем;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4) прилагаются документы, необходимые для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При установлении фактов отсутствия необходимых документов, обязанность по предоставлению которых возложена на заявителя, при несоответствии представленных документов требованиям</w:t>
      </w:r>
      <w:r>
        <w:t xml:space="preserve"> настоящего административного регламента - уведомляет заявителя о выявленных недостатках в представленных документах и предлагает принять меры по их устранению.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случае если заявитель настаивает на принятии документов - принимает представленные заявителем</w:t>
      </w:r>
      <w:r>
        <w:t xml:space="preserve"> документы.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случае если заявитель самостоятельно решил принять меры по устранению недостатков, после их устранения он повторно обращается за предоставлением муниципальной услуги в порядке, предусмотренном настоящим административным регламентом.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 окончании приема заявления и прилагаемых к нему документов специалист, ответственный за прием документов, выдает заявителю расписку в получении от него документов, с указанием их перечня и даты их получения уполномоченным органом, а также с указанием пе</w:t>
      </w:r>
      <w:r>
        <w:t>речня документов, которые будут получены по межведомственным запросам.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Максимальный срок выполнения административной процедуры по приему и регистрации заявления о выдаче акта приемочной комиссии о завершении переустройства и (или) перепланировки помещения </w:t>
      </w:r>
      <w:r>
        <w:t>в многоквартирном доме и приложенных к нему документов составляет 1 рабочий день с момента поступления заявления.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Критерий принятия решения: поступление заявления о выдаче акта приемочной комиссии о завершении переустройства и (или) перепланировки помещени</w:t>
      </w:r>
      <w:r>
        <w:t>я в многоквартирном доме и приложенных к нему документов.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Результатом административной процедуры является прием и регистрация заявления о выдаче акта приемочной комиссии о завершении переустройства и (или) перепланировки помещения в многоквартирном доме и </w:t>
      </w:r>
      <w:r>
        <w:t>приложенных к нему документов.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При направлении заявителем заявления и документов в Управление посредством почтовой связи специалист уполномоченного органа, ответственный за прием и выдачу документов: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проверяет правильность адресности корреспонденции, ошибо</w:t>
      </w:r>
      <w:r>
        <w:t>чно (не по адресу) присланные письма возвращаются в организацию почтовой связи невскрытыми;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вскрывает конверты, проверяет наличие в них заявления и документов, обязанность по предоставлению которых возложена на заявителя;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проверяет, что заявление написано </w:t>
      </w:r>
      <w:r>
        <w:t>разборчиво, фамилии, имена, отчества (при наличии), наименование, адрес места жительства, адрес местонахождения, написаны полностью;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проводит первичную проверку представленных копий документов, их соответствие действующему законодательству, а также проверя</w:t>
      </w:r>
      <w:r>
        <w:t>ет, что указанные копии заверены в установленном законодательством порядке;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проверяет, что копии документов не имеют повреждений, наличие которых не позволяет однозначно истолковать их содержание, отсутствуют подчистки, приписки, зачеркнутые слова, исправл</w:t>
      </w:r>
      <w:r>
        <w:t>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Максимальный срок выполнения административной процедуры по приему и регистрации заявления о выдаче акта приемочной комиссии о завершении переустройства и (или) перепланировки помещения в многоквартирном доме и приложенных к нему документов, поступивш</w:t>
      </w:r>
      <w:r>
        <w:t>их посредством почтовой связи, составляет 1 рабочий день с момента получения документов.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Информация о приеме заявления о выдаче акта приемочной комиссии о завершении переустройства и (или) перепланировки помещения в многоквартирном доме и приложенных к нем</w:t>
      </w:r>
      <w:r>
        <w:t>у документов фиксируется в государственной информационной системе (далее - ГИС), используемой Управлением для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день регистрации заявления о выдаче акта приемочной комиссии о завершении переустройства и (или) перепланир</w:t>
      </w:r>
      <w:r>
        <w:t>овки помещения в многоквартирном доме и приложенных к нему документов, должностное лицо, ответственное за прием документов, передает поступившие документы должностному лицу Управления для рассмотрения и назначения ответственного исполнителя.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3.2.2. Рассмот</w:t>
      </w:r>
      <w:r>
        <w:t>рение документов и сведений, принятие решения.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Основанием для начала выполнения административной процедуры является пакет зарегистрированных документов, поступивших должностному лицу, ответственному за предоставление муниципальной услуги, в том числе по ка</w:t>
      </w:r>
      <w:r>
        <w:t>налам межведомственного информационного взаимодействия, либо информации, свидетельствующей об отсутствии в распоряжении органов (организаций), участвующих в предоставлении муниципальной услуги, документов (их копий или содержащихся в них сведений), необход</w:t>
      </w:r>
      <w:r>
        <w:t>имых для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Ответственным за выполнение административной процедуры является должностное лицо Отдела.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Заявитель, не позднее 10 рабочих дней с момента подачи заявления о выдаче акта приемочной комиссии, организует выезд прие</w:t>
      </w:r>
      <w:r>
        <w:t>мочной комиссии на объект, должностное лицо Отдела обеспечивает обследование членами приемочной комиссии помещения в многоквартирном доме в перепланированном и (или) переустроенном виде на предмет соответствия выполненных работ проекту перепланировки и (ил</w:t>
      </w:r>
      <w:r>
        <w:t>и) переустройства.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При соответствии помещения в перепланированном и (или) переустроенном виде проекту перепланировки и (или) переустройства и при отсутствии оснований для отказа в выдаче </w:t>
      </w:r>
      <w:hyperlink w:anchor="P534" w:tooltip="                                    АКТ">
        <w:r>
          <w:rPr>
            <w:color w:val="0000FF"/>
          </w:rPr>
          <w:t>акта</w:t>
        </w:r>
      </w:hyperlink>
      <w:r>
        <w:t xml:space="preserve"> приемочной комиссии, предусмотренных </w:t>
      </w:r>
      <w:hyperlink w:anchor="P162" w:tooltip="2.8.2. Основания для отказа в предоставлении муниципальной услуги:">
        <w:r>
          <w:rPr>
            <w:color w:val="0000FF"/>
          </w:rPr>
          <w:t>подпунктом 2.8.2 пункта 2.8</w:t>
        </w:r>
      </w:hyperlink>
      <w:r>
        <w:t xml:space="preserve"> административного регламента, должностное лицо Отдела подготавливает акт приемочной </w:t>
      </w:r>
      <w:r>
        <w:t>комиссии, согласно приложению 3 к административному регламенту в трех либо четырех (в случае если заявителем является наниматель жилого помещения по договору социального найма) экземплярах и передает его заявителю для подписания.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Заявитель подписывает акт </w:t>
      </w:r>
      <w:r>
        <w:t>приемочной комиссии не позднее 10 рабочих дней с момента получения акта приемочной комиссии и передает его должностному лицу Отдела.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После получения подписанного заявителем акта приемочной комиссии, должностное лицо Отдела обеспечивает его подписание члена</w:t>
      </w:r>
      <w:r>
        <w:t>ми приемочной комиссии.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После подписания членами приемочной комиссии, акт регистрируется в реестре выданных актов приемочной комиссии о завершении переустройства и (или) перепланировки помещения с присвоением порядкового номера.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Должностное лицо Отдела под</w:t>
      </w:r>
      <w:r>
        <w:t>готавливает проект распоряжения Управления об утверждении акта приемочной комиссии и обеспечивает его подписание начальником Управления либо лицом, исполняющим его обязанности.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случае наличия оснований для отказа в выдаче акта приемочной комиссии, предус</w:t>
      </w:r>
      <w:r>
        <w:t xml:space="preserve">мотренных </w:t>
      </w:r>
      <w:hyperlink w:anchor="P162" w:tooltip="2.8.2. Основания для отказа в предоставлении муниципальной услуги:">
        <w:r>
          <w:rPr>
            <w:color w:val="0000FF"/>
          </w:rPr>
          <w:t>подпунктом 2.8.2 пункта 2.8</w:t>
        </w:r>
      </w:hyperlink>
      <w:r>
        <w:t xml:space="preserve"> административного регламента, должностное лицо Отдела подготавливает проект распоряжения Управления об отказе в выдаче </w:t>
      </w:r>
      <w:r>
        <w:t>акта приемочной комиссии с указанием причин отказа и обеспечивает его подписание начальником Управления либо лицом, исполняющим его обязанности.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Должностное лицо Отдела передает утвержденный распоряжением Управления акт приемочной комиссии либо копию распо</w:t>
      </w:r>
      <w:r>
        <w:t>ряжения об отказе в выдаче такого акта должностному лицу Управления, ответственному за выдачу документов.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Максимальный срок выполнения административной процедуры принятия решения о выдаче акта приемочной комиссии о завершении переустройства и (или) перепланировки помещения не может превышать 30 рабочих дней со дня представления в Управление заявления и докумен</w:t>
      </w:r>
      <w:r>
        <w:t>тов.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Критерий принятия решения: наличие (отсутствие) оснований для отказа в предоставлении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Результатом административной процедуры является поступление к должностному лицу Управления, ответственному за прием-выдачу документов, утвержде</w:t>
      </w:r>
      <w:r>
        <w:t>нного распоряжением Управления акта приемочной комиссии о завершении переустройства и (или) перепланировки помещения в многоквартирном доме либо копии распоряжения Управления об отказе в выдаче такого акта.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Результат выполнения административной процедуры ф</w:t>
      </w:r>
      <w:r>
        <w:t>иксируется в системе электронного документооборота, используемой в Управлении с присвоением регистрационного номера.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3.2.3. Выдача (направление) документов по результатам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Выдача (направление) документов по результатам п</w:t>
      </w:r>
      <w:r>
        <w:t>редоставления муниципальной услуги в Управлении.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Основанием для начала процедуры выдачи документов является наличие сформированных документов, являющихся результатом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Для получения результатов предоставления муниципально</w:t>
      </w:r>
      <w:r>
        <w:t>й услуги в бумажном виде и (или) для сверки электронных образов документов с оригиналами (при направлении запроса на предоставление услуги через ЕПГУ, региональный портал (при наличии технической возможности) заявитель предъявляет следующие документы: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1) д</w:t>
      </w:r>
      <w:r>
        <w:t>окумент, удостоверяющий личность заявителя;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2) документ, подтверждающий полномочия представителя на получение документов (если от имени заявителя действует представитель);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3) расписка в получении документов (при ее наличии у заявителя).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Специалист, ответст</w:t>
      </w:r>
      <w:r>
        <w:t>венный за прием и выдачу документов, при выдаче результата предоставления услуги на бумажном носителе: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1) устанавливает личность заявителя либо его представителя;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2) проверяет правомочия представителя заявителя действовать от имени заявителя при получении </w:t>
      </w:r>
      <w:r>
        <w:t>документов;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3) выдает документы;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4) регистрирует факт выдачи документов в системе электронного документооборота уполномоченного органа и в журнале регистрации;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5) отказывает в выдаче результата предоставления муниципальной услуги в случаях: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- за выдачей документов обратилось лицо, не являющееся заявителем (его представителем);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- обратившееся лицо отказалось предъявить документ, удостоверяющий его личность.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случае подачи заявителем документов в электронном виде посредством ЕПГУ, региональног</w:t>
      </w:r>
      <w:r>
        <w:t>о портала и указании в запросе о получении результата предоставления муниципальной услуги в электронном виде, специалист, ответственный за прием и выдачу документов: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1) устанавливает личность заявителя либо его представителя;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2) проверяет правомочия предст</w:t>
      </w:r>
      <w:r>
        <w:t>авителя заявителя действовать от имени заявителя при получении документов;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3) сверяет электронные образы документов с оригиналами (при направлении запроса и документов на предоставление услуги через ЕПГУ, региональный портал;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4) уведомляет заявителя о том,</w:t>
      </w:r>
      <w:r>
        <w:t xml:space="preserve"> что результат предоставления муниципальной услуги будет направлен в личный кабинет на ЕПГУ, региональный портал в форме электронного документа.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При установлении расхождений электронных образов документов, направленных в электронной форме, с оригиналами, р</w:t>
      </w:r>
      <w:r>
        <w:t>езультат предоставления муниципальной услуги заявителю не направляется через ЕПГУ, региональный портал, о чем составляется акт.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Документы, являющиеся результатом предоставления муниципальной услуги, сканируются и направляются заявителю через ЕПГУ, регионал</w:t>
      </w:r>
      <w:r>
        <w:t>ьный портал либо направляются в форме электронного документа, подписанного электронной подписью в личный кабинет заявителя на ЕПГУ, региональный портал. Данные документы выдаются или направляются заявителю не позднее чем через 3 рабочих дня со дня принятия</w:t>
      </w:r>
      <w:r>
        <w:t xml:space="preserve"> решения и могут быть обжалованы заявителем в судебном порядке.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Максимальный срок выполнения данной административной процедуры составляет 3 рабочих дня со дня принятия решения об утверждении акта приемочной комиссии о завершении переустройства и (или) пере</w:t>
      </w:r>
      <w:r>
        <w:t>планировки помещения в многоквартирном доме или об отказе в выдаче такого акта.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Критерий принятия решения: наличие подписанного и зарегистрированного решения об утверждении акта приемочной комиссии о завершении переустройства и (или) перепланировки помещен</w:t>
      </w:r>
      <w:r>
        <w:t>ия в многоквартирном доме или об отказе в выдаче такого акта.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Результатом административной процедуры является выдача или направление по адресу, указанному в заявлении, либо через ЕПГУ, региональный портал заявителю документа, подтверждающего принятие такого решения.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Результат выполнения административной процедуры фик</w:t>
      </w:r>
      <w:r>
        <w:t>сируется в системе электронного документооборота Управления и в журнале регистрации.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3.3. Перечень административных процедур (действий) при предоставлении муниципальной услуги в электронной форме, порядок их осуществления.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3.3.1. При предоставлении муницип</w:t>
      </w:r>
      <w:r>
        <w:t>альной услуги в электронной форме заявителю обеспечиваются: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получение информации о порядке и сроках предоставления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формирование заявления;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прием и регистрация Управлением заявления и иных документов, необходимых для предоставления мун</w:t>
      </w:r>
      <w:r>
        <w:t>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получение результата предоставления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получение сведений о ходе рассмотрения заявления;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осуществление оценки качества предоставления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досудебное (внесудебное) обжалование решений и действий (безде</w:t>
      </w:r>
      <w:r>
        <w:t>йствия) Управления либо действия (бездействие) должностных лиц Управления либо муниципального служащего.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3.3.2. Формирование заявления.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Формирование заявления осуществляется посредством заполнения электронной формы заявления на ЕПГУ, региональном портале б</w:t>
      </w:r>
      <w:r>
        <w:t>ез необходимости дополнительной подачи заявления в какой-либо иной форме.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Форматно-логическая проверка сформированного заявления осуществляется после заполнения заявителем каждого из полей электронной формы заявления. При выявлении некорректно заполненного</w:t>
      </w:r>
      <w:r>
        <w:t xml:space="preserve">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При формировании заявления заявителю обеспечивается: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а) возм</w:t>
      </w:r>
      <w:r>
        <w:t>ожность копирования и сохранения заявления и иных документов, указанных в административном регламенте, необходимых для предоставления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б) возможность печати на бумажном носителе копии электронной формы заявления;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в) сохранение ранее вв</w:t>
      </w:r>
      <w:r>
        <w:t>еденных в электронную форму заявления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заявления;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г) заполнение полей электронной формы заявления до нач</w:t>
      </w:r>
      <w:r>
        <w:t>ала ввода сведений заявителем с использованием сведений, размещенных в ЕСИА, и сведений, опубликованных на ЕПГУ, региональном портале, в части, касающейся сведений, отсутствующих в ЕСИА;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д) возможность вернуться на любой из этапов заполнения электронной фо</w:t>
      </w:r>
      <w:r>
        <w:t>рмы заявления без потери ранее введенной информации;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е) возможность доступа заявителя на ЕПГУ, региональном портале к ранее поданным им заявлениям в течение не менее одного года, а также к частично сформированным уведомлениям - в течение не менее 3 месяцев</w:t>
      </w:r>
      <w:r>
        <w:t>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Сформированное и подписанное заявление и иные документы, необходимые для предоставления муниципальной услуги, направляются в Управление посредством ЕПГУ, регионального портала.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3.3.3. Управление обеспечивает в срок не позднее 1 рабочего дня с момента под</w:t>
      </w:r>
      <w:r>
        <w:t>ачи заявления на ЕПГУ, региональный портал, а в случае его поступления в нерабочий или праздничный день, - в следующий за ним первый рабочий день прием документов, необходимых для предоставления муниципальной услуги, и направление заявителю электронного со</w:t>
      </w:r>
      <w:r>
        <w:t>общения о поступлении заявления.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3.3.4. Электронное заявление становится доступным для должностного лица Управления, ответственного за прием и регистрацию заявления (далее - ответственное должностное лицо), в ГИС.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Ответственное должностное лицо: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Проверяет </w:t>
      </w:r>
      <w:r>
        <w:t>наличие электронных заявлений, поступивших с ЕПГУ, регионального портала, с периодом не реже двух раз в день;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рассматривает поступившие заявления и приложенные образы документов (документы);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производит действия в соответствии с настоящим пунктом администра</w:t>
      </w:r>
      <w:r>
        <w:t>тивного регламента.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3.3.5. Заявителю в качестве результата предоставления муниципальной услуги обеспечивается возможность получения документа: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форме электронного документа, подписанного усиленной квалифицированной электронной подписью начальника Управления или лица, исполняющего его обязанности, направленного заявителю в личный кабинет на ЕПГУ, региональном портале;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в виде бумажного документа, </w:t>
      </w:r>
      <w:r>
        <w:t>подтверждающего содержание электронного документа, который заявитель получает при личном обращении в многофункциональном центре.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3.3.6. Получение информации о ходе рассмотрения заявления и о результате предоставления муниципальной услуги производится в лич</w:t>
      </w:r>
      <w:r>
        <w:t>ном кабинете на ЕПГУ, региональном портале, при условии авторизации.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Заявитель имеет возможность просматривать статус электронного заявления, а также информацию о дальнейших действиях в личном кабинете по собственной инициативе в любое время.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При предостав</w:t>
      </w:r>
      <w:r>
        <w:t>лении муниципальной услуги в электронной форме заявителю направляется: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а) уведомление о приеме и регистрации заявления и иных документов, необходимых для предоставления муниципальной услуги, содержащее сведения о факте приема заявления и документов, необхо</w:t>
      </w:r>
      <w:r>
        <w:t>димых для предоставления муниципальной услуги, и начале процедуры предоставления муниципальной услуги, а также сведения о дате и времени окончания предоставления муниципальной услуги либо мотивированный отказ в приеме документов, необходимых для предоставл</w:t>
      </w:r>
      <w:r>
        <w:t>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б) уведомление о результатах рассмотрения документов, необходимых для предоставления муниципальной услуги,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</w:t>
      </w:r>
      <w:r>
        <w:t>ьной услуги, либо мотивировать отказ в предоставлении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3.3.7. Оценка качества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Оценка качества предоставления муниципальной услуги осуществляется в соответствии с Правилами оценки гражданами эффектив</w:t>
      </w:r>
      <w:r>
        <w:t xml:space="preserve">ности деятельности руководителей территориальных органов федеральных органов исполнительной власти (их структурных подразделений) с учетом качества предоставления ими государственных услуг, а также применения результатов указанной оценки как основания для </w:t>
      </w:r>
      <w:r>
        <w:t xml:space="preserve">принятия решений о досрочном прекращении исполнения соответствующими руководителями своих должностных обязанностей, утвержденными </w:t>
      </w:r>
      <w:hyperlink r:id="rId23" w:tooltip="Постановление Правительства РФ от 12.12.2012 N 1284 (ред. от 24.03.2023) &quot;Об оценке гражданами эффективности деятельности руководителей территориальных органов федеральных органов исполнительной власти (их структурных подразделений) и территориальных органов г">
        <w:r>
          <w:rPr>
            <w:color w:val="0000FF"/>
          </w:rPr>
          <w:t>Постановлением</w:t>
        </w:r>
      </w:hyperlink>
      <w:r>
        <w:t xml:space="preserve"> Прави</w:t>
      </w:r>
      <w:r>
        <w:t>тельства Российской Федерации от 12.12.2012 N 1284 "Об оценке гражданами эффективности деятельности руководителей территориальных органов федеральных органов исполнительной власти (их структурных подразделений) и территориальных органов государственных вне</w:t>
      </w:r>
      <w:r>
        <w:t>бюджетных фондов (их региональных отделений) с учетом качества предоставления государственных услуг,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</w:t>
      </w:r>
      <w:r>
        <w:t xml:space="preserve"> и муниципальных услуг,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обязанностей".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3.3.8. Заявителю обеспечивается возможность нап</w:t>
      </w:r>
      <w:r>
        <w:t xml:space="preserve">равления жалобы на решения, действия или бездействие Управления, должностного лица Управления либо муниципального служащего в соответствии со </w:t>
      </w:r>
      <w:hyperlink r:id="rId24" w:tooltip="Федеральный закон от 27.07.2010 N 210-ФЗ (ред. от 28.12.2024) &quot;Об организации предоставления государственных и муниципальных услуг&quot; {КонсультантПлюс}">
        <w:r>
          <w:rPr>
            <w:color w:val="0000FF"/>
          </w:rPr>
          <w:t>статьей 11.2</w:t>
        </w:r>
      </w:hyperlink>
      <w:r>
        <w:t xml:space="preserve"> Федерального закона N 210-ФЗ и в порядке, установленном </w:t>
      </w:r>
      <w:hyperlink r:id="rId25" w:tooltip="Постановление Правительства РФ от 20.11.2012 N 1198 (ред. от 20.11.2018) &quot;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20.11.2012 N 1198 "О федеральной государственной информационной системе, обеспечивающей процесс досудебного (внесудебного) обжал</w:t>
      </w:r>
      <w:r>
        <w:t>ования решений и действий (бездействия), совершенных при предоставлении государственных и муниципальных услуг".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3.4. Порядок исправления допущенных опечаток и ошибок в утвержденном распоряжением Управления акте приемочной комиссии о завершении переустройст</w:t>
      </w:r>
      <w:r>
        <w:t>ва и (или) перепланировки помещения в многоквартирном доме.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3.4.1. Заявитель вправе обратиться в Управление с </w:t>
      </w:r>
      <w:hyperlink w:anchor="P677" w:tooltip="                                 ЗАЯВЛЕНИЕ">
        <w:r>
          <w:rPr>
            <w:color w:val="0000FF"/>
          </w:rPr>
          <w:t>заявлением</w:t>
        </w:r>
      </w:hyperlink>
      <w:r>
        <w:t xml:space="preserve"> об исправлении допущенных опечаток и ошибок в утвержденном р</w:t>
      </w:r>
      <w:r>
        <w:t>аспоряжением Управления акте приемочной комиссии о завершении переустройства и (или) перепланировки помещения в многоквартирном доме (далее - заявление об исправлении допущенных опечаток и ошибок) по форме согласно приложению 5 к настоящему административно</w:t>
      </w:r>
      <w:r>
        <w:t xml:space="preserve">му регламенту, в порядке, установленном </w:t>
      </w:r>
      <w:hyperlink w:anchor="P126" w:tooltip="2.6.3. Заявитель или его представитель представляет в Управление заявление, а также прилагаемые к нему документы, указанные в подпункте 2.6.1 пункта 2.6 настоящего административного регламента, одним из следующих способов по выбору заявителя:">
        <w:r>
          <w:rPr>
            <w:color w:val="0000FF"/>
          </w:rPr>
          <w:t>подпунктами 2.6.3</w:t>
        </w:r>
      </w:hyperlink>
      <w:r>
        <w:t xml:space="preserve"> - </w:t>
      </w:r>
      <w:hyperlink w:anchor="P139" w:tooltip="2.6.6. Документы, прилагаемые заявителем к заявлению, представляемые в электронной форме, должны обеспечивать возможность идентифицировать документ и количество листов в документе.">
        <w:r>
          <w:rPr>
            <w:color w:val="0000FF"/>
          </w:rPr>
          <w:t>2.6.6 пункта 2.6</w:t>
        </w:r>
      </w:hyperlink>
      <w:r>
        <w:t xml:space="preserve">, </w:t>
      </w:r>
      <w:hyperlink w:anchor="P217" w:tooltip="2.13.1. Срок и порядок регистрации запроса заявителя о предоставлении муниципальной услуги, в том числе в электронной форме.">
        <w:r>
          <w:rPr>
            <w:color w:val="0000FF"/>
          </w:rPr>
          <w:t>подпунктом 2.13.1 пункта 2.13</w:t>
        </w:r>
      </w:hyperlink>
      <w:r>
        <w:t xml:space="preserve"> настоящего адми</w:t>
      </w:r>
      <w:r>
        <w:t>нистративного регламента.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случае подтверждения наличия допущенных опечаток, ошибок в утвержденном распоряжением Управления акте приемочной комиссии о завершении переустройства и (или) перепланировки помещения в многоквартирном доме Управление вносит испр</w:t>
      </w:r>
      <w:r>
        <w:t>авления в ранее выданный утвержденный распоряжением Управления акт приемочной комиссии о завершении переустройства и (или) перепланировки помещения в многоквартирном доме. Дата и номер выданного утвержденного распоряжением Управления акта приемочной комисс</w:t>
      </w:r>
      <w:r>
        <w:t>ии о завершении переустройства и (или) перепланировки помещения в многоквартирном доме не изменяются, а в соответствующей графе утвержденного распоряжением Управления акта приемочной комиссии о завершении переустройства и (или) перепланировки помещения в м</w:t>
      </w:r>
      <w:r>
        <w:t>ногоквартирном доме указывается основание для внесения исправлений и дата внесения исправлений.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Утвержденный распоряжением Управления акт приемочной комиссии о завершении переустройства и (или) перепланировки помещения в многоквартирном доме с внесенными и</w:t>
      </w:r>
      <w:r>
        <w:t xml:space="preserve">справлениями допущенных опечаток и ошибок либо </w:t>
      </w:r>
      <w:hyperlink w:anchor="P793" w:tooltip="                                  РЕШЕНИЕ">
        <w:r>
          <w:rPr>
            <w:color w:val="0000FF"/>
          </w:rPr>
          <w:t>решение</w:t>
        </w:r>
      </w:hyperlink>
      <w:r>
        <w:t xml:space="preserve"> об отказе во внесении исправлений в утвержденный распоряжением Управления акт приемочной комиссии о завершении переустройства и</w:t>
      </w:r>
      <w:r>
        <w:t xml:space="preserve"> (или) перепланировки помещения в многоквартирном доме по форме согласно приложению 6 к настоящему административному регламенту направляется заявителю в порядке, установленном </w:t>
      </w:r>
      <w:hyperlink w:anchor="P220" w:tooltip="2.13.2. Сведения о ходе рассмотрения заявления, направленного способом, указанным в подпункте &quot;а&quot; подпункта 2.6.3 пункта 2.6 настоящего административного регламента, доводятся до заявителя путем уведомления об изменении статуса уведомления в личном кабинете за">
        <w:r>
          <w:rPr>
            <w:color w:val="0000FF"/>
          </w:rPr>
          <w:t>подпунктом 2.13.2 пункта 2.13</w:t>
        </w:r>
      </w:hyperlink>
      <w:r>
        <w:t xml:space="preserve"> настоящего </w:t>
      </w:r>
      <w:r>
        <w:t>административного регламента, способом, указанным в заявлении об исправлении допущенных опечаток и ошибок, в течение пяти рабочих дней с даты поступления заявления об исправлении допущенных опечаток и ошибок.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3.4.2. Исчерпывающий перечень оснований для отк</w:t>
      </w:r>
      <w:r>
        <w:t>аза в исправлении допущенных опечаток и ошибок в утвержденный распоряжением Управления акте приемочной комиссии о завершении переустройства и (или) перепланировки помещения в многоквартирном доме: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а) несоответствие заявителя кругу лиц, указанных в </w:t>
      </w:r>
      <w:hyperlink w:anchor="P50" w:tooltip="1.3. Круг заявителей.">
        <w:r>
          <w:rPr>
            <w:color w:val="0000FF"/>
          </w:rPr>
          <w:t>пункте 1.3</w:t>
        </w:r>
      </w:hyperlink>
      <w:r>
        <w:t xml:space="preserve"> настоящего административного регламента;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б) отсутствие факта допущения опечаток и ошибок в утвержденном распоряжением Управления акте приемочной комиссии о завершении переустройства и (или) перепланир</w:t>
      </w:r>
      <w:r>
        <w:t>овки помещения в многоквартирном доме.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3.5. Порядок выдачи дубликата утвержденного распоряжением Управления акта приемочной комиссии о завершении переустройства и (или) перепланировки помещения в многоквартирном доме.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3.5.1. Заявитель вправе обратиться в У</w:t>
      </w:r>
      <w:r>
        <w:t xml:space="preserve">правление с </w:t>
      </w:r>
      <w:hyperlink w:anchor="P853" w:tooltip="                                 ЗАЯВЛЕНИЕ">
        <w:r>
          <w:rPr>
            <w:color w:val="0000FF"/>
          </w:rPr>
          <w:t>заявлением</w:t>
        </w:r>
      </w:hyperlink>
      <w:r>
        <w:t xml:space="preserve"> о выдаче дубликата утвержденного распоряжением Управления акта приемочной комиссии о завершении переустройства и (или) перепланировки помещения в многоквартир</w:t>
      </w:r>
      <w:r>
        <w:t xml:space="preserve">ном доме (далее - заявление о выдаче дубликата) по форме согласно приложению 7 к настоящему административному регламенту, в порядке, установленном </w:t>
      </w:r>
      <w:hyperlink w:anchor="P126" w:tooltip="2.6.3. Заявитель или его представитель представляет в Управление заявление, а также прилагаемые к нему документы, указанные в подпункте 2.6.1 пункта 2.6 настоящего административного регламента, одним из следующих способов по выбору заявителя:">
        <w:r>
          <w:rPr>
            <w:color w:val="0000FF"/>
          </w:rPr>
          <w:t>подпунктами 2.6.3</w:t>
        </w:r>
      </w:hyperlink>
      <w:r>
        <w:t xml:space="preserve"> - </w:t>
      </w:r>
      <w:hyperlink w:anchor="P139" w:tooltip="2.6.6. Документы, прилагаемые заявителем к заявлению, представляемые в электронной форме, должны обеспечивать возможность идентифицировать документ и количество листов в документе.">
        <w:r>
          <w:rPr>
            <w:color w:val="0000FF"/>
          </w:rPr>
          <w:t>2.6.6 пункта 2.6</w:t>
        </w:r>
      </w:hyperlink>
      <w:r>
        <w:t xml:space="preserve">, </w:t>
      </w:r>
      <w:hyperlink w:anchor="P217" w:tooltip="2.13.1. Срок и порядок регистрации запроса заявителя о предоставлении муниципальной услуги, в том числе в электронной форме.">
        <w:r>
          <w:rPr>
            <w:color w:val="0000FF"/>
          </w:rPr>
          <w:t>подпунктом 2.13.1 пункта 2.13</w:t>
        </w:r>
      </w:hyperlink>
      <w:r>
        <w:t xml:space="preserve"> настоящего административного регламента.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В случае отсутствия оснований для отказа в выдаче дубликата утвержденного распоряжением Управления акта приемочной комиссии о завершении переустройства и (или) перепланировки помещения в многоквартирном доме, установленных </w:t>
      </w:r>
      <w:hyperlink w:anchor="P360" w:tooltip="3.5.2. Исчерпывающий перечень оснований для отказа в выдаче дубликата утвержденного распоряжением Управления акта приемочной комиссии о завершении переустройства и (или) перепланировки помещения в многоквартирном доме:">
        <w:r>
          <w:rPr>
            <w:color w:val="0000FF"/>
          </w:rPr>
          <w:t>подпунктом 3.5.2 пункта 3.5</w:t>
        </w:r>
      </w:hyperlink>
      <w:r>
        <w:t xml:space="preserve"> настоящего</w:t>
      </w:r>
      <w:r>
        <w:t xml:space="preserve"> административного регламента, Управление выдает дубликат утвержденного распоряжением Управления акта приемочной комиссии о завершении переустройства и (или) перепланировки помещения в многоквартирном доме с тем же регистрационным номером, который был указ</w:t>
      </w:r>
      <w:r>
        <w:t>ан в ранее выданном утвержденном распоряжением Управления акте приемочной комиссии о завершении переустройства и (или) перепланировки помещения в многоквартирном доме.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Дубликат утвержденного распоряжением Управления акта приемочной комиссии о завершении пе</w:t>
      </w:r>
      <w:r>
        <w:t xml:space="preserve">реустройства и (или) перепланировки помещения в многоквартирном доме либо </w:t>
      </w:r>
      <w:hyperlink w:anchor="P954" w:tooltip="                                  РЕШЕНИЕ">
        <w:r>
          <w:rPr>
            <w:color w:val="0000FF"/>
          </w:rPr>
          <w:t>решение</w:t>
        </w:r>
      </w:hyperlink>
      <w:r>
        <w:t xml:space="preserve"> об отказе в выдаче дубликата утвержденного распоряжением Управления акта приемочной комиссии о завер</w:t>
      </w:r>
      <w:r>
        <w:t xml:space="preserve">шении переустройства и (или) перепланировки помещения в многоквартирном доме по форме согласно приложению 8 к настоящему административному регламенту направляется заявителю в порядке, установленном </w:t>
      </w:r>
      <w:hyperlink w:anchor="P220" w:tooltip="2.13.2. Сведения о ходе рассмотрения заявления, направленного способом, указанным в подпункте &quot;а&quot; подпункта 2.6.3 пункта 2.6 настоящего административного регламента, доводятся до заявителя путем уведомления об изменении статуса уведомления в личном кабинете за">
        <w:r>
          <w:rPr>
            <w:color w:val="0000FF"/>
          </w:rPr>
          <w:t>подпунктом 2.13.2 п</w:t>
        </w:r>
        <w:r>
          <w:rPr>
            <w:color w:val="0000FF"/>
          </w:rPr>
          <w:t>ункта 2.13</w:t>
        </w:r>
      </w:hyperlink>
      <w:r>
        <w:t xml:space="preserve"> настоящего административного регламента, способом, указанным заявителем в заявлении о выдаче дубликата, в течение пяти рабочих дней с даты поступления заявления о выдаче дубликата.</w:t>
      </w:r>
    </w:p>
    <w:p w:rsidR="00CF5C69" w:rsidRDefault="00125EE4">
      <w:pPr>
        <w:pStyle w:val="ConsPlusNormal0"/>
        <w:spacing w:before="240"/>
        <w:ind w:firstLine="540"/>
        <w:jc w:val="both"/>
      </w:pPr>
      <w:bookmarkStart w:id="20" w:name="P360"/>
      <w:bookmarkEnd w:id="20"/>
      <w:r>
        <w:t>3.5.2. Исчерпывающий перечень оснований для отказа в выдаче дубл</w:t>
      </w:r>
      <w:r>
        <w:t>иката утвержденного распоряжением Управления акта приемочной комиссии о завершении переустройства и (или) перепланировки помещения в многоквартирном доме: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несоответствие заявителя кругу лиц, указанных в </w:t>
      </w:r>
      <w:hyperlink w:anchor="P50" w:tooltip="1.3. Круг заявителей.">
        <w:r>
          <w:rPr>
            <w:color w:val="0000FF"/>
          </w:rPr>
          <w:t>пункте 1.3</w:t>
        </w:r>
      </w:hyperlink>
      <w:r>
        <w:t xml:space="preserve"> настоящего административного регламента.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3.6. Порядок оставления заявления о выдаче акта приемочной комиссии о завершении переустройства и (или) перепланировки помещения в многоквартирном доме без рассмотрения.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Заявитель не позднее рабочего дня,</w:t>
      </w:r>
      <w:r>
        <w:t xml:space="preserve"> предшествующего дню окончания срока предоставления услуги, вправе обратиться в Управление с заявлением об оставлении </w:t>
      </w:r>
      <w:hyperlink w:anchor="P1008" w:tooltip="                                 ЗАЯВЛЕНИЕ">
        <w:r>
          <w:rPr>
            <w:color w:val="0000FF"/>
          </w:rPr>
          <w:t>заявления</w:t>
        </w:r>
      </w:hyperlink>
      <w:r>
        <w:t xml:space="preserve"> о выдаче акта приемочной комиссии о завершении переу</w:t>
      </w:r>
      <w:r>
        <w:t xml:space="preserve">стройства и (или) перепланировки помещения в многоквартирном доме без рассмотрения по форме согласно приложению 9 к настоящему административному регламенту в порядке, установленном </w:t>
      </w:r>
      <w:hyperlink w:anchor="P126" w:tooltip="2.6.3. Заявитель или его представитель представляет в Управление заявление, а также прилагаемые к нему документы, указанные в подпункте 2.6.1 пункта 2.6 настоящего административного регламента, одним из следующих способов по выбору заявителя:">
        <w:r>
          <w:rPr>
            <w:color w:val="0000FF"/>
          </w:rPr>
          <w:t>подпунктами 2.6.3</w:t>
        </w:r>
      </w:hyperlink>
      <w:r>
        <w:t xml:space="preserve"> - </w:t>
      </w:r>
      <w:hyperlink w:anchor="P139" w:tooltip="2.6.6. Документы, прилагаемые заявителем к заявлению, представляемые в электронной форме, должны обеспечивать возможность идентифицировать документ и количество листов в документе.">
        <w:r>
          <w:rPr>
            <w:color w:val="0000FF"/>
          </w:rPr>
          <w:t>2.6.6 пункта 2.6</w:t>
        </w:r>
      </w:hyperlink>
      <w:r>
        <w:t xml:space="preserve">, </w:t>
      </w:r>
      <w:hyperlink w:anchor="P217" w:tooltip="2.13.1. Срок и порядок регистрации запроса заявителя о предоставлении муниципальной услуги, в том числе в электронной форме.">
        <w:r>
          <w:rPr>
            <w:color w:val="0000FF"/>
          </w:rPr>
          <w:t>подпунктом 2.13.1 пункта 2.13</w:t>
        </w:r>
      </w:hyperlink>
      <w:r>
        <w:t xml:space="preserve"> настоящего административного регламента.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На основании поступившего заявления об оставлении заявления о выдаче акта приемочной коми</w:t>
      </w:r>
      <w:r>
        <w:t xml:space="preserve">ссии о завершении переустройства и (или) перепланировки помещения в многоквартирном доме без рассмотрения Управление принимает решение об оставлении заявления о выдаче акта приемочной комиссии о завершении переустройства и (или) перепланировки помещения в </w:t>
      </w:r>
      <w:r>
        <w:t>многоквартирном доме без рассмотрения.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Решение об оставлении заявления о выдаче акта приемочной комиссии о завершении переустройства и (или) перепланировки помещения в многоквартирном доме без рассмотрения направляется заявителю по форме согласно приложени</w:t>
      </w:r>
      <w:r>
        <w:t xml:space="preserve">ю 10 к настоящему административному регламенту в порядке, установленном </w:t>
      </w:r>
      <w:hyperlink w:anchor="P220" w:tooltip="2.13.2. Сведения о ходе рассмотрения заявления, направленного способом, указанным в подпункте &quot;а&quot; подпункта 2.6.3 пункта 2.6 настоящего административного регламента, доводятся до заявителя путем уведомления об изменении статуса уведомления в личном кабинете за">
        <w:r>
          <w:rPr>
            <w:color w:val="0000FF"/>
          </w:rPr>
          <w:t>подпунктом 2.13.2 пункта 2.13</w:t>
        </w:r>
      </w:hyperlink>
      <w:r>
        <w:t xml:space="preserve"> настоящего административного регламента, способом, указанным заявителем в заявлении об оставлении заявления о выдач</w:t>
      </w:r>
      <w:r>
        <w:t>е акта приемочной комиссии о завершении переустройства и (или) перепланировки помещения в многоквартирном доме без рассмотрения, не позднее рабочего дня, следующего за днем поступления заявления об оставлении заявления о выдаче акта приемочной комиссии о з</w:t>
      </w:r>
      <w:r>
        <w:t>авершении переустройства и (или) перепланировки помещения в многоквартирном доме без рассмотрения.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Оставление заявления о выдаче акта приемочной комиссии о завершении переустройства и (или) перепланировки помещения в многоквартирном доме без рассмотрения не препятствует повторному обращению заявителя в Управление за получением муниципальной услуги.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Title0"/>
        <w:jc w:val="center"/>
        <w:outlineLvl w:val="1"/>
      </w:pPr>
      <w:r>
        <w:t xml:space="preserve">4. </w:t>
      </w:r>
      <w:r>
        <w:t>Формы контроля за исполнением</w:t>
      </w:r>
    </w:p>
    <w:p w:rsidR="00CF5C69" w:rsidRDefault="00125EE4">
      <w:pPr>
        <w:pStyle w:val="ConsPlusTitle0"/>
        <w:jc w:val="center"/>
      </w:pPr>
      <w:r>
        <w:t>административного регламента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ind w:firstLine="540"/>
        <w:jc w:val="both"/>
      </w:pPr>
      <w:r>
        <w:t>4.1. Текущий контроль за соблюдением и исполнением настоящего административного регламента, иных нормативных правовых актов, устанавливающих требования к предоставлению муниципальной услуги, осуще</w:t>
      </w:r>
      <w:r>
        <w:t>ствляется на постоянной основе должностными лицами Управления, уполномоченными на осуществление контроля за предоставлением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Для текущего контроля используются сведения служебной корреспонденции, устная и письменная информация специали</w:t>
      </w:r>
      <w:r>
        <w:t>стов и должностных лиц Управления.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Текущий контроль осуществляется путем проведения проверок: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решений о предоставлении (об отказе в предоставлении)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выявления и устранения нарушений прав граждан;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рассмотрения, принятия решений и подгот</w:t>
      </w:r>
      <w:r>
        <w:t>овки ответов на обращения граждан, содержащие жалобы на решения, действия (бездействие) должностных лиц.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4.2. Контроль за полнотой и качеством предоставления муниципальной услуги включает в себя проведение плановых и внеплановых проверок.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4.3. Плановые про</w:t>
      </w:r>
      <w:r>
        <w:t>верки проводятся на основании внутренних инструкций или поручений начальника Управления.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При плановой проверке полноты и качества предоставления муниципальной услуги контролю подлежат: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соблюдение сроков предоставления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соблюдение полож</w:t>
      </w:r>
      <w:r>
        <w:t>ений настоящего административного регламента;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правильность и обоснованность принятого решения об отказе в предоставлении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Основанием для проведения внеплановых проверок являются: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получение от государственных органов, органов местного самоуправления информации о предполагаемых или выявленных нарушениях нормативных правовых актов Российской Федерации, нормативных правовых актов Астраханской области и нормативных правовых актов муници</w:t>
      </w:r>
      <w:r>
        <w:t>пального образования "Городской округ город Астрахань";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обращения граждан и юридических лиц на нарушения законодательства, в том числе на качество предоставления муниципальной услуги.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4.4. По результатам проведенных проверок в случае выявления нарушений по</w:t>
      </w:r>
      <w:r>
        <w:t>ложений настоящего административного регламента, нормативных правовых актов Российской Федерации, Астраханской области и нормативных правовых актов муниципального образования "Городской округ город Астрахань" осуществляется привлечение виновных лиц к ответ</w:t>
      </w:r>
      <w:r>
        <w:t>ственности в соответствии с законодательством Российской Федерации.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Персональная ответственность должностных лиц за правильность и своевременность принятия решения о предоставлении (об отказе в предоставлении) муниципальной услуги закрепляется в их должнос</w:t>
      </w:r>
      <w:r>
        <w:t>тных инструкциях в соответствии с требованиями законодательства.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4.5. Граждане,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услуги, в </w:t>
      </w:r>
      <w:r>
        <w:t>том числе о сроках завершения административных процедур (действий).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Граждане, их объединения и организации также имеют право: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направлять замечания и предложения по улучшению доступности и качества предоставления муниципальной услуги;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вносить предложения о мерах по устранению нарушений настоящего административного регламента.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4.6. Должностные лица Управления принимают меры к прекращению допущенных нарушений, устраняют причины и условия, способствующие совершению нарушений.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Информация о </w:t>
      </w:r>
      <w:r>
        <w:t>результатах рассмотрения замечаний и предложений граждан, их объединений и организаций доводится до сведения лиц, направивших эти замечания и предложения.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Title0"/>
        <w:jc w:val="center"/>
        <w:outlineLvl w:val="1"/>
      </w:pPr>
      <w:r>
        <w:t>5. Досудебный (внесудебный) порядок обжалования решений</w:t>
      </w:r>
    </w:p>
    <w:p w:rsidR="00CF5C69" w:rsidRDefault="00125EE4">
      <w:pPr>
        <w:pStyle w:val="ConsPlusTitle0"/>
        <w:jc w:val="center"/>
      </w:pPr>
      <w:r>
        <w:t>и действий (бездействия) органа, предоставля</w:t>
      </w:r>
      <w:r>
        <w:t>ющего</w:t>
      </w:r>
    </w:p>
    <w:p w:rsidR="00CF5C69" w:rsidRDefault="00125EE4">
      <w:pPr>
        <w:pStyle w:val="ConsPlusTitle0"/>
        <w:jc w:val="center"/>
      </w:pPr>
      <w:r>
        <w:t>муниципальную услугу, а также их должностных лиц,</w:t>
      </w:r>
    </w:p>
    <w:p w:rsidR="00CF5C69" w:rsidRDefault="00125EE4">
      <w:pPr>
        <w:pStyle w:val="ConsPlusTitle0"/>
        <w:jc w:val="center"/>
      </w:pPr>
      <w:r>
        <w:t>муниципальных служащих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ind w:firstLine="540"/>
        <w:jc w:val="both"/>
      </w:pPr>
      <w:r>
        <w:t>5.1. Заявитель имеет право на обжалование решения и (или) действий (бездействия) Управления, должностных лиц Управления, муниципальных служащих при предоставлении муниципальной</w:t>
      </w:r>
      <w:r>
        <w:t xml:space="preserve"> услуги в досудебном (внесудебном) порядке (далее - жалоба).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5.2. В досудебном (внесудебном) порядке заявитель (представитель) вправе обратиться с жалобой в письменной форме на бумажном носителе или в электронной форме: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Управление - на решение и (или) де</w:t>
      </w:r>
      <w:r>
        <w:t>йствия (бездействие) Управления, должностных лиц Управления, муниципальных служащих, за исключением решений и действий (или бездействия) начальника Управления;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администрацию муниципального образования "Городской округ город Астрахань", главе муниципально</w:t>
      </w:r>
      <w:r>
        <w:t>го образования "Городской округ город Астрахань" - на решения и действия (или бездействие) начальника Управления.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В Управлении, администрации муниципального образования "Городской округ город Астрахань" определяются уполномоченные на рассмотрение жалоб дол</w:t>
      </w:r>
      <w:r>
        <w:t>жностные лица.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5.3. Информация о порядке подачи и рассмотрения жалобы размещается на информационных стендах в местах предоставления муниципальной услуги, на официальном сайте администрации, ЕПГУ, региональном портале, а также предоставляется в устной форме</w:t>
      </w:r>
      <w:r>
        <w:t xml:space="preserve"> по телефону и (или) на личном приеме либо в письменной форме почтовым отправлением по адресу, указанному заявителем (представителем).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5.4. Порядок досудебного (внесудебного) обжалования решений и действий (бездействия) Управления, а также его должностных </w:t>
      </w:r>
      <w:r>
        <w:t>лиц регулируется: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 xml:space="preserve">Федеральным </w:t>
      </w:r>
      <w:hyperlink r:id="rId26" w:tooltip="Федеральный закон от 27.07.2010 N 210-ФЗ (ред. от 28.12.2024) &quot;Об организации предоставления государственных и муниципальных услуг&quot; {КонсультантПлюс}">
        <w:r>
          <w:rPr>
            <w:color w:val="0000FF"/>
          </w:rPr>
          <w:t>законом</w:t>
        </w:r>
      </w:hyperlink>
      <w:r>
        <w:t xml:space="preserve"> N 210-ФЗ;</w:t>
      </w:r>
    </w:p>
    <w:p w:rsidR="00CF5C69" w:rsidRDefault="00125EE4">
      <w:pPr>
        <w:pStyle w:val="ConsPlusNormal0"/>
        <w:spacing w:before="240"/>
        <w:ind w:firstLine="540"/>
        <w:jc w:val="both"/>
      </w:pPr>
      <w:hyperlink r:id="rId27" w:tooltip="Постановление Правительства РФ от 16.08.2012 N 840 (ред. от 13.06.2018) &quot;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16.08.2012 N 840 "О порядке подачи и рассмотрения жал</w:t>
      </w:r>
      <w:r>
        <w:t xml:space="preserve">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</w:t>
      </w:r>
      <w:r>
        <w:t>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организации предоставления государ</w:t>
      </w:r>
      <w:r>
        <w:t>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работников";</w:t>
      </w:r>
    </w:p>
    <w:p w:rsidR="00CF5C69" w:rsidRDefault="00125EE4">
      <w:pPr>
        <w:pStyle w:val="ConsPlusNormal0"/>
        <w:spacing w:before="240"/>
        <w:ind w:firstLine="540"/>
        <w:jc w:val="both"/>
      </w:pPr>
      <w:hyperlink r:id="rId28" w:tooltip="Постановление Правительства РФ от 20.11.2012 N 1198 (ред. от 20.11.2018) &quot;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20.11.2012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</w:t>
      </w:r>
      <w:r>
        <w:t>нии государственных и муниципальных услуг".</w:t>
      </w: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jc w:val="right"/>
        <w:outlineLvl w:val="1"/>
      </w:pPr>
      <w:r>
        <w:t>Приложение 1</w:t>
      </w:r>
    </w:p>
    <w:p w:rsidR="00CF5C69" w:rsidRDefault="00125EE4">
      <w:pPr>
        <w:pStyle w:val="ConsPlusNormal0"/>
        <w:jc w:val="right"/>
      </w:pPr>
      <w:r>
        <w:t>к административному регламенту</w:t>
      </w:r>
    </w:p>
    <w:p w:rsidR="00CF5C69" w:rsidRDefault="00125EE4">
      <w:pPr>
        <w:pStyle w:val="ConsPlusNormal0"/>
        <w:jc w:val="right"/>
      </w:pPr>
      <w:r>
        <w:t>администрации муниципального образования</w:t>
      </w:r>
    </w:p>
    <w:p w:rsidR="00CF5C69" w:rsidRDefault="00125EE4">
      <w:pPr>
        <w:pStyle w:val="ConsPlusNormal0"/>
        <w:jc w:val="right"/>
      </w:pPr>
      <w:r>
        <w:t>"Городской округ город Астрахань"</w:t>
      </w:r>
    </w:p>
    <w:p w:rsidR="00CF5C69" w:rsidRDefault="00125EE4">
      <w:pPr>
        <w:pStyle w:val="ConsPlusNormal0"/>
        <w:jc w:val="right"/>
      </w:pPr>
      <w:r>
        <w:t>предоставления муниципальной услуги</w:t>
      </w:r>
    </w:p>
    <w:p w:rsidR="00CF5C69" w:rsidRDefault="00125EE4">
      <w:pPr>
        <w:pStyle w:val="ConsPlusNormal0"/>
        <w:jc w:val="right"/>
      </w:pPr>
      <w:r>
        <w:t>"Выдача акта приемочной комиссии о</w:t>
      </w:r>
    </w:p>
    <w:p w:rsidR="00CF5C69" w:rsidRDefault="00125EE4">
      <w:pPr>
        <w:pStyle w:val="ConsPlusNormal0"/>
        <w:jc w:val="right"/>
      </w:pPr>
      <w:r>
        <w:t>завершении переустройства и (или)</w:t>
      </w:r>
    </w:p>
    <w:p w:rsidR="00CF5C69" w:rsidRDefault="00125EE4">
      <w:pPr>
        <w:pStyle w:val="ConsPlusNormal0"/>
        <w:jc w:val="right"/>
      </w:pPr>
      <w:r>
        <w:t>перепланировки помещения в</w:t>
      </w:r>
    </w:p>
    <w:p w:rsidR="00CF5C69" w:rsidRDefault="00125EE4">
      <w:pPr>
        <w:pStyle w:val="ConsPlusNormal0"/>
        <w:jc w:val="right"/>
      </w:pPr>
      <w:r>
        <w:t>многоквартирном доме"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Title0"/>
        <w:jc w:val="center"/>
      </w:pPr>
      <w:bookmarkStart w:id="21" w:name="P425"/>
      <w:bookmarkEnd w:id="21"/>
      <w:r>
        <w:t>ПЕРЕЧЕНЬ ОБЩИХ ПРИЗНАКОВ,</w:t>
      </w:r>
    </w:p>
    <w:p w:rsidR="00CF5C69" w:rsidRDefault="00125EE4">
      <w:pPr>
        <w:pStyle w:val="ConsPlusTitle0"/>
        <w:jc w:val="center"/>
      </w:pPr>
      <w:r>
        <w:t>ПО КОТОРЫМ ОБЪЕДИНЯЮТСЯ КАТЕГОРИИ</w:t>
      </w:r>
    </w:p>
    <w:p w:rsidR="00CF5C69" w:rsidRDefault="00125EE4">
      <w:pPr>
        <w:pStyle w:val="ConsPlusTitle0"/>
        <w:jc w:val="center"/>
      </w:pPr>
      <w:r>
        <w:t>ЗАЯВИТЕЛЕЙ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ind w:firstLine="540"/>
        <w:jc w:val="both"/>
      </w:pPr>
      <w:r>
        <w:t>Физические или юридические лица либо их уполномоченные представители.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rPr>
          <w:b/>
        </w:rPr>
        <w:t>Комбинации признаков заявителе</w:t>
      </w:r>
      <w:r>
        <w:rPr>
          <w:b/>
        </w:rPr>
        <w:t>й, каждая из которых соответствует одному варианту предоставления муниципальной услуги: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1. Физические и юридические лица либо их уполномоченные представители, обратившиеся за предоставлением выдачи акта приемочной комиссии о завершении переустройства и (ил</w:t>
      </w:r>
      <w:r>
        <w:t>и) перепланировки помещения в многоквартирном доме.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2. Физические и юридические лица либо их уполномоченные представители, обратившиеся в уполномоченный орган за исправлением допущенных опечаток и (или) ошибок в выданных в результате предоставления муниципальной услуги документах.</w:t>
      </w:r>
    </w:p>
    <w:p w:rsidR="00CF5C69" w:rsidRDefault="00125EE4">
      <w:pPr>
        <w:pStyle w:val="ConsPlusNormal0"/>
        <w:spacing w:before="240"/>
        <w:ind w:firstLine="540"/>
        <w:jc w:val="both"/>
      </w:pPr>
      <w:r>
        <w:t>3. Физические и юридически</w:t>
      </w:r>
      <w:r>
        <w:t>е лица либо их уполномоченные представители, обратившиеся за выдачей дубликата документа, выданного по результатам предоставления муниципальной услуги.</w:t>
      </w: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jc w:val="right"/>
        <w:outlineLvl w:val="1"/>
      </w:pPr>
      <w:r>
        <w:t>Приложение 2</w:t>
      </w:r>
    </w:p>
    <w:p w:rsidR="00CF5C69" w:rsidRDefault="00125EE4">
      <w:pPr>
        <w:pStyle w:val="ConsPlusNormal0"/>
        <w:jc w:val="right"/>
      </w:pPr>
      <w:r>
        <w:t>к административному регламенту</w:t>
      </w:r>
    </w:p>
    <w:p w:rsidR="00CF5C69" w:rsidRDefault="00125EE4">
      <w:pPr>
        <w:pStyle w:val="ConsPlusNormal0"/>
        <w:jc w:val="right"/>
      </w:pPr>
      <w:r>
        <w:t>администрации муниципального образования</w:t>
      </w:r>
    </w:p>
    <w:p w:rsidR="00CF5C69" w:rsidRDefault="00125EE4">
      <w:pPr>
        <w:pStyle w:val="ConsPlusNormal0"/>
        <w:jc w:val="right"/>
      </w:pPr>
      <w:r>
        <w:t>"Городской округ город Астрахань"</w:t>
      </w:r>
    </w:p>
    <w:p w:rsidR="00CF5C69" w:rsidRDefault="00125EE4">
      <w:pPr>
        <w:pStyle w:val="ConsPlusNormal0"/>
        <w:jc w:val="right"/>
      </w:pPr>
      <w:r>
        <w:t>предоставления муниципальной услуги</w:t>
      </w:r>
    </w:p>
    <w:p w:rsidR="00CF5C69" w:rsidRDefault="00125EE4">
      <w:pPr>
        <w:pStyle w:val="ConsPlusNormal0"/>
        <w:jc w:val="right"/>
      </w:pPr>
      <w:r>
        <w:t>"Выдача акта приемочной комиссии о</w:t>
      </w:r>
    </w:p>
    <w:p w:rsidR="00CF5C69" w:rsidRDefault="00125EE4">
      <w:pPr>
        <w:pStyle w:val="ConsPlusNormal0"/>
        <w:jc w:val="right"/>
      </w:pPr>
      <w:r>
        <w:t>завершении переустройства и (или)</w:t>
      </w:r>
    </w:p>
    <w:p w:rsidR="00CF5C69" w:rsidRDefault="00125EE4">
      <w:pPr>
        <w:pStyle w:val="ConsPlusNormal0"/>
        <w:jc w:val="right"/>
      </w:pPr>
      <w:r>
        <w:t>перепланировки помещения в</w:t>
      </w:r>
    </w:p>
    <w:p w:rsidR="00CF5C69" w:rsidRDefault="00125EE4">
      <w:pPr>
        <w:pStyle w:val="ConsPlusNormal0"/>
        <w:jc w:val="right"/>
      </w:pPr>
      <w:r>
        <w:t>многоквартирном доме"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Для физических лиц указываются:</w:t>
      </w:r>
    </w:p>
    <w:p w:rsidR="00CF5C69" w:rsidRDefault="00125EE4">
      <w:pPr>
        <w:pStyle w:val="ConsPlusNonformat0"/>
        <w:jc w:val="both"/>
      </w:pPr>
      <w:r>
        <w:t xml:space="preserve">       </w:t>
      </w:r>
      <w:r>
        <w:t xml:space="preserve">                     фамилия,  имя,  отчество,  реквизиты документа,</w:t>
      </w:r>
    </w:p>
    <w:p w:rsidR="00CF5C69" w:rsidRDefault="00125EE4">
      <w:pPr>
        <w:pStyle w:val="ConsPlusNonformat0"/>
        <w:jc w:val="both"/>
      </w:pPr>
      <w:r>
        <w:t xml:space="preserve">                            удостоверяющего  личность  (серия, номер, кем и</w:t>
      </w:r>
    </w:p>
    <w:p w:rsidR="00CF5C69" w:rsidRDefault="00125EE4">
      <w:pPr>
        <w:pStyle w:val="ConsPlusNonformat0"/>
        <w:jc w:val="both"/>
      </w:pPr>
      <w:r>
        <w:t xml:space="preserve">                            когда выдан),</w:t>
      </w:r>
    </w:p>
    <w:p w:rsidR="00CF5C69" w:rsidRDefault="00125EE4">
      <w:pPr>
        <w:pStyle w:val="ConsPlusNonformat0"/>
        <w:jc w:val="both"/>
      </w:pPr>
      <w:r>
        <w:t xml:space="preserve">                            место жительства, номер телефона;</w:t>
      </w:r>
    </w:p>
    <w:p w:rsidR="00CF5C69" w:rsidRDefault="00125EE4">
      <w:pPr>
        <w:pStyle w:val="ConsPlusNonformat0"/>
        <w:jc w:val="both"/>
      </w:pPr>
      <w:r>
        <w:t xml:space="preserve">       </w:t>
      </w:r>
      <w:r>
        <w:t xml:space="preserve">                     для представителя физического лица указываются:</w:t>
      </w:r>
    </w:p>
    <w:p w:rsidR="00CF5C69" w:rsidRDefault="00125EE4">
      <w:pPr>
        <w:pStyle w:val="ConsPlusNonformat0"/>
        <w:jc w:val="both"/>
      </w:pPr>
      <w:r>
        <w:t xml:space="preserve">                            фамилия, имя, отчество представителя, реквизиты</w:t>
      </w:r>
    </w:p>
    <w:p w:rsidR="00CF5C69" w:rsidRDefault="00125EE4">
      <w:pPr>
        <w:pStyle w:val="ConsPlusNonformat0"/>
        <w:jc w:val="both"/>
      </w:pPr>
      <w:r>
        <w:t xml:space="preserve">                            доверенности, которая прилагается к заявлению.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Для юри</w:t>
      </w:r>
      <w:r>
        <w:t>дических лиц указываются:</w:t>
      </w:r>
    </w:p>
    <w:p w:rsidR="00CF5C69" w:rsidRDefault="00125EE4">
      <w:pPr>
        <w:pStyle w:val="ConsPlusNonformat0"/>
        <w:jc w:val="both"/>
      </w:pPr>
      <w:r>
        <w:t xml:space="preserve">                            наименование,   организационно-правовая  форма,</w:t>
      </w:r>
    </w:p>
    <w:p w:rsidR="00CF5C69" w:rsidRDefault="00125EE4">
      <w:pPr>
        <w:pStyle w:val="ConsPlusNonformat0"/>
        <w:jc w:val="both"/>
      </w:pPr>
      <w:r>
        <w:t xml:space="preserve">                            ИНН,  ОГРН,   адрес  места   нахождения,  номер</w:t>
      </w:r>
    </w:p>
    <w:p w:rsidR="00CF5C69" w:rsidRDefault="00125EE4">
      <w:pPr>
        <w:pStyle w:val="ConsPlusNonformat0"/>
        <w:jc w:val="both"/>
      </w:pPr>
      <w:r>
        <w:t xml:space="preserve">                            телефона,   фамилия,    имя,   отчество   лица,</w:t>
      </w:r>
    </w:p>
    <w:p w:rsidR="00CF5C69" w:rsidRDefault="00125EE4">
      <w:pPr>
        <w:pStyle w:val="ConsPlusNonformat0"/>
        <w:jc w:val="both"/>
      </w:pPr>
      <w:r>
        <w:t xml:space="preserve">  </w:t>
      </w:r>
      <w:r>
        <w:t xml:space="preserve">                          уполномоченного      представлять      интересы</w:t>
      </w:r>
    </w:p>
    <w:p w:rsidR="00CF5C69" w:rsidRDefault="00125EE4">
      <w:pPr>
        <w:pStyle w:val="ConsPlusNonformat0"/>
        <w:jc w:val="both"/>
      </w:pPr>
      <w:r>
        <w:t xml:space="preserve">                            юридического   лица,   с  указанием  реквизитов</w:t>
      </w:r>
    </w:p>
    <w:p w:rsidR="00CF5C69" w:rsidRDefault="00125EE4">
      <w:pPr>
        <w:pStyle w:val="ConsPlusNonformat0"/>
        <w:jc w:val="both"/>
      </w:pPr>
      <w:r>
        <w:t xml:space="preserve">                            документа,  удостоверяющего  эти  полномочия  и</w:t>
      </w:r>
    </w:p>
    <w:p w:rsidR="00CF5C69" w:rsidRDefault="00125EE4">
      <w:pPr>
        <w:pStyle w:val="ConsPlusNonformat0"/>
        <w:jc w:val="both"/>
      </w:pPr>
      <w:r>
        <w:t xml:space="preserve">                            пр</w:t>
      </w:r>
      <w:r>
        <w:t>илагаемого к заявлению.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bookmarkStart w:id="22" w:name="P467"/>
      <w:bookmarkEnd w:id="22"/>
      <w:r>
        <w:t xml:space="preserve">                                 ЗАЯВЛЕНИЕ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1.  Прошу  выдать акт приемочной комиссии о завершении переустройства и</w:t>
      </w:r>
    </w:p>
    <w:p w:rsidR="00CF5C69" w:rsidRDefault="00125EE4">
      <w:pPr>
        <w:pStyle w:val="ConsPlusNonformat0"/>
        <w:jc w:val="both"/>
      </w:pPr>
      <w:r>
        <w:t>(или)  перепланировки  помещения  в многоквартирном доме, расположенного по</w:t>
      </w:r>
    </w:p>
    <w:p w:rsidR="00CF5C69" w:rsidRDefault="00125EE4">
      <w:pPr>
        <w:pStyle w:val="ConsPlusNonformat0"/>
        <w:jc w:val="both"/>
      </w:pPr>
      <w:r>
        <w:t>адресу:</w:t>
      </w:r>
    </w:p>
    <w:p w:rsidR="00CF5C69" w:rsidRDefault="00125EE4">
      <w:pPr>
        <w:pStyle w:val="ConsPlusNonformat0"/>
        <w:jc w:val="both"/>
      </w:pPr>
      <w:r>
        <w:t xml:space="preserve">    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(указывается  полный  адре</w:t>
      </w:r>
      <w:r>
        <w:t>с: область, муниципальное образование, улица,</w:t>
      </w:r>
    </w:p>
    <w:p w:rsidR="00CF5C69" w:rsidRDefault="00125EE4">
      <w:pPr>
        <w:pStyle w:val="ConsPlusNonformat0"/>
        <w:jc w:val="both"/>
      </w:pPr>
      <w:r>
        <w:t xml:space="preserve">              дом, корпус, строение, квартира, подъезд, этаж)</w:t>
      </w:r>
    </w:p>
    <w:p w:rsidR="00CF5C69" w:rsidRDefault="00125EE4">
      <w:pPr>
        <w:pStyle w:val="ConsPlusNonformat0"/>
        <w:jc w:val="both"/>
      </w:pPr>
      <w:r>
        <w:t xml:space="preserve">    2.   Акт  приемочной  комиссии  о  завершении  переустройства  и  (или)</w:t>
      </w:r>
    </w:p>
    <w:p w:rsidR="00CF5C69" w:rsidRDefault="00125EE4">
      <w:pPr>
        <w:pStyle w:val="ConsPlusNonformat0"/>
        <w:jc w:val="both"/>
      </w:pPr>
      <w:r>
        <w:t>перепланировки  помещения  в  многоквартирном доме либо решение об отказ</w:t>
      </w:r>
      <w:r>
        <w:t>е в</w:t>
      </w:r>
    </w:p>
    <w:p w:rsidR="00CF5C69" w:rsidRDefault="00125EE4">
      <w:pPr>
        <w:pStyle w:val="ConsPlusNonformat0"/>
        <w:jc w:val="both"/>
      </w:pPr>
      <w:r>
        <w:t>выдаче такого акта прошу направить (выдать):</w:t>
      </w:r>
    </w:p>
    <w:p w:rsidR="00CF5C69" w:rsidRDefault="00125EE4">
      <w:pPr>
        <w:pStyle w:val="ConsPlusNonformat0"/>
        <w:jc w:val="both"/>
      </w:pPr>
      <w:r>
        <w:t xml:space="preserve">    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(нужное  указать:  выдать на руки, направить почтовой</w:t>
      </w:r>
      <w:r>
        <w:t xml:space="preserve"> связью, через МФЦ</w:t>
      </w:r>
    </w:p>
    <w:p w:rsidR="00CF5C69" w:rsidRDefault="00125EE4">
      <w:pPr>
        <w:pStyle w:val="ConsPlusNonformat0"/>
        <w:jc w:val="both"/>
      </w:pPr>
      <w:r>
        <w:t>(при обращении за услугой через МФЦ), направить по адресу электронной почты</w:t>
      </w:r>
    </w:p>
    <w:p w:rsidR="00CF5C69" w:rsidRDefault="00125EE4">
      <w:pPr>
        <w:pStyle w:val="ConsPlusNonformat0"/>
        <w:jc w:val="both"/>
      </w:pPr>
      <w:r>
        <w:t xml:space="preserve">      с последующим вручением оригинала ответа при личном обращении).</w:t>
      </w:r>
    </w:p>
    <w:p w:rsidR="00CF5C69" w:rsidRDefault="00125EE4">
      <w:pPr>
        <w:pStyle w:val="ConsPlusNonformat0"/>
        <w:jc w:val="both"/>
      </w:pPr>
      <w:r>
        <w:t xml:space="preserve">    3. Обязуюсь:</w:t>
      </w:r>
    </w:p>
    <w:p w:rsidR="00CF5C69" w:rsidRDefault="00125EE4">
      <w:pPr>
        <w:pStyle w:val="ConsPlusNonformat0"/>
        <w:jc w:val="both"/>
      </w:pPr>
      <w:r>
        <w:t xml:space="preserve">    -  не  позднее  10 рабочих дней с момента подачи заявления и документо</w:t>
      </w:r>
      <w:r>
        <w:t>в</w:t>
      </w:r>
    </w:p>
    <w:p w:rsidR="00CF5C69" w:rsidRDefault="00125EE4">
      <w:pPr>
        <w:pStyle w:val="ConsPlusNonformat0"/>
        <w:jc w:val="both"/>
      </w:pPr>
      <w:r>
        <w:t>организовать выезд приемочной комиссии на объект для обследования;</w:t>
      </w:r>
    </w:p>
    <w:p w:rsidR="00CF5C69" w:rsidRDefault="00125EE4">
      <w:pPr>
        <w:pStyle w:val="ConsPlusNonformat0"/>
        <w:jc w:val="both"/>
      </w:pPr>
      <w:r>
        <w:t xml:space="preserve">    -  в течение 10 рабочих дней после выезда приемочной комиссии подписать</w:t>
      </w:r>
    </w:p>
    <w:p w:rsidR="00CF5C69" w:rsidRDefault="00125EE4">
      <w:pPr>
        <w:pStyle w:val="ConsPlusNonformat0"/>
        <w:jc w:val="both"/>
      </w:pPr>
      <w:r>
        <w:t>акт приемочной комиссии и вернуть его в управление.</w:t>
      </w:r>
    </w:p>
    <w:p w:rsidR="00CF5C69" w:rsidRDefault="00125EE4">
      <w:pPr>
        <w:pStyle w:val="ConsPlusNonformat0"/>
        <w:jc w:val="both"/>
      </w:pPr>
      <w:r>
        <w:t xml:space="preserve">    4. Подтверждаю  свое  согласие, а также  согласие  представляемого мною</w:t>
      </w:r>
    </w:p>
    <w:p w:rsidR="00CF5C69" w:rsidRDefault="00125EE4">
      <w:pPr>
        <w:pStyle w:val="ConsPlusNonformat0"/>
        <w:jc w:val="both"/>
      </w:pPr>
      <w:r>
        <w:t>лица  на  обработку персональных  данных (сбор, систематизацию, накопление,</w:t>
      </w:r>
    </w:p>
    <w:p w:rsidR="00CF5C69" w:rsidRDefault="00125EE4">
      <w:pPr>
        <w:pStyle w:val="ConsPlusNonformat0"/>
        <w:jc w:val="both"/>
      </w:pPr>
      <w:r>
        <w:t>хранение, уточнение (обновление, изменение), использование, распространение</w:t>
      </w:r>
    </w:p>
    <w:p w:rsidR="00CF5C69" w:rsidRDefault="00125EE4">
      <w:pPr>
        <w:pStyle w:val="ConsPlusNonformat0"/>
        <w:jc w:val="both"/>
      </w:pPr>
      <w:r>
        <w:t>(в   том   числе  передачу),</w:t>
      </w:r>
      <w:r>
        <w:t xml:space="preserve">   обезличивание,   блокирование,   уничтожение</w:t>
      </w:r>
    </w:p>
    <w:p w:rsidR="00CF5C69" w:rsidRDefault="00125EE4">
      <w:pPr>
        <w:pStyle w:val="ConsPlusNonformat0"/>
        <w:jc w:val="both"/>
      </w:pPr>
      <w:r>
        <w:t>персональных   данных,   а также иные действия,   необходимые для обработки</w:t>
      </w:r>
    </w:p>
    <w:p w:rsidR="00CF5C69" w:rsidRDefault="00125EE4">
      <w:pPr>
        <w:pStyle w:val="ConsPlusNonformat0"/>
        <w:jc w:val="both"/>
      </w:pPr>
      <w:r>
        <w:t>персональных   данных в  рамках предоставления муниципальной услуги "Выдача</w:t>
      </w:r>
    </w:p>
    <w:p w:rsidR="00CF5C69" w:rsidRDefault="00125EE4">
      <w:pPr>
        <w:pStyle w:val="ConsPlusNonformat0"/>
        <w:jc w:val="both"/>
      </w:pPr>
      <w:r>
        <w:t>акта приемочной комиссии о завершении переустройства и (или) перепланировки</w:t>
      </w:r>
    </w:p>
    <w:p w:rsidR="00CF5C69" w:rsidRDefault="00125EE4">
      <w:pPr>
        <w:pStyle w:val="ConsPlusNonformat0"/>
        <w:jc w:val="both"/>
      </w:pPr>
      <w:r>
        <w:t>помещения в многоквартирном доме", в том числе в автоматизированном режиме,</w:t>
      </w:r>
    </w:p>
    <w:p w:rsidR="00CF5C69" w:rsidRDefault="00125EE4">
      <w:pPr>
        <w:pStyle w:val="ConsPlusNonformat0"/>
        <w:jc w:val="both"/>
      </w:pPr>
      <w:r>
        <w:t>включая принятие решений на их основе. ____________________________________</w:t>
      </w:r>
    </w:p>
    <w:p w:rsidR="00CF5C69" w:rsidRDefault="00125EE4">
      <w:pPr>
        <w:pStyle w:val="ConsPlusNonformat0"/>
        <w:jc w:val="both"/>
      </w:pPr>
      <w:r>
        <w:t xml:space="preserve">                            </w:t>
      </w:r>
      <w:r>
        <w:t xml:space="preserve">         подпись заявителя (для физических лиц)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К заявлению прилагаются следующие документы:</w:t>
      </w:r>
    </w:p>
    <w:p w:rsidR="00CF5C69" w:rsidRDefault="00125EE4">
      <w:pPr>
        <w:pStyle w:val="ConsPlusNonformat0"/>
        <w:jc w:val="both"/>
      </w:pPr>
      <w:r>
        <w:t xml:space="preserve">    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>______</w:t>
      </w:r>
      <w:r>
        <w:t>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Подпись лица, подавшего заявл</w:t>
      </w:r>
      <w:r>
        <w:t>ение:</w:t>
      </w:r>
    </w:p>
    <w:p w:rsidR="00CF5C69" w:rsidRDefault="00125EE4">
      <w:pPr>
        <w:pStyle w:val="ConsPlusNonformat0"/>
        <w:jc w:val="both"/>
      </w:pPr>
      <w:r>
        <w:t xml:space="preserve">    "___" ______________ 20 ____ г. 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         (дата)                 (подпись заявителя) (Ф.И.О. заявителя)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Расписку получил "___" ____________ 20 ___ г __________________________</w:t>
      </w:r>
    </w:p>
    <w:p w:rsidR="00CF5C69" w:rsidRDefault="00125EE4">
      <w:pPr>
        <w:pStyle w:val="ConsPlusNonformat0"/>
        <w:jc w:val="both"/>
      </w:pPr>
      <w:r>
        <w:t xml:space="preserve">                      </w:t>
      </w:r>
      <w:r>
        <w:t xml:space="preserve">                         (подпись и Ф.И.О. заявителя)</w:t>
      </w: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jc w:val="right"/>
        <w:outlineLvl w:val="1"/>
      </w:pPr>
      <w:r>
        <w:t>Приложение 3</w:t>
      </w:r>
    </w:p>
    <w:p w:rsidR="00CF5C69" w:rsidRDefault="00125EE4">
      <w:pPr>
        <w:pStyle w:val="ConsPlusNormal0"/>
        <w:jc w:val="right"/>
      </w:pPr>
      <w:r>
        <w:t>к административному регламенту</w:t>
      </w:r>
    </w:p>
    <w:p w:rsidR="00CF5C69" w:rsidRDefault="00125EE4">
      <w:pPr>
        <w:pStyle w:val="ConsPlusNormal0"/>
        <w:jc w:val="right"/>
      </w:pPr>
      <w:r>
        <w:t>администрации муниципального образования</w:t>
      </w:r>
    </w:p>
    <w:p w:rsidR="00CF5C69" w:rsidRDefault="00125EE4">
      <w:pPr>
        <w:pStyle w:val="ConsPlusNormal0"/>
        <w:jc w:val="right"/>
      </w:pPr>
      <w:r>
        <w:t>"Городской округ город Астрахань"</w:t>
      </w:r>
    </w:p>
    <w:p w:rsidR="00CF5C69" w:rsidRDefault="00125EE4">
      <w:pPr>
        <w:pStyle w:val="ConsPlusNormal0"/>
        <w:jc w:val="right"/>
      </w:pPr>
      <w:r>
        <w:t>предоставления муниципальной услуги</w:t>
      </w:r>
    </w:p>
    <w:p w:rsidR="00CF5C69" w:rsidRDefault="00125EE4">
      <w:pPr>
        <w:pStyle w:val="ConsPlusNormal0"/>
        <w:jc w:val="right"/>
      </w:pPr>
      <w:r>
        <w:t>"Выдача акта приемочной комиссии о</w:t>
      </w:r>
    </w:p>
    <w:p w:rsidR="00CF5C69" w:rsidRDefault="00125EE4">
      <w:pPr>
        <w:pStyle w:val="ConsPlusNormal0"/>
        <w:jc w:val="right"/>
      </w:pPr>
      <w:r>
        <w:t>завершении переустройства и (или)</w:t>
      </w:r>
    </w:p>
    <w:p w:rsidR="00CF5C69" w:rsidRDefault="00125EE4">
      <w:pPr>
        <w:pStyle w:val="ConsPlusNormal0"/>
        <w:jc w:val="right"/>
      </w:pPr>
      <w:r>
        <w:t>перепланировки помещения в</w:t>
      </w:r>
    </w:p>
    <w:p w:rsidR="00CF5C69" w:rsidRDefault="00125EE4">
      <w:pPr>
        <w:pStyle w:val="ConsPlusNormal0"/>
        <w:jc w:val="right"/>
      </w:pPr>
      <w:r>
        <w:t>многоквартирном доме"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Утвержден:</w:t>
      </w:r>
    </w:p>
    <w:p w:rsidR="00CF5C69" w:rsidRDefault="00125EE4">
      <w:pPr>
        <w:pStyle w:val="ConsPlusNonformat0"/>
        <w:jc w:val="both"/>
      </w:pPr>
      <w:r>
        <w:t xml:space="preserve">                             Распоряжением управления по строительству,</w:t>
      </w:r>
    </w:p>
    <w:p w:rsidR="00CF5C69" w:rsidRDefault="00125EE4">
      <w:pPr>
        <w:pStyle w:val="ConsPlusNonformat0"/>
        <w:jc w:val="both"/>
      </w:pPr>
      <w:r>
        <w:t xml:space="preserve">                             архитектуре и градостроительств</w:t>
      </w:r>
      <w:r>
        <w:t>у администрации</w:t>
      </w:r>
    </w:p>
    <w:p w:rsidR="00CF5C69" w:rsidRDefault="00125EE4">
      <w:pPr>
        <w:pStyle w:val="ConsPlusNonformat0"/>
        <w:jc w:val="both"/>
      </w:pPr>
      <w:r>
        <w:t xml:space="preserve">                             муниципального образования "Город Астрахань"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bookmarkStart w:id="23" w:name="P534"/>
      <w:bookmarkEnd w:id="23"/>
      <w:r>
        <w:t xml:space="preserve">                                    АКТ</w:t>
      </w:r>
    </w:p>
    <w:p w:rsidR="00CF5C69" w:rsidRDefault="00125EE4">
      <w:pPr>
        <w:pStyle w:val="ConsPlusNonformat0"/>
        <w:jc w:val="both"/>
      </w:pPr>
      <w:r>
        <w:t xml:space="preserve">          приемочной комиссии о завершении переустройства и (или)</w:t>
      </w:r>
    </w:p>
    <w:p w:rsidR="00CF5C69" w:rsidRDefault="00125EE4">
      <w:pPr>
        <w:pStyle w:val="ConsPlusNonformat0"/>
        <w:jc w:val="both"/>
      </w:pPr>
      <w:r>
        <w:t xml:space="preserve">              перепланировки помещения в многоквартирном до</w:t>
      </w:r>
      <w:r>
        <w:t>ме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N _________________ от "___" _______________ 20 ___ г.</w:t>
      </w:r>
    </w:p>
    <w:p w:rsidR="00CF5C69" w:rsidRDefault="00125EE4">
      <w:pPr>
        <w:pStyle w:val="ConsPlusNonformat0"/>
        <w:jc w:val="both"/>
      </w:pPr>
      <w:r>
        <w:t xml:space="preserve">    Объект перевода: помещение ______________, кадастровый номер: _________</w:t>
      </w:r>
    </w:p>
    <w:p w:rsidR="00CF5C69" w:rsidRDefault="00125EE4">
      <w:pPr>
        <w:pStyle w:val="ConsPlusNonformat0"/>
        <w:jc w:val="both"/>
      </w:pPr>
      <w:r>
        <w:t>__________________ по адресу: _____________________________________________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</w:t>
      </w:r>
      <w:r>
        <w:t>__________________________________</w:t>
      </w:r>
    </w:p>
    <w:p w:rsidR="00CF5C69" w:rsidRDefault="00125EE4">
      <w:pPr>
        <w:pStyle w:val="ConsPlusNonformat0"/>
        <w:jc w:val="both"/>
      </w:pPr>
      <w:r>
        <w:t xml:space="preserve">    Приемочная комиссия, назначенная 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__________________________________________________________________________,</w:t>
      </w:r>
    </w:p>
    <w:p w:rsidR="00CF5C69" w:rsidRDefault="00125EE4">
      <w:pPr>
        <w:pStyle w:val="ConsPlusNonformat0"/>
        <w:jc w:val="both"/>
      </w:pPr>
      <w:r>
        <w:t xml:space="preserve">    в составе: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644"/>
        <w:gridCol w:w="7370"/>
      </w:tblGrid>
      <w:tr w:rsidR="00CF5C69">
        <w:tc>
          <w:tcPr>
            <w:tcW w:w="1644" w:type="dxa"/>
          </w:tcPr>
          <w:p w:rsidR="00CF5C69" w:rsidRDefault="00125EE4">
            <w:pPr>
              <w:pStyle w:val="ConsPlusNormal0"/>
              <w:jc w:val="center"/>
            </w:pPr>
            <w:r>
              <w:t>Ф.И.О.</w:t>
            </w:r>
          </w:p>
        </w:tc>
        <w:tc>
          <w:tcPr>
            <w:tcW w:w="7370" w:type="dxa"/>
          </w:tcPr>
          <w:p w:rsidR="00CF5C69" w:rsidRDefault="00125EE4">
            <w:pPr>
              <w:pStyle w:val="ConsPlusNormal0"/>
              <w:jc w:val="both"/>
            </w:pPr>
            <w:r>
              <w:t>- руководитель отдела перепланировки и перевода помещений управления по строительству, архитектуре и градостроительству администрации муниципального образования "Город Астрахань"</w:t>
            </w:r>
          </w:p>
        </w:tc>
      </w:tr>
      <w:tr w:rsidR="00CF5C69">
        <w:tc>
          <w:tcPr>
            <w:tcW w:w="1644" w:type="dxa"/>
          </w:tcPr>
          <w:p w:rsidR="00CF5C69" w:rsidRDefault="00125EE4">
            <w:pPr>
              <w:pStyle w:val="ConsPlusNormal0"/>
              <w:jc w:val="center"/>
            </w:pPr>
            <w:r>
              <w:t>Ф.И.О.</w:t>
            </w:r>
          </w:p>
        </w:tc>
        <w:tc>
          <w:tcPr>
            <w:tcW w:w="7370" w:type="dxa"/>
          </w:tcPr>
          <w:p w:rsidR="00CF5C69" w:rsidRDefault="00125EE4">
            <w:pPr>
              <w:pStyle w:val="ConsPlusNormal0"/>
              <w:jc w:val="both"/>
            </w:pPr>
            <w:r>
              <w:t>- ведущий инженер отдела перепланировки и перевода помещений</w:t>
            </w:r>
          </w:p>
        </w:tc>
      </w:tr>
      <w:tr w:rsidR="00CF5C69">
        <w:tc>
          <w:tcPr>
            <w:tcW w:w="1644" w:type="dxa"/>
          </w:tcPr>
          <w:p w:rsidR="00CF5C69" w:rsidRDefault="00125EE4">
            <w:pPr>
              <w:pStyle w:val="ConsPlusNormal0"/>
              <w:jc w:val="center"/>
            </w:pPr>
            <w:r>
              <w:t>Ф.И.О.</w:t>
            </w:r>
          </w:p>
        </w:tc>
        <w:tc>
          <w:tcPr>
            <w:tcW w:w="7370" w:type="dxa"/>
          </w:tcPr>
          <w:p w:rsidR="00CF5C69" w:rsidRDefault="00125EE4">
            <w:pPr>
              <w:pStyle w:val="ConsPlusNormal0"/>
              <w:jc w:val="both"/>
            </w:pPr>
            <w:r>
              <w:t>- главный инженер проекта</w:t>
            </w:r>
          </w:p>
        </w:tc>
      </w:tr>
      <w:tr w:rsidR="00CF5C69">
        <w:tc>
          <w:tcPr>
            <w:tcW w:w="1644" w:type="dxa"/>
          </w:tcPr>
          <w:p w:rsidR="00CF5C69" w:rsidRDefault="00125EE4">
            <w:pPr>
              <w:pStyle w:val="ConsPlusNormal0"/>
              <w:jc w:val="center"/>
            </w:pPr>
            <w:r>
              <w:t>Ф.И.О.</w:t>
            </w:r>
          </w:p>
        </w:tc>
        <w:tc>
          <w:tcPr>
            <w:tcW w:w="7370" w:type="dxa"/>
          </w:tcPr>
          <w:p w:rsidR="00CF5C69" w:rsidRDefault="00125EE4">
            <w:pPr>
              <w:pStyle w:val="ConsPlusNormal0"/>
              <w:jc w:val="both"/>
            </w:pPr>
            <w:r>
              <w:t>- заявитель (заказчик)</w:t>
            </w: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Установила:</w:t>
      </w:r>
    </w:p>
    <w:p w:rsidR="00CF5C69" w:rsidRDefault="00125EE4">
      <w:pPr>
        <w:pStyle w:val="ConsPlusNonformat0"/>
        <w:jc w:val="both"/>
      </w:pPr>
      <w:r>
        <w:t xml:space="preserve">    1.   Работы   производились   на   основании   решения   управления  по</w:t>
      </w:r>
    </w:p>
    <w:p w:rsidR="00CF5C69" w:rsidRDefault="00125EE4">
      <w:pPr>
        <w:pStyle w:val="ConsPlusNonformat0"/>
        <w:jc w:val="both"/>
      </w:pPr>
      <w:r>
        <w:t>строительству, архитектуре и градостроительству администрации</w:t>
      </w:r>
    </w:p>
    <w:p w:rsidR="00CF5C69" w:rsidRDefault="00125EE4">
      <w:pPr>
        <w:pStyle w:val="ConsPlusNonformat0"/>
        <w:jc w:val="both"/>
      </w:pPr>
      <w:r>
        <w:t xml:space="preserve">    муниципального образования "Город Астра</w:t>
      </w:r>
      <w:r>
        <w:t>хань" от ____________________ г.</w:t>
      </w:r>
    </w:p>
    <w:p w:rsidR="00CF5C69" w:rsidRDefault="00125EE4">
      <w:pPr>
        <w:pStyle w:val="ConsPlusNonformat0"/>
        <w:jc w:val="both"/>
      </w:pPr>
      <w:r>
        <w:t>N ________.</w:t>
      </w:r>
    </w:p>
    <w:p w:rsidR="00CF5C69" w:rsidRDefault="00125EE4">
      <w:pPr>
        <w:pStyle w:val="ConsPlusNonformat0"/>
        <w:jc w:val="both"/>
      </w:pPr>
      <w:r>
        <w:t xml:space="preserve">    2. Проект разработан 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3. Ремонтно-строительные работы произведены в сроки:</w:t>
      </w:r>
    </w:p>
    <w:p w:rsidR="00CF5C69" w:rsidRDefault="00125EE4">
      <w:pPr>
        <w:pStyle w:val="ConsPlusNonformat0"/>
        <w:jc w:val="both"/>
      </w:pPr>
      <w:r>
        <w:t xml:space="preserve">    начало работ "____" ___________ 20 ___ г.</w:t>
      </w:r>
    </w:p>
    <w:p w:rsidR="00CF5C69" w:rsidRDefault="00125EE4">
      <w:pPr>
        <w:pStyle w:val="ConsPlusNonformat0"/>
        <w:jc w:val="both"/>
      </w:pPr>
      <w:r>
        <w:t xml:space="preserve">    Окончание "____" ______________ 20 ___ г.</w:t>
      </w:r>
    </w:p>
    <w:p w:rsidR="00CF5C69" w:rsidRDefault="00125EE4">
      <w:pPr>
        <w:pStyle w:val="ConsPlusNonformat0"/>
        <w:jc w:val="both"/>
      </w:pPr>
      <w:r>
        <w:t xml:space="preserve">    4.  На  основании  осмотра  в  натуре предъявленных к приемке помещений</w:t>
      </w:r>
    </w:p>
    <w:p w:rsidR="00CF5C69" w:rsidRDefault="00125EE4">
      <w:pPr>
        <w:pStyle w:val="ConsPlusNonformat0"/>
        <w:jc w:val="both"/>
      </w:pPr>
      <w:r>
        <w:t>(элементов,  инженерных систем) и ознакомления с проектной (исполнительной)</w:t>
      </w:r>
    </w:p>
    <w:p w:rsidR="00CF5C69" w:rsidRDefault="00125EE4">
      <w:pPr>
        <w:pStyle w:val="ConsPlusNonformat0"/>
        <w:jc w:val="both"/>
      </w:pPr>
      <w:r>
        <w:t>документацией установлено:</w:t>
      </w:r>
    </w:p>
    <w:p w:rsidR="00CF5C69" w:rsidRDefault="00125EE4">
      <w:pPr>
        <w:pStyle w:val="ConsPlusNonformat0"/>
        <w:jc w:val="both"/>
      </w:pPr>
      <w:r>
        <w:t xml:space="preserve">    ___________________________</w:t>
      </w:r>
      <w:r>
        <w:t>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           (соответствует проекту / не соответствует проекту)</w:t>
      </w:r>
    </w:p>
    <w:p w:rsidR="00CF5C69" w:rsidRDefault="00125EE4">
      <w:pPr>
        <w:pStyle w:val="ConsPlusNonformat0"/>
        <w:jc w:val="both"/>
      </w:pPr>
      <w:r>
        <w:t xml:space="preserve">    Решение приемочной комиссии:</w:t>
      </w:r>
    </w:p>
    <w:p w:rsidR="00CF5C69" w:rsidRDefault="00125EE4">
      <w:pPr>
        <w:pStyle w:val="ConsPlusNonformat0"/>
        <w:jc w:val="both"/>
      </w:pPr>
      <w:r>
        <w:t xml:space="preserve">    Считать  завершенными  работы  п</w:t>
      </w:r>
      <w:r>
        <w:t>о переустройству и (или) перепланировке</w:t>
      </w:r>
    </w:p>
    <w:p w:rsidR="00CF5C69" w:rsidRDefault="00125EE4">
      <w:pPr>
        <w:pStyle w:val="ConsPlusNonformat0"/>
        <w:jc w:val="both"/>
      </w:pPr>
      <w:r>
        <w:t>помещения в многоквартирном доме помещения по адресу:</w:t>
      </w:r>
    </w:p>
    <w:p w:rsidR="00CF5C69" w:rsidRDefault="00125EE4">
      <w:pPr>
        <w:pStyle w:val="ConsPlusNonformat0"/>
        <w:jc w:val="both"/>
      </w:pPr>
      <w:r>
        <w:t xml:space="preserve">    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Члены</w:t>
      </w:r>
      <w:r>
        <w:t xml:space="preserve"> приемочной комиссии: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___________________ Ф.И.О ___________</w:t>
      </w:r>
    </w:p>
    <w:p w:rsidR="00CF5C69" w:rsidRDefault="00125EE4">
      <w:pPr>
        <w:pStyle w:val="ConsPlusNonformat0"/>
        <w:jc w:val="both"/>
      </w:pPr>
      <w:r>
        <w:t xml:space="preserve">    ___________________ Ф.И.О ___________</w:t>
      </w:r>
    </w:p>
    <w:p w:rsidR="00CF5C69" w:rsidRDefault="00125EE4">
      <w:pPr>
        <w:pStyle w:val="ConsPlusNonformat0"/>
        <w:jc w:val="both"/>
      </w:pPr>
      <w:r>
        <w:t xml:space="preserve">    ___________________ Ф.И.О ___________</w:t>
      </w:r>
    </w:p>
    <w:p w:rsidR="00CF5C69" w:rsidRDefault="00125EE4">
      <w:pPr>
        <w:pStyle w:val="ConsPlusNonformat0"/>
        <w:jc w:val="both"/>
      </w:pPr>
      <w:r>
        <w:t xml:space="preserve">    ___________________ Ф.И.О ___________</w:t>
      </w: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jc w:val="right"/>
        <w:outlineLvl w:val="1"/>
      </w:pPr>
      <w:r>
        <w:t>Приложение 4</w:t>
      </w:r>
    </w:p>
    <w:p w:rsidR="00CF5C69" w:rsidRDefault="00125EE4">
      <w:pPr>
        <w:pStyle w:val="ConsPlusNormal0"/>
        <w:jc w:val="right"/>
      </w:pPr>
      <w:r>
        <w:t>к административному регламенту</w:t>
      </w:r>
    </w:p>
    <w:p w:rsidR="00CF5C69" w:rsidRDefault="00125EE4">
      <w:pPr>
        <w:pStyle w:val="ConsPlusNormal0"/>
        <w:jc w:val="right"/>
      </w:pPr>
      <w:r>
        <w:t>администрации муниципального образования</w:t>
      </w:r>
    </w:p>
    <w:p w:rsidR="00CF5C69" w:rsidRDefault="00125EE4">
      <w:pPr>
        <w:pStyle w:val="ConsPlusNormal0"/>
        <w:jc w:val="right"/>
      </w:pPr>
      <w:r>
        <w:t>"Городской округ город Астрахань"</w:t>
      </w:r>
    </w:p>
    <w:p w:rsidR="00CF5C69" w:rsidRDefault="00125EE4">
      <w:pPr>
        <w:pStyle w:val="ConsPlusNormal0"/>
        <w:jc w:val="right"/>
      </w:pPr>
      <w:r>
        <w:t>предоставления муниципальной услуги</w:t>
      </w:r>
    </w:p>
    <w:p w:rsidR="00CF5C69" w:rsidRDefault="00125EE4">
      <w:pPr>
        <w:pStyle w:val="ConsPlusNormal0"/>
        <w:jc w:val="right"/>
      </w:pPr>
      <w:r>
        <w:t>"Выдача акта приемочной комиссии о</w:t>
      </w:r>
    </w:p>
    <w:p w:rsidR="00CF5C69" w:rsidRDefault="00125EE4">
      <w:pPr>
        <w:pStyle w:val="ConsPlusNormal0"/>
        <w:jc w:val="right"/>
      </w:pPr>
      <w:r>
        <w:t>завершении переустройства и (или)</w:t>
      </w:r>
    </w:p>
    <w:p w:rsidR="00CF5C69" w:rsidRDefault="00125EE4">
      <w:pPr>
        <w:pStyle w:val="ConsPlusNormal0"/>
        <w:jc w:val="right"/>
      </w:pPr>
      <w:r>
        <w:t>перепланировки помещения в</w:t>
      </w:r>
    </w:p>
    <w:p w:rsidR="00CF5C69" w:rsidRDefault="00125EE4">
      <w:pPr>
        <w:pStyle w:val="ConsPlusNormal0"/>
        <w:jc w:val="right"/>
      </w:pPr>
      <w:r>
        <w:t>многоквартирном доме"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</w:t>
      </w:r>
      <w:r>
        <w:t xml:space="preserve">                                            ФОРМА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Кому 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                     (фамилия, имя, отчество  (при наличии)  заявителя,</w:t>
      </w:r>
    </w:p>
    <w:p w:rsidR="00CF5C69" w:rsidRDefault="00125EE4">
      <w:pPr>
        <w:pStyle w:val="ConsPlusNonformat0"/>
        <w:jc w:val="both"/>
      </w:pPr>
      <w:r>
        <w:t xml:space="preserve">                         ОГРНИП (для физического лица</w:t>
      </w:r>
      <w:r>
        <w:t>,  зарегистрированного</w:t>
      </w:r>
    </w:p>
    <w:p w:rsidR="00CF5C69" w:rsidRDefault="00125EE4">
      <w:pPr>
        <w:pStyle w:val="ConsPlusNonformat0"/>
        <w:jc w:val="both"/>
      </w:pPr>
      <w:r>
        <w:t xml:space="preserve">                         в качестве индивидуального  предпринимателя) - для</w:t>
      </w:r>
    </w:p>
    <w:p w:rsidR="00CF5C69" w:rsidRDefault="00125EE4">
      <w:pPr>
        <w:pStyle w:val="ConsPlusNonformat0"/>
        <w:jc w:val="both"/>
      </w:pPr>
      <w:r>
        <w:t xml:space="preserve">                         физического лица, полное наименование застройщика,</w:t>
      </w:r>
    </w:p>
    <w:p w:rsidR="00CF5C69" w:rsidRDefault="00125EE4">
      <w:pPr>
        <w:pStyle w:val="ConsPlusNonformat0"/>
        <w:jc w:val="both"/>
      </w:pPr>
      <w:r>
        <w:t xml:space="preserve">                         ИНН </w:t>
      </w:r>
      <w:hyperlink w:anchor="P658" w:tooltip="    &lt;*&gt;  Сведения  об  ИНН  в  отношении  иностранного юридического лица не">
        <w:r>
          <w:rPr>
            <w:color w:val="0000FF"/>
          </w:rPr>
          <w:t>&lt;*&gt;</w:t>
        </w:r>
      </w:hyperlink>
      <w:r>
        <w:t>, ОГРН - для юридического лица)</w:t>
      </w:r>
    </w:p>
    <w:p w:rsidR="00CF5C69" w:rsidRDefault="00125EE4">
      <w:pPr>
        <w:pStyle w:val="ConsPlusNonformat0"/>
        <w:jc w:val="both"/>
      </w:pPr>
      <w:r>
        <w:t xml:space="preserve">                         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                     почтовый   индекс   и    адрес,   телефон,   адрес</w:t>
      </w:r>
    </w:p>
    <w:p w:rsidR="00CF5C69" w:rsidRDefault="00125EE4">
      <w:pPr>
        <w:pStyle w:val="ConsPlusNonformat0"/>
        <w:jc w:val="both"/>
      </w:pPr>
      <w:r>
        <w:t xml:space="preserve">                         электронной почты заявителя)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Дата, номер регистрации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bookmarkStart w:id="24" w:name="P611"/>
      <w:bookmarkEnd w:id="24"/>
      <w:r>
        <w:t xml:space="preserve">                                  РЕШЕНИЕ</w:t>
      </w:r>
    </w:p>
    <w:p w:rsidR="00CF5C69" w:rsidRDefault="00125EE4">
      <w:pPr>
        <w:pStyle w:val="ConsPlusNonformat0"/>
        <w:jc w:val="both"/>
      </w:pPr>
      <w:r>
        <w:t xml:space="preserve">                       об отказе в приеме документов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  (наименование уполномоченного органа исполнительной власти субъекта</w:t>
      </w:r>
    </w:p>
    <w:p w:rsidR="00CF5C69" w:rsidRDefault="00125EE4">
      <w:pPr>
        <w:pStyle w:val="ConsPlusNonformat0"/>
        <w:jc w:val="both"/>
      </w:pPr>
      <w:r>
        <w:t xml:space="preserve">            Российской Федерации, органа местного самоуправления)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В  приеме  документов  для  предоставления муниципальной услуги "Выдача</w:t>
      </w:r>
    </w:p>
    <w:p w:rsidR="00CF5C69" w:rsidRDefault="00125EE4">
      <w:pPr>
        <w:pStyle w:val="ConsPlusNonformat0"/>
        <w:jc w:val="both"/>
      </w:pPr>
      <w:r>
        <w:t>акта приемочной комиссии о завершении п</w:t>
      </w:r>
      <w:r>
        <w:t>ереустройства и (или) перепланировки</w:t>
      </w:r>
    </w:p>
    <w:p w:rsidR="00CF5C69" w:rsidRDefault="00125EE4">
      <w:pPr>
        <w:pStyle w:val="ConsPlusNonformat0"/>
        <w:jc w:val="both"/>
      </w:pPr>
      <w:r>
        <w:t>помещения в многоквартирном доме" Вам отказано по следующим основаниям: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62"/>
        <w:gridCol w:w="4733"/>
        <w:gridCol w:w="2381"/>
      </w:tblGrid>
      <w:tr w:rsidR="00CF5C69">
        <w:tc>
          <w:tcPr>
            <w:tcW w:w="1862" w:type="dxa"/>
          </w:tcPr>
          <w:p w:rsidR="00CF5C69" w:rsidRDefault="00125EE4">
            <w:pPr>
              <w:pStyle w:val="ConsPlusNormal0"/>
              <w:jc w:val="center"/>
            </w:pPr>
            <w:r>
              <w:t>N пункта Административного регламента</w:t>
            </w:r>
          </w:p>
        </w:tc>
        <w:tc>
          <w:tcPr>
            <w:tcW w:w="4733" w:type="dxa"/>
          </w:tcPr>
          <w:p w:rsidR="00CF5C69" w:rsidRDefault="00125EE4">
            <w:pPr>
              <w:pStyle w:val="ConsPlusNormal0"/>
              <w:jc w:val="center"/>
            </w:pPr>
            <w:r>
              <w:t>Наименование основания для отказа в соответствии с административным регламентом</w:t>
            </w:r>
          </w:p>
        </w:tc>
        <w:tc>
          <w:tcPr>
            <w:tcW w:w="2381" w:type="dxa"/>
          </w:tcPr>
          <w:p w:rsidR="00CF5C69" w:rsidRDefault="00125EE4">
            <w:pPr>
              <w:pStyle w:val="ConsPlusNormal0"/>
              <w:jc w:val="center"/>
            </w:pPr>
            <w:r>
              <w:t xml:space="preserve">Разъяснение причин отказа в </w:t>
            </w:r>
            <w:r>
              <w:t>приеме документов</w:t>
            </w:r>
          </w:p>
        </w:tc>
      </w:tr>
      <w:tr w:rsidR="00CF5C69">
        <w:tc>
          <w:tcPr>
            <w:tcW w:w="1862" w:type="dxa"/>
          </w:tcPr>
          <w:p w:rsidR="00CF5C69" w:rsidRDefault="00125EE4">
            <w:pPr>
              <w:pStyle w:val="ConsPlusNormal0"/>
            </w:pPr>
            <w:hyperlink w:anchor="P151" w:tooltip="а) представленные документы или сведения утратили силу на момент обращения за муниципальной услугой (документ, удостоверяющий личность, документ, удостоверяющий полномочия представителя заявителя, в случае обращения за предоставлением муниципальной услуги указ">
              <w:r>
                <w:rPr>
                  <w:color w:val="0000FF"/>
                </w:rPr>
                <w:t>подпункт "а" подпункта 2.7.1 пункта 2.7</w:t>
              </w:r>
            </w:hyperlink>
          </w:p>
        </w:tc>
        <w:tc>
          <w:tcPr>
            <w:tcW w:w="4733" w:type="dxa"/>
          </w:tcPr>
          <w:p w:rsidR="00CF5C69" w:rsidRDefault="00125EE4">
            <w:pPr>
              <w:pStyle w:val="ConsPlusNormal0"/>
              <w:jc w:val="both"/>
            </w:pPr>
            <w:r>
              <w:t>представленные документы или сведения утратили силу на момент обращения за муниципальной услугой (документ, удостоверяющий личность, документ, удостоверяющий по</w:t>
            </w:r>
            <w:r>
              <w:t>лномочия представителя заявителя, в случае обращения за предоставлением муниципальной услуги указанным лицом)</w:t>
            </w:r>
          </w:p>
        </w:tc>
        <w:tc>
          <w:tcPr>
            <w:tcW w:w="2381" w:type="dxa"/>
          </w:tcPr>
          <w:p w:rsidR="00CF5C69" w:rsidRDefault="00125EE4">
            <w:pPr>
              <w:pStyle w:val="ConsPlusNormal0"/>
              <w:jc w:val="center"/>
            </w:pPr>
            <w:r>
              <w:t>Указывается, какое ведомство предоставляет муниципальную услугу, информация о его местонахождении</w:t>
            </w:r>
          </w:p>
        </w:tc>
      </w:tr>
      <w:tr w:rsidR="00CF5C69">
        <w:tc>
          <w:tcPr>
            <w:tcW w:w="1862" w:type="dxa"/>
          </w:tcPr>
          <w:p w:rsidR="00CF5C69" w:rsidRDefault="00125EE4">
            <w:pPr>
              <w:pStyle w:val="ConsPlusNormal0"/>
            </w:pPr>
            <w:hyperlink w:anchor="P152" w:tooltip="б) предоставленные заявителем документы содержат подчистки и исправления текста, не заверенные в порядке, установленном законодательством Российской Федерации;">
              <w:r>
                <w:rPr>
                  <w:color w:val="0000FF"/>
                </w:rPr>
                <w:t>подпункт "б" подпункта 2.7.1 пункта 2.7</w:t>
              </w:r>
            </w:hyperlink>
          </w:p>
        </w:tc>
        <w:tc>
          <w:tcPr>
            <w:tcW w:w="4733" w:type="dxa"/>
          </w:tcPr>
          <w:p w:rsidR="00CF5C69" w:rsidRDefault="00125EE4">
            <w:pPr>
              <w:pStyle w:val="ConsPlusNormal0"/>
              <w:jc w:val="both"/>
            </w:pPr>
            <w:r>
              <w:t xml:space="preserve">представленные заявителем </w:t>
            </w:r>
            <w:r>
              <w:t>документы содержат подчистки и исправления текста, не заверенные в порядке, установленном законодательством Российской Федерации</w:t>
            </w:r>
          </w:p>
        </w:tc>
        <w:tc>
          <w:tcPr>
            <w:tcW w:w="2381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1862" w:type="dxa"/>
          </w:tcPr>
          <w:p w:rsidR="00CF5C69" w:rsidRDefault="00125EE4">
            <w:pPr>
              <w:pStyle w:val="ConsPlusNormal0"/>
            </w:pPr>
            <w:hyperlink w:anchor="P153" w:tooltip="в) документы содержат подтверждения, наличие которых не позволяет в полном объеме использовать информацию и сведения, содержащиеся в документах для предоставления муниципальной услуги;">
              <w:r>
                <w:rPr>
                  <w:color w:val="0000FF"/>
                </w:rPr>
                <w:t>подпункт "в" подпункта 2.7.1 пункта 2.7</w:t>
              </w:r>
            </w:hyperlink>
          </w:p>
        </w:tc>
        <w:tc>
          <w:tcPr>
            <w:tcW w:w="4733" w:type="dxa"/>
          </w:tcPr>
          <w:p w:rsidR="00CF5C69" w:rsidRDefault="00125EE4">
            <w:pPr>
              <w:pStyle w:val="ConsPlusNormal0"/>
              <w:jc w:val="both"/>
            </w:pPr>
            <w:r>
              <w:t>документы содержат повреждения, наличие которых не позволяет в полном объеме использовать информацию и сведения, содержащиес</w:t>
            </w:r>
            <w:r>
              <w:t>я в документах для предоставления муниципальной услуги</w:t>
            </w:r>
          </w:p>
        </w:tc>
        <w:tc>
          <w:tcPr>
            <w:tcW w:w="2381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1862" w:type="dxa"/>
          </w:tcPr>
          <w:p w:rsidR="00CF5C69" w:rsidRDefault="00125EE4">
            <w:pPr>
              <w:pStyle w:val="ConsPlusNormal0"/>
            </w:pPr>
            <w:hyperlink w:anchor="P154" w:tooltip="г) неполное заполнение полей в форме заявления, в том числе в интерактивной форме заявления на ЕПГУ;">
              <w:r>
                <w:rPr>
                  <w:color w:val="0000FF"/>
                </w:rPr>
                <w:t>подпункт "г" подпункта 2.7.1 пункта 2.7</w:t>
              </w:r>
            </w:hyperlink>
          </w:p>
        </w:tc>
        <w:tc>
          <w:tcPr>
            <w:tcW w:w="4733" w:type="dxa"/>
          </w:tcPr>
          <w:p w:rsidR="00CF5C69" w:rsidRDefault="00125EE4">
            <w:pPr>
              <w:pStyle w:val="ConsPlusNormal0"/>
              <w:jc w:val="both"/>
            </w:pPr>
            <w:r>
              <w:t xml:space="preserve">неполное заполнение полей </w:t>
            </w:r>
            <w:r>
              <w:t>в форме заявления, в том числе в интерактивной форме заявления на ЕПГУ</w:t>
            </w:r>
          </w:p>
        </w:tc>
        <w:tc>
          <w:tcPr>
            <w:tcW w:w="2381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1862" w:type="dxa"/>
          </w:tcPr>
          <w:p w:rsidR="00CF5C69" w:rsidRDefault="00125EE4">
            <w:pPr>
              <w:pStyle w:val="ConsPlusNormal0"/>
            </w:pPr>
            <w:hyperlink w:anchor="P155" w:tooltip="д) заявление подано лицом, не имеющим полномочий представлять интересы заявителя;">
              <w:r>
                <w:rPr>
                  <w:color w:val="0000FF"/>
                </w:rPr>
                <w:t>подпункт "д" подпункта 2.7.1 пункта 2.7</w:t>
              </w:r>
            </w:hyperlink>
          </w:p>
        </w:tc>
        <w:tc>
          <w:tcPr>
            <w:tcW w:w="4733" w:type="dxa"/>
          </w:tcPr>
          <w:p w:rsidR="00CF5C69" w:rsidRDefault="00125EE4">
            <w:pPr>
              <w:pStyle w:val="ConsPlusNormal0"/>
              <w:jc w:val="both"/>
            </w:pPr>
            <w:r>
              <w:t>заявление подано лицом, не им</w:t>
            </w:r>
            <w:r>
              <w:t>еющим полномочий представлять интересы заявителя</w:t>
            </w:r>
          </w:p>
        </w:tc>
        <w:tc>
          <w:tcPr>
            <w:tcW w:w="2381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1862" w:type="dxa"/>
          </w:tcPr>
          <w:p w:rsidR="00CF5C69" w:rsidRDefault="00125EE4">
            <w:pPr>
              <w:pStyle w:val="ConsPlusNormal0"/>
            </w:pPr>
            <w:hyperlink w:anchor="P156" w:tooltip="е) выявлено несоблюдение установленных статьей 11 Федерального закона N 63-ФЗ от 06.04.2011 &quot;Об электронной подписи&quot; условий признания квалифицированной электронной подписи действительной в документах, представленных в электронной форме.">
              <w:r>
                <w:rPr>
                  <w:color w:val="0000FF"/>
                </w:rPr>
                <w:t>подпункт "е" подпункта 2.7.1 пункта 2.7</w:t>
              </w:r>
            </w:hyperlink>
          </w:p>
        </w:tc>
        <w:tc>
          <w:tcPr>
            <w:tcW w:w="4733" w:type="dxa"/>
          </w:tcPr>
          <w:p w:rsidR="00CF5C69" w:rsidRDefault="00125EE4">
            <w:pPr>
              <w:pStyle w:val="ConsPlusNormal0"/>
              <w:jc w:val="both"/>
            </w:pPr>
            <w:r>
              <w:t>выявлено несоблюдение установленных статьей 11 Федерального закона N 63-ФЗ условий признания квалифицированной электронной подписи действительной в документах, представленных в электронной форме</w:t>
            </w:r>
          </w:p>
        </w:tc>
        <w:tc>
          <w:tcPr>
            <w:tcW w:w="2381" w:type="dxa"/>
          </w:tcPr>
          <w:p w:rsidR="00CF5C69" w:rsidRDefault="00CF5C69">
            <w:pPr>
              <w:pStyle w:val="ConsPlusNormal0"/>
            </w:pP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Дополнительно информируем: ___________________________</w:t>
      </w:r>
      <w:r>
        <w:t>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(указывается информация, необходимая для устранения оснований для</w:t>
      </w:r>
    </w:p>
    <w:p w:rsidR="00CF5C69" w:rsidRDefault="00125EE4">
      <w:pPr>
        <w:pStyle w:val="ConsPlusNonformat0"/>
        <w:jc w:val="both"/>
      </w:pPr>
      <w:r>
        <w:t>отказа в приеме документов, необходимых  для предоставления услуги, а также</w:t>
      </w:r>
    </w:p>
    <w:p w:rsidR="00CF5C69" w:rsidRDefault="00125EE4">
      <w:pPr>
        <w:pStyle w:val="ConsPlusNonformat0"/>
        <w:jc w:val="both"/>
      </w:pPr>
      <w:r>
        <w:t xml:space="preserve">               и</w:t>
      </w:r>
      <w:r>
        <w:t>ная дополнительная информация при наличии)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Приложение: ___________________________________________________________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          (прилагаются документы, представленные заявителем)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>______________________ ______________ _____________________________________</w:t>
      </w:r>
    </w:p>
    <w:p w:rsidR="00CF5C69" w:rsidRDefault="00125EE4">
      <w:pPr>
        <w:pStyle w:val="ConsPlusNonformat0"/>
        <w:jc w:val="both"/>
      </w:pPr>
      <w:r>
        <w:t xml:space="preserve">    (должность)          (подпись)    (фамилия, имя, отчество (при наличии)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--------------------------------</w:t>
      </w:r>
    </w:p>
    <w:p w:rsidR="00CF5C69" w:rsidRDefault="00125EE4">
      <w:pPr>
        <w:pStyle w:val="ConsPlusNonformat0"/>
        <w:jc w:val="both"/>
      </w:pPr>
      <w:bookmarkStart w:id="25" w:name="P658"/>
      <w:bookmarkEnd w:id="25"/>
      <w:r>
        <w:t xml:space="preserve">    &lt;*&gt;  Сведения  об  ИНН  в  отношении  иностранного юридического лица не</w:t>
      </w:r>
    </w:p>
    <w:p w:rsidR="00CF5C69" w:rsidRDefault="00125EE4">
      <w:pPr>
        <w:pStyle w:val="ConsPlusNonformat0"/>
        <w:jc w:val="both"/>
      </w:pPr>
      <w:r>
        <w:t>указываются.</w:t>
      </w: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jc w:val="right"/>
        <w:outlineLvl w:val="1"/>
      </w:pPr>
      <w:r>
        <w:t>Приложение 5</w:t>
      </w:r>
    </w:p>
    <w:p w:rsidR="00CF5C69" w:rsidRDefault="00125EE4">
      <w:pPr>
        <w:pStyle w:val="ConsPlusNormal0"/>
        <w:jc w:val="right"/>
      </w:pPr>
      <w:r>
        <w:t>к административному регламенту</w:t>
      </w:r>
    </w:p>
    <w:p w:rsidR="00CF5C69" w:rsidRDefault="00125EE4">
      <w:pPr>
        <w:pStyle w:val="ConsPlusNormal0"/>
        <w:jc w:val="right"/>
      </w:pPr>
      <w:r>
        <w:t>администрации муниципального образования</w:t>
      </w:r>
    </w:p>
    <w:p w:rsidR="00CF5C69" w:rsidRDefault="00125EE4">
      <w:pPr>
        <w:pStyle w:val="ConsPlusNormal0"/>
        <w:jc w:val="right"/>
      </w:pPr>
      <w:r>
        <w:t>"Городской округ город Астрахань"</w:t>
      </w:r>
    </w:p>
    <w:p w:rsidR="00CF5C69" w:rsidRDefault="00125EE4">
      <w:pPr>
        <w:pStyle w:val="ConsPlusNormal0"/>
        <w:jc w:val="right"/>
      </w:pPr>
      <w:r>
        <w:t>предоставления муниципальной услуги</w:t>
      </w:r>
    </w:p>
    <w:p w:rsidR="00CF5C69" w:rsidRDefault="00125EE4">
      <w:pPr>
        <w:pStyle w:val="ConsPlusNormal0"/>
        <w:jc w:val="right"/>
      </w:pPr>
      <w:r>
        <w:t>"Выдача</w:t>
      </w:r>
      <w:r>
        <w:t xml:space="preserve"> акта приемочной комиссии о</w:t>
      </w:r>
    </w:p>
    <w:p w:rsidR="00CF5C69" w:rsidRDefault="00125EE4">
      <w:pPr>
        <w:pStyle w:val="ConsPlusNormal0"/>
        <w:jc w:val="right"/>
      </w:pPr>
      <w:r>
        <w:t>завершении переустройства и (или)</w:t>
      </w:r>
    </w:p>
    <w:p w:rsidR="00CF5C69" w:rsidRDefault="00125EE4">
      <w:pPr>
        <w:pStyle w:val="ConsPlusNormal0"/>
        <w:jc w:val="right"/>
      </w:pPr>
      <w:r>
        <w:t>перепланировки помещения в</w:t>
      </w:r>
    </w:p>
    <w:p w:rsidR="00CF5C69" w:rsidRDefault="00125EE4">
      <w:pPr>
        <w:pStyle w:val="ConsPlusNormal0"/>
        <w:jc w:val="right"/>
      </w:pPr>
      <w:r>
        <w:t>многоквартирном доме"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                                     ФОРМА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bookmarkStart w:id="26" w:name="P677"/>
      <w:bookmarkEnd w:id="26"/>
      <w:r>
        <w:t xml:space="preserve">                                 ЗАЯВЛЕНИЕ</w:t>
      </w:r>
    </w:p>
    <w:p w:rsidR="00CF5C69" w:rsidRDefault="00125EE4">
      <w:pPr>
        <w:pStyle w:val="ConsPlusNonformat0"/>
        <w:jc w:val="both"/>
      </w:pPr>
      <w:r>
        <w:t xml:space="preserve">       об исправлении до</w:t>
      </w:r>
      <w:r>
        <w:t>пущенных опечаток и ошибок в акте приемочной</w:t>
      </w:r>
    </w:p>
    <w:p w:rsidR="00CF5C69" w:rsidRDefault="00125EE4">
      <w:pPr>
        <w:pStyle w:val="ConsPlusNonformat0"/>
        <w:jc w:val="both"/>
      </w:pPr>
      <w:r>
        <w:t xml:space="preserve">        комиссии о завершении переустройства и (или) перепланировки</w:t>
      </w:r>
    </w:p>
    <w:p w:rsidR="00CF5C69" w:rsidRDefault="00125EE4">
      <w:pPr>
        <w:pStyle w:val="ConsPlusNonformat0"/>
        <w:jc w:val="both"/>
      </w:pPr>
      <w:r>
        <w:t xml:space="preserve">              помещения в многоквартирном доме (далее - акт)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                 "___" _________ 20 ___ г.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(наименование уполномоченного органа исполнительной власти субъекта</w:t>
      </w:r>
    </w:p>
    <w:p w:rsidR="00CF5C69" w:rsidRDefault="00125EE4">
      <w:pPr>
        <w:pStyle w:val="ConsPlusNonformat0"/>
        <w:jc w:val="both"/>
      </w:pPr>
      <w:r>
        <w:t xml:space="preserve">         Российской Федерации, о</w:t>
      </w:r>
      <w:r>
        <w:t>ргана местного самоуправления)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Прошу исправить допущенную опечатку/ ошибку в акте.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1. Сведения о заявителе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50"/>
        <w:gridCol w:w="4535"/>
        <w:gridCol w:w="3005"/>
      </w:tblGrid>
      <w:tr w:rsidR="00CF5C69">
        <w:tc>
          <w:tcPr>
            <w:tcW w:w="850" w:type="dxa"/>
          </w:tcPr>
          <w:p w:rsidR="00CF5C69" w:rsidRDefault="00125EE4">
            <w:pPr>
              <w:pStyle w:val="ConsPlusNormal0"/>
              <w:jc w:val="center"/>
            </w:pPr>
            <w:r>
              <w:t>1.1.</w:t>
            </w:r>
          </w:p>
        </w:tc>
        <w:tc>
          <w:tcPr>
            <w:tcW w:w="4535" w:type="dxa"/>
          </w:tcPr>
          <w:p w:rsidR="00CF5C69" w:rsidRDefault="00125EE4">
            <w:pPr>
              <w:pStyle w:val="ConsPlusNormal0"/>
            </w:pPr>
            <w: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3005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850" w:type="dxa"/>
          </w:tcPr>
          <w:p w:rsidR="00CF5C69" w:rsidRDefault="00125EE4">
            <w:pPr>
              <w:pStyle w:val="ConsPlusNormal0"/>
              <w:jc w:val="center"/>
            </w:pPr>
            <w:r>
              <w:t>1.1.1.</w:t>
            </w:r>
          </w:p>
        </w:tc>
        <w:tc>
          <w:tcPr>
            <w:tcW w:w="4535" w:type="dxa"/>
          </w:tcPr>
          <w:p w:rsidR="00CF5C69" w:rsidRDefault="00125EE4">
            <w:pPr>
              <w:pStyle w:val="ConsPlusNormal0"/>
            </w:pPr>
            <w:r>
              <w:t xml:space="preserve">Фамилия, имя, отчество </w:t>
            </w:r>
            <w:r>
              <w:t>(при наличии)</w:t>
            </w:r>
          </w:p>
        </w:tc>
        <w:tc>
          <w:tcPr>
            <w:tcW w:w="3005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850" w:type="dxa"/>
          </w:tcPr>
          <w:p w:rsidR="00CF5C69" w:rsidRDefault="00125EE4">
            <w:pPr>
              <w:pStyle w:val="ConsPlusNormal0"/>
              <w:jc w:val="center"/>
            </w:pPr>
            <w:r>
              <w:t>1.1.2.</w:t>
            </w:r>
          </w:p>
        </w:tc>
        <w:tc>
          <w:tcPr>
            <w:tcW w:w="4535" w:type="dxa"/>
          </w:tcPr>
          <w:p w:rsidR="00CF5C69" w:rsidRDefault="00125EE4">
            <w:pPr>
              <w:pStyle w:val="ConsPlusNormal0"/>
            </w:pPr>
            <w:r>
              <w:t>Реквизиты документа, удостоверяющего личность (не указываются в случае, если заявитель является индивидуальным предпринимателем)</w:t>
            </w:r>
          </w:p>
        </w:tc>
        <w:tc>
          <w:tcPr>
            <w:tcW w:w="3005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850" w:type="dxa"/>
          </w:tcPr>
          <w:p w:rsidR="00CF5C69" w:rsidRDefault="00125EE4">
            <w:pPr>
              <w:pStyle w:val="ConsPlusNormal0"/>
              <w:jc w:val="center"/>
            </w:pPr>
            <w:r>
              <w:t>1.1.3.</w:t>
            </w:r>
          </w:p>
        </w:tc>
        <w:tc>
          <w:tcPr>
            <w:tcW w:w="4535" w:type="dxa"/>
          </w:tcPr>
          <w:p w:rsidR="00CF5C69" w:rsidRDefault="00125EE4">
            <w:pPr>
              <w:pStyle w:val="ConsPlusNormal0"/>
            </w:pPr>
            <w:r>
              <w:t>Основной государственный регистрационный номер индивидуального предпринимателя (в случае если заявитель является индивидуальным предпринимателем)</w:t>
            </w:r>
          </w:p>
        </w:tc>
        <w:tc>
          <w:tcPr>
            <w:tcW w:w="3005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850" w:type="dxa"/>
          </w:tcPr>
          <w:p w:rsidR="00CF5C69" w:rsidRDefault="00125EE4">
            <w:pPr>
              <w:pStyle w:val="ConsPlusNormal0"/>
              <w:jc w:val="center"/>
            </w:pPr>
            <w:r>
              <w:t>1.2.</w:t>
            </w:r>
          </w:p>
        </w:tc>
        <w:tc>
          <w:tcPr>
            <w:tcW w:w="4535" w:type="dxa"/>
          </w:tcPr>
          <w:p w:rsidR="00CF5C69" w:rsidRDefault="00125EE4">
            <w:pPr>
              <w:pStyle w:val="ConsPlusNormal0"/>
            </w:pPr>
            <w:r>
              <w:t>Сведения о юридическом лице (в случае если заявителем является юридическое лицо):</w:t>
            </w:r>
          </w:p>
        </w:tc>
        <w:tc>
          <w:tcPr>
            <w:tcW w:w="3005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850" w:type="dxa"/>
          </w:tcPr>
          <w:p w:rsidR="00CF5C69" w:rsidRDefault="00125EE4">
            <w:pPr>
              <w:pStyle w:val="ConsPlusNormal0"/>
              <w:jc w:val="center"/>
            </w:pPr>
            <w:r>
              <w:t>1.2.1.</w:t>
            </w:r>
          </w:p>
        </w:tc>
        <w:tc>
          <w:tcPr>
            <w:tcW w:w="4535" w:type="dxa"/>
          </w:tcPr>
          <w:p w:rsidR="00CF5C69" w:rsidRDefault="00125EE4">
            <w:pPr>
              <w:pStyle w:val="ConsPlusNormal0"/>
            </w:pPr>
            <w:r>
              <w:t>Полное наиме</w:t>
            </w:r>
            <w:r>
              <w:t>нование</w:t>
            </w:r>
          </w:p>
        </w:tc>
        <w:tc>
          <w:tcPr>
            <w:tcW w:w="3005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850" w:type="dxa"/>
          </w:tcPr>
          <w:p w:rsidR="00CF5C69" w:rsidRDefault="00125EE4">
            <w:pPr>
              <w:pStyle w:val="ConsPlusNormal0"/>
              <w:jc w:val="center"/>
            </w:pPr>
            <w:r>
              <w:t>1.2.2.</w:t>
            </w:r>
          </w:p>
        </w:tc>
        <w:tc>
          <w:tcPr>
            <w:tcW w:w="4535" w:type="dxa"/>
          </w:tcPr>
          <w:p w:rsidR="00CF5C69" w:rsidRDefault="00125EE4">
            <w:pPr>
              <w:pStyle w:val="ConsPlusNormal0"/>
            </w:pPr>
            <w:r>
              <w:t>Основной государственный регистрационный номер</w:t>
            </w:r>
          </w:p>
        </w:tc>
        <w:tc>
          <w:tcPr>
            <w:tcW w:w="3005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850" w:type="dxa"/>
          </w:tcPr>
          <w:p w:rsidR="00CF5C69" w:rsidRDefault="00125EE4">
            <w:pPr>
              <w:pStyle w:val="ConsPlusNormal0"/>
              <w:jc w:val="center"/>
            </w:pPr>
            <w:r>
              <w:t>1.2.3.</w:t>
            </w:r>
          </w:p>
        </w:tc>
        <w:tc>
          <w:tcPr>
            <w:tcW w:w="4535" w:type="dxa"/>
          </w:tcPr>
          <w:p w:rsidR="00CF5C69" w:rsidRDefault="00125EE4">
            <w:pPr>
              <w:pStyle w:val="ConsPlusNormal0"/>
            </w:pPr>
            <w:r>
              <w:t>Идентификационный номер налогоплательщика - юридического лица (не указывается в случае, если застройщиком является иностранное юридическое лицо)</w:t>
            </w:r>
          </w:p>
        </w:tc>
        <w:tc>
          <w:tcPr>
            <w:tcW w:w="3005" w:type="dxa"/>
          </w:tcPr>
          <w:p w:rsidR="00CF5C69" w:rsidRDefault="00CF5C69">
            <w:pPr>
              <w:pStyle w:val="ConsPlusNormal0"/>
            </w:pP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2. Сведения о выданном акте, содержащем опечатку / ошибку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50"/>
        <w:gridCol w:w="3742"/>
        <w:gridCol w:w="2112"/>
        <w:gridCol w:w="1701"/>
      </w:tblGrid>
      <w:tr w:rsidR="00CF5C69">
        <w:tc>
          <w:tcPr>
            <w:tcW w:w="850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N</w:t>
            </w:r>
          </w:p>
        </w:tc>
        <w:tc>
          <w:tcPr>
            <w:tcW w:w="3742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Орган, выдавший акт</w:t>
            </w:r>
          </w:p>
        </w:tc>
        <w:tc>
          <w:tcPr>
            <w:tcW w:w="2112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Номер документа</w:t>
            </w:r>
          </w:p>
        </w:tc>
        <w:tc>
          <w:tcPr>
            <w:tcW w:w="1701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Дата документа</w:t>
            </w:r>
          </w:p>
        </w:tc>
      </w:tr>
      <w:tr w:rsidR="00CF5C69">
        <w:tc>
          <w:tcPr>
            <w:tcW w:w="850" w:type="dxa"/>
          </w:tcPr>
          <w:p w:rsidR="00CF5C69" w:rsidRDefault="00CF5C69">
            <w:pPr>
              <w:pStyle w:val="ConsPlusNormal0"/>
            </w:pPr>
          </w:p>
        </w:tc>
        <w:tc>
          <w:tcPr>
            <w:tcW w:w="3742" w:type="dxa"/>
          </w:tcPr>
          <w:p w:rsidR="00CF5C69" w:rsidRDefault="00CF5C69">
            <w:pPr>
              <w:pStyle w:val="ConsPlusNormal0"/>
            </w:pPr>
          </w:p>
        </w:tc>
        <w:tc>
          <w:tcPr>
            <w:tcW w:w="2112" w:type="dxa"/>
          </w:tcPr>
          <w:p w:rsidR="00CF5C69" w:rsidRDefault="00CF5C69">
            <w:pPr>
              <w:pStyle w:val="ConsPlusNormal0"/>
            </w:pPr>
          </w:p>
        </w:tc>
        <w:tc>
          <w:tcPr>
            <w:tcW w:w="1701" w:type="dxa"/>
          </w:tcPr>
          <w:p w:rsidR="00CF5C69" w:rsidRDefault="00CF5C69">
            <w:pPr>
              <w:pStyle w:val="ConsPlusNormal0"/>
            </w:pP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3. Обоснование для внесения исправлений в акт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50"/>
        <w:gridCol w:w="2438"/>
        <w:gridCol w:w="2438"/>
        <w:gridCol w:w="2909"/>
      </w:tblGrid>
      <w:tr w:rsidR="00CF5C69">
        <w:tc>
          <w:tcPr>
            <w:tcW w:w="850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N</w:t>
            </w:r>
          </w:p>
        </w:tc>
        <w:tc>
          <w:tcPr>
            <w:tcW w:w="2438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Данные (сведения), указанные в акте</w:t>
            </w:r>
          </w:p>
        </w:tc>
        <w:tc>
          <w:tcPr>
            <w:tcW w:w="2438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Данные (сведения), которые необходимо указать в акте</w:t>
            </w:r>
          </w:p>
        </w:tc>
        <w:tc>
          <w:tcPr>
            <w:tcW w:w="2909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Обоснование с указанием реквизита (- ов) документа (-ов), документации, на основании которых принималось решение о выдаче акта</w:t>
            </w:r>
          </w:p>
        </w:tc>
      </w:tr>
      <w:tr w:rsidR="00CF5C69">
        <w:tc>
          <w:tcPr>
            <w:tcW w:w="850" w:type="dxa"/>
          </w:tcPr>
          <w:p w:rsidR="00CF5C69" w:rsidRDefault="00CF5C69">
            <w:pPr>
              <w:pStyle w:val="ConsPlusNormal0"/>
            </w:pPr>
          </w:p>
        </w:tc>
        <w:tc>
          <w:tcPr>
            <w:tcW w:w="2438" w:type="dxa"/>
          </w:tcPr>
          <w:p w:rsidR="00CF5C69" w:rsidRDefault="00CF5C69">
            <w:pPr>
              <w:pStyle w:val="ConsPlusNormal0"/>
            </w:pPr>
          </w:p>
        </w:tc>
        <w:tc>
          <w:tcPr>
            <w:tcW w:w="2438" w:type="dxa"/>
          </w:tcPr>
          <w:p w:rsidR="00CF5C69" w:rsidRDefault="00CF5C69">
            <w:pPr>
              <w:pStyle w:val="ConsPlusNormal0"/>
            </w:pPr>
          </w:p>
        </w:tc>
        <w:tc>
          <w:tcPr>
            <w:tcW w:w="2909" w:type="dxa"/>
          </w:tcPr>
          <w:p w:rsidR="00CF5C69" w:rsidRDefault="00CF5C69">
            <w:pPr>
              <w:pStyle w:val="ConsPlusNormal0"/>
            </w:pP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Приложение: 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Номер телефона и адрес электронной почты для связи: ___________________</w:t>
      </w:r>
    </w:p>
    <w:p w:rsidR="00CF5C69" w:rsidRDefault="00125EE4">
      <w:pPr>
        <w:pStyle w:val="ConsPlusNonformat0"/>
        <w:jc w:val="both"/>
      </w:pPr>
      <w:r>
        <w:t xml:space="preserve">    Результат рассмотрения настоящего заявления прошу: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87"/>
        <w:gridCol w:w="1531"/>
      </w:tblGrid>
      <w:tr w:rsidR="00CF5C69">
        <w:tc>
          <w:tcPr>
            <w:tcW w:w="7087" w:type="dxa"/>
          </w:tcPr>
          <w:p w:rsidR="00CF5C69" w:rsidRDefault="00125EE4">
            <w:pPr>
              <w:pStyle w:val="ConsPlusNormal0"/>
            </w:pPr>
            <w:r>
              <w:t>направить в форме электронного документа в Личный кабинет в федеральной государственной информационной системе "Единый порта</w:t>
            </w:r>
            <w:r>
              <w:t>л государственных и муниципальных услуг (функций)"/ в региональном портале государственных и муниципальных услуг</w:t>
            </w:r>
          </w:p>
        </w:tc>
        <w:tc>
          <w:tcPr>
            <w:tcW w:w="1531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7087" w:type="dxa"/>
          </w:tcPr>
          <w:p w:rsidR="00CF5C69" w:rsidRDefault="00125EE4">
            <w:pPr>
              <w:pStyle w:val="ConsPlusNormal0"/>
            </w:pPr>
            <w:r>
              <w:t>выдать на бумажном носителе при личном обращении в уполномоченный орган государственной власти, орган местного самоуправления либо в многофун</w:t>
            </w:r>
            <w:r>
              <w:t>кциональный центр предоставления государственных и муниципальных услуг, расположенный по адресу: ____________________</w:t>
            </w:r>
          </w:p>
        </w:tc>
        <w:tc>
          <w:tcPr>
            <w:tcW w:w="1531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7087" w:type="dxa"/>
          </w:tcPr>
          <w:p w:rsidR="00CF5C69" w:rsidRDefault="00125EE4">
            <w:pPr>
              <w:pStyle w:val="ConsPlusNormal0"/>
            </w:pPr>
            <w:r>
              <w:t>направить на бумажном носителе на почтовый адрес: ________</w:t>
            </w:r>
          </w:p>
        </w:tc>
        <w:tc>
          <w:tcPr>
            <w:tcW w:w="1531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8618" w:type="dxa"/>
            <w:gridSpan w:val="2"/>
          </w:tcPr>
          <w:p w:rsidR="00CF5C69" w:rsidRDefault="00125EE4">
            <w:pPr>
              <w:pStyle w:val="ConsPlusNormal0"/>
            </w:pPr>
            <w:r>
              <w:t>Указывается один из перечисленных способов</w:t>
            </w: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_______________ __________________________________</w:t>
      </w:r>
    </w:p>
    <w:p w:rsidR="00CF5C69" w:rsidRDefault="00125EE4">
      <w:pPr>
        <w:pStyle w:val="ConsPlusNonformat0"/>
        <w:jc w:val="both"/>
      </w:pPr>
      <w:r>
        <w:t xml:space="preserve">                            (подпись) (фамилия, имя, отчество (при наличии)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--------------------------------</w:t>
      </w:r>
    </w:p>
    <w:p w:rsidR="00CF5C69" w:rsidRDefault="00125EE4">
      <w:pPr>
        <w:pStyle w:val="ConsPlusNonformat0"/>
        <w:jc w:val="both"/>
      </w:pPr>
      <w:r>
        <w:t xml:space="preserve">    &lt;*&gt; Нужное подчеркнуть.</w:t>
      </w: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jc w:val="right"/>
        <w:outlineLvl w:val="1"/>
      </w:pPr>
      <w:r>
        <w:t>Приложение 6</w:t>
      </w:r>
    </w:p>
    <w:p w:rsidR="00CF5C69" w:rsidRDefault="00125EE4">
      <w:pPr>
        <w:pStyle w:val="ConsPlusNormal0"/>
        <w:jc w:val="right"/>
      </w:pPr>
      <w:r>
        <w:t>к административному регламенту</w:t>
      </w:r>
    </w:p>
    <w:p w:rsidR="00CF5C69" w:rsidRDefault="00125EE4">
      <w:pPr>
        <w:pStyle w:val="ConsPlusNormal0"/>
        <w:jc w:val="right"/>
      </w:pPr>
      <w:r>
        <w:t>администрации муниципального образования</w:t>
      </w:r>
    </w:p>
    <w:p w:rsidR="00CF5C69" w:rsidRDefault="00125EE4">
      <w:pPr>
        <w:pStyle w:val="ConsPlusNormal0"/>
        <w:jc w:val="right"/>
      </w:pPr>
      <w:r>
        <w:t>"Городской округ город Астрахань"</w:t>
      </w:r>
    </w:p>
    <w:p w:rsidR="00CF5C69" w:rsidRDefault="00125EE4">
      <w:pPr>
        <w:pStyle w:val="ConsPlusNormal0"/>
        <w:jc w:val="right"/>
      </w:pPr>
      <w:r>
        <w:t>предоставления муниципальной услуги</w:t>
      </w:r>
    </w:p>
    <w:p w:rsidR="00CF5C69" w:rsidRDefault="00125EE4">
      <w:pPr>
        <w:pStyle w:val="ConsPlusNormal0"/>
        <w:jc w:val="right"/>
      </w:pPr>
      <w:r>
        <w:t>"Выдача акта приемочной комиссии о</w:t>
      </w:r>
    </w:p>
    <w:p w:rsidR="00CF5C69" w:rsidRDefault="00125EE4">
      <w:pPr>
        <w:pStyle w:val="ConsPlusNormal0"/>
        <w:jc w:val="right"/>
      </w:pPr>
      <w:r>
        <w:t>завершении переустройства и (или)</w:t>
      </w:r>
    </w:p>
    <w:p w:rsidR="00CF5C69" w:rsidRDefault="00125EE4">
      <w:pPr>
        <w:pStyle w:val="ConsPlusNormal0"/>
        <w:jc w:val="right"/>
      </w:pPr>
      <w:r>
        <w:t>перепланировки помещения в</w:t>
      </w:r>
    </w:p>
    <w:p w:rsidR="00CF5C69" w:rsidRDefault="00125EE4">
      <w:pPr>
        <w:pStyle w:val="ConsPlusNormal0"/>
        <w:jc w:val="right"/>
      </w:pPr>
      <w:r>
        <w:t>многоквартирном до</w:t>
      </w:r>
      <w:r>
        <w:t>ме"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                                     ФОРМА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Кому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┌────────────────────────────────────────┐</w:t>
      </w:r>
    </w:p>
    <w:p w:rsidR="00CF5C69" w:rsidRDefault="00125EE4">
      <w:pPr>
        <w:pStyle w:val="ConsPlusNonformat0"/>
        <w:jc w:val="both"/>
      </w:pPr>
      <w:r>
        <w:t xml:space="preserve">                                 │(фамилия,  имя,  отчество  (при</w:t>
      </w:r>
      <w:r>
        <w:t xml:space="preserve"> наличии)│</w:t>
      </w:r>
    </w:p>
    <w:p w:rsidR="00CF5C69" w:rsidRDefault="00125EE4">
      <w:pPr>
        <w:pStyle w:val="ConsPlusNonformat0"/>
        <w:jc w:val="both"/>
      </w:pPr>
      <w:r>
        <w:t xml:space="preserve">                                 │заявителя, ОГРНИП (для физического лица,│</w:t>
      </w:r>
    </w:p>
    <w:p w:rsidR="00CF5C69" w:rsidRDefault="00125EE4">
      <w:pPr>
        <w:pStyle w:val="ConsPlusNonformat0"/>
        <w:jc w:val="both"/>
      </w:pPr>
      <w:r>
        <w:t xml:space="preserve">                                 │зарегистрированного       в     качестве│</w:t>
      </w:r>
    </w:p>
    <w:p w:rsidR="00CF5C69" w:rsidRDefault="00125EE4">
      <w:pPr>
        <w:pStyle w:val="ConsPlusNonformat0"/>
        <w:jc w:val="both"/>
      </w:pPr>
      <w:r>
        <w:t xml:space="preserve">                                 │индивидуального   предпринимателя) - для│</w:t>
      </w:r>
    </w:p>
    <w:p w:rsidR="00CF5C69" w:rsidRDefault="00125EE4">
      <w:pPr>
        <w:pStyle w:val="ConsPlusNonformat0"/>
        <w:jc w:val="both"/>
      </w:pPr>
      <w:r>
        <w:t xml:space="preserve">                 </w:t>
      </w:r>
      <w:r>
        <w:t xml:space="preserve">                │физического лица,   полное  наименование│</w:t>
      </w:r>
    </w:p>
    <w:p w:rsidR="00CF5C69" w:rsidRDefault="00125EE4">
      <w:pPr>
        <w:pStyle w:val="ConsPlusNonformat0"/>
        <w:jc w:val="both"/>
      </w:pPr>
      <w:r>
        <w:t xml:space="preserve">                                 │заявителя,   ИНН   </w:t>
      </w:r>
      <w:hyperlink w:anchor="P834" w:tooltip="    &lt;*&gt;  Сведения  об  ИНН  в  отношении  иностранного юридического лица не">
        <w:r>
          <w:rPr>
            <w:color w:val="0000FF"/>
          </w:rPr>
          <w:t>&lt;*&gt;</w:t>
        </w:r>
      </w:hyperlink>
      <w:r>
        <w:t>,   ОГРН   -   для│</w:t>
      </w:r>
    </w:p>
    <w:p w:rsidR="00CF5C69" w:rsidRDefault="00125EE4">
      <w:pPr>
        <w:pStyle w:val="ConsPlusNonformat0"/>
        <w:jc w:val="both"/>
      </w:pPr>
      <w:r>
        <w:t xml:space="preserve">                                 │юридического лица,                      │</w:t>
      </w:r>
    </w:p>
    <w:p w:rsidR="00CF5C69" w:rsidRDefault="00125EE4">
      <w:pPr>
        <w:pStyle w:val="ConsPlusNonformat0"/>
        <w:jc w:val="both"/>
      </w:pPr>
      <w:r>
        <w:t xml:space="preserve">                                 └────────────────────────────────────────┘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Дата, номер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┌─────────────────────────────</w:t>
      </w:r>
      <w:r>
        <w:t>───────────┐</w:t>
      </w:r>
    </w:p>
    <w:p w:rsidR="00CF5C69" w:rsidRDefault="00125EE4">
      <w:pPr>
        <w:pStyle w:val="ConsPlusNonformat0"/>
        <w:jc w:val="both"/>
      </w:pPr>
      <w:r>
        <w:t xml:space="preserve">                                 │почтовый   индекс   и   адрес,  телефон,│</w:t>
      </w:r>
    </w:p>
    <w:p w:rsidR="00CF5C69" w:rsidRDefault="00125EE4">
      <w:pPr>
        <w:pStyle w:val="ConsPlusNonformat0"/>
        <w:jc w:val="both"/>
      </w:pPr>
      <w:r>
        <w:t xml:space="preserve">                                 │адрес электронной почты)                │</w:t>
      </w:r>
    </w:p>
    <w:p w:rsidR="00CF5C69" w:rsidRDefault="00125EE4">
      <w:pPr>
        <w:pStyle w:val="ConsPlusNonformat0"/>
        <w:jc w:val="both"/>
      </w:pPr>
      <w:r>
        <w:t xml:space="preserve">                                 └────────────────────────────────────────┘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bookmarkStart w:id="27" w:name="P793"/>
      <w:bookmarkEnd w:id="27"/>
      <w:r>
        <w:t xml:space="preserve">              </w:t>
      </w:r>
      <w:r>
        <w:t xml:space="preserve">                    РЕШЕНИЕ</w:t>
      </w:r>
    </w:p>
    <w:p w:rsidR="00CF5C69" w:rsidRDefault="00125EE4">
      <w:pPr>
        <w:pStyle w:val="ConsPlusNonformat0"/>
        <w:jc w:val="both"/>
      </w:pPr>
      <w:r>
        <w:t xml:space="preserve">                  об отказе во внесении исправлений в акт</w:t>
      </w:r>
    </w:p>
    <w:p w:rsidR="00CF5C69" w:rsidRDefault="00125EE4">
      <w:pPr>
        <w:pStyle w:val="ConsPlusNonformat0"/>
        <w:jc w:val="both"/>
      </w:pPr>
      <w:r>
        <w:t xml:space="preserve">                     приемочной комиссии о завершении</w:t>
      </w:r>
    </w:p>
    <w:p w:rsidR="00CF5C69" w:rsidRDefault="00125EE4">
      <w:pPr>
        <w:pStyle w:val="ConsPlusNonformat0"/>
        <w:jc w:val="both"/>
      </w:pPr>
      <w:r>
        <w:t xml:space="preserve">                   переустройства и (или) перепланировки</w:t>
      </w:r>
    </w:p>
    <w:p w:rsidR="00CF5C69" w:rsidRDefault="00125EE4">
      <w:pPr>
        <w:pStyle w:val="ConsPlusNonformat0"/>
        <w:jc w:val="both"/>
      </w:pPr>
      <w:r>
        <w:t xml:space="preserve">                     помещения в многоквартирном доме</w:t>
      </w:r>
    </w:p>
    <w:p w:rsidR="00CF5C69" w:rsidRDefault="00125EE4">
      <w:pPr>
        <w:pStyle w:val="ConsPlusNonformat0"/>
        <w:jc w:val="both"/>
      </w:pPr>
      <w:r>
        <w:t xml:space="preserve">                               (далее - акт)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(наименование уполномоченного органа государственной власти, органа</w:t>
      </w:r>
    </w:p>
    <w:p w:rsidR="00CF5C69" w:rsidRDefault="00125EE4">
      <w:pPr>
        <w:pStyle w:val="ConsPlusNonformat0"/>
        <w:jc w:val="both"/>
      </w:pPr>
      <w:r>
        <w:t xml:space="preserve">                         местного самоуправления)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По   ре</w:t>
      </w:r>
      <w:r>
        <w:t>зультатам   рассмотрения   заявления  об  исправлении допущенных</w:t>
      </w:r>
    </w:p>
    <w:p w:rsidR="00CF5C69" w:rsidRDefault="00125EE4">
      <w:pPr>
        <w:pStyle w:val="ConsPlusNonformat0"/>
        <w:jc w:val="both"/>
      </w:pPr>
      <w:r>
        <w:t>опечаток и ошибок в акт от __________________ N _________________</w:t>
      </w:r>
    </w:p>
    <w:p w:rsidR="00CF5C69" w:rsidRDefault="00125EE4">
      <w:pPr>
        <w:pStyle w:val="ConsPlusNonformat0"/>
        <w:jc w:val="both"/>
      </w:pPr>
      <w:r>
        <w:t xml:space="preserve">                                (дата и номер регистрации)</w:t>
      </w:r>
    </w:p>
    <w:p w:rsidR="00CF5C69" w:rsidRDefault="00125EE4">
      <w:pPr>
        <w:pStyle w:val="ConsPlusNonformat0"/>
        <w:jc w:val="both"/>
      </w:pPr>
      <w:r>
        <w:t>принято решение об отказе во внесении исправлений в акт.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4139"/>
        <w:gridCol w:w="2551"/>
      </w:tblGrid>
      <w:tr w:rsidR="00CF5C69">
        <w:tc>
          <w:tcPr>
            <w:tcW w:w="2268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N пункта административного регламента</w:t>
            </w:r>
          </w:p>
        </w:tc>
        <w:tc>
          <w:tcPr>
            <w:tcW w:w="4139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Наименование основания для отказа во внесении исправлений в акт в соответствии с административным регламентом</w:t>
            </w:r>
          </w:p>
        </w:tc>
        <w:tc>
          <w:tcPr>
            <w:tcW w:w="2551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Разъяснение причин отказа во внесении исправлений в акт</w:t>
            </w:r>
          </w:p>
        </w:tc>
      </w:tr>
      <w:tr w:rsidR="00CF5C69">
        <w:tblPrEx>
          <w:tblBorders>
            <w:insideH w:val="nil"/>
          </w:tblBorders>
        </w:tblPrEx>
        <w:tc>
          <w:tcPr>
            <w:tcW w:w="2268" w:type="dxa"/>
            <w:tcBorders>
              <w:top w:val="nil"/>
            </w:tcBorders>
          </w:tcPr>
          <w:p w:rsidR="00CF5C69" w:rsidRDefault="00125EE4">
            <w:pPr>
              <w:pStyle w:val="ConsPlusNormal0"/>
            </w:pPr>
            <w:r>
              <w:t>подпункт "а" подпункта 2.14.2 пункта 2.14</w:t>
            </w:r>
          </w:p>
        </w:tc>
        <w:tc>
          <w:tcPr>
            <w:tcW w:w="4139" w:type="dxa"/>
            <w:tcBorders>
              <w:top w:val="nil"/>
            </w:tcBorders>
          </w:tcPr>
          <w:p w:rsidR="00CF5C69" w:rsidRDefault="00125EE4">
            <w:pPr>
              <w:pStyle w:val="ConsPlusNormal0"/>
              <w:jc w:val="center"/>
            </w:pPr>
            <w:r>
              <w:t>несоответ</w:t>
            </w:r>
            <w:r>
              <w:t xml:space="preserve">ствие заявителя кругу лиц, указанных в </w:t>
            </w:r>
            <w:hyperlink w:anchor="P50" w:tooltip="1.3. Круг заявителей.">
              <w:r>
                <w:rPr>
                  <w:color w:val="0000FF"/>
                </w:rPr>
                <w:t>пункте 1.3</w:t>
              </w:r>
            </w:hyperlink>
            <w:r>
              <w:t xml:space="preserve"> административного регламента</w:t>
            </w:r>
          </w:p>
        </w:tc>
        <w:tc>
          <w:tcPr>
            <w:tcW w:w="2551" w:type="dxa"/>
            <w:tcBorders>
              <w:top w:val="nil"/>
            </w:tcBorders>
          </w:tcPr>
          <w:p w:rsidR="00CF5C69" w:rsidRDefault="00125EE4">
            <w:pPr>
              <w:pStyle w:val="ConsPlusNormal0"/>
              <w:jc w:val="center"/>
            </w:pPr>
            <w:r>
              <w:t>Указываются основания такого вывода</w:t>
            </w:r>
          </w:p>
        </w:tc>
      </w:tr>
      <w:tr w:rsidR="00CF5C69">
        <w:tc>
          <w:tcPr>
            <w:tcW w:w="2268" w:type="dxa"/>
          </w:tcPr>
          <w:p w:rsidR="00CF5C69" w:rsidRDefault="00125EE4">
            <w:pPr>
              <w:pStyle w:val="ConsPlusNormal0"/>
            </w:pPr>
            <w:r>
              <w:t>подпункт "б" подпункта 2.14.2 пункта 2.14</w:t>
            </w:r>
          </w:p>
        </w:tc>
        <w:tc>
          <w:tcPr>
            <w:tcW w:w="4139" w:type="dxa"/>
          </w:tcPr>
          <w:p w:rsidR="00CF5C69" w:rsidRDefault="00125EE4">
            <w:pPr>
              <w:pStyle w:val="ConsPlusNormal0"/>
              <w:jc w:val="center"/>
            </w:pPr>
            <w:r>
              <w:t>отсутствие факта допущения опечаток и ошибок в акте</w:t>
            </w:r>
          </w:p>
        </w:tc>
        <w:tc>
          <w:tcPr>
            <w:tcW w:w="2551" w:type="dxa"/>
          </w:tcPr>
          <w:p w:rsidR="00CF5C69" w:rsidRDefault="00125EE4">
            <w:pPr>
              <w:pStyle w:val="ConsPlusNormal0"/>
              <w:jc w:val="center"/>
            </w:pPr>
            <w:r>
              <w:t>Указываются основания такого вывода</w:t>
            </w: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Вы  вправе  повторно  обратиться с заявлением об исправлении допущенных</w:t>
      </w:r>
    </w:p>
    <w:p w:rsidR="00CF5C69" w:rsidRDefault="00125EE4">
      <w:pPr>
        <w:pStyle w:val="ConsPlusNonformat0"/>
        <w:jc w:val="both"/>
      </w:pPr>
      <w:r>
        <w:t>опечаток и ошибок в акт после устранения указанных нарушений.</w:t>
      </w:r>
    </w:p>
    <w:p w:rsidR="00CF5C69" w:rsidRDefault="00125EE4">
      <w:pPr>
        <w:pStyle w:val="ConsPlusNonformat0"/>
        <w:jc w:val="both"/>
      </w:pPr>
      <w:r>
        <w:t xml:space="preserve">    Данный  отказ  может  бы</w:t>
      </w:r>
      <w:r>
        <w:t>ть  обжалован  в   досудебном   порядке   путем</w:t>
      </w:r>
    </w:p>
    <w:p w:rsidR="00CF5C69" w:rsidRDefault="00125EE4">
      <w:pPr>
        <w:pStyle w:val="ConsPlusNonformat0"/>
        <w:jc w:val="both"/>
      </w:pPr>
      <w:r>
        <w:t>направления жалобы в _____________________________________________________,</w:t>
      </w:r>
    </w:p>
    <w:p w:rsidR="00CF5C69" w:rsidRDefault="00125EE4">
      <w:pPr>
        <w:pStyle w:val="ConsPlusNonformat0"/>
        <w:jc w:val="both"/>
      </w:pPr>
      <w:r>
        <w:t>а также в судебном порядке.</w:t>
      </w:r>
    </w:p>
    <w:p w:rsidR="00CF5C69" w:rsidRDefault="00125EE4">
      <w:pPr>
        <w:pStyle w:val="ConsPlusNonformat0"/>
        <w:jc w:val="both"/>
      </w:pPr>
      <w:r>
        <w:t xml:space="preserve">    Дополнительно информируем: 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</w:t>
      </w:r>
      <w:r>
        <w:t>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(указывается информация, необходимая для устранения причин отказа во</w:t>
      </w:r>
    </w:p>
    <w:p w:rsidR="00CF5C69" w:rsidRDefault="00125EE4">
      <w:pPr>
        <w:pStyle w:val="ConsPlusNonformat0"/>
        <w:jc w:val="both"/>
      </w:pPr>
      <w:r>
        <w:t xml:space="preserve">  внесении исправлений в акт, а также иная дополнительная информация при</w:t>
      </w:r>
    </w:p>
    <w:p w:rsidR="00CF5C69" w:rsidRDefault="00125EE4">
      <w:pPr>
        <w:pStyle w:val="ConsPlusNonformat0"/>
        <w:jc w:val="both"/>
      </w:pPr>
      <w:r>
        <w:t xml:space="preserve">                                 наличии)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>_______________________ _____________ _____________________________________</w:t>
      </w:r>
    </w:p>
    <w:p w:rsidR="00CF5C69" w:rsidRDefault="00125EE4">
      <w:pPr>
        <w:pStyle w:val="ConsPlusNonformat0"/>
        <w:jc w:val="both"/>
      </w:pPr>
      <w:r>
        <w:t xml:space="preserve">     (должность)          (подпись)   (фамилия, имя, отчество (при наличии)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--------------------------------</w:t>
      </w:r>
    </w:p>
    <w:p w:rsidR="00CF5C69" w:rsidRDefault="00125EE4">
      <w:pPr>
        <w:pStyle w:val="ConsPlusNonformat0"/>
        <w:jc w:val="both"/>
      </w:pPr>
      <w:bookmarkStart w:id="28" w:name="P834"/>
      <w:bookmarkEnd w:id="28"/>
      <w:r>
        <w:t xml:space="preserve">    &lt;*&gt;  Сведения  об  ИНН  в  отношении  иностранного юридическог</w:t>
      </w:r>
      <w:r>
        <w:t>о лица не</w:t>
      </w:r>
    </w:p>
    <w:p w:rsidR="00CF5C69" w:rsidRDefault="00125EE4">
      <w:pPr>
        <w:pStyle w:val="ConsPlusNonformat0"/>
        <w:jc w:val="both"/>
      </w:pPr>
      <w:r>
        <w:t>указываются.</w:t>
      </w: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jc w:val="right"/>
        <w:outlineLvl w:val="1"/>
      </w:pPr>
      <w:r>
        <w:t>Приложение 7</w:t>
      </w:r>
    </w:p>
    <w:p w:rsidR="00CF5C69" w:rsidRDefault="00125EE4">
      <w:pPr>
        <w:pStyle w:val="ConsPlusNormal0"/>
        <w:jc w:val="right"/>
      </w:pPr>
      <w:r>
        <w:t>к административному регламенту</w:t>
      </w:r>
    </w:p>
    <w:p w:rsidR="00CF5C69" w:rsidRDefault="00125EE4">
      <w:pPr>
        <w:pStyle w:val="ConsPlusNormal0"/>
        <w:jc w:val="right"/>
      </w:pPr>
      <w:r>
        <w:t>администрации муниципального образования</w:t>
      </w:r>
    </w:p>
    <w:p w:rsidR="00CF5C69" w:rsidRDefault="00125EE4">
      <w:pPr>
        <w:pStyle w:val="ConsPlusNormal0"/>
        <w:jc w:val="right"/>
      </w:pPr>
      <w:r>
        <w:t>"Городской округ город Астрахань"</w:t>
      </w:r>
    </w:p>
    <w:p w:rsidR="00CF5C69" w:rsidRDefault="00125EE4">
      <w:pPr>
        <w:pStyle w:val="ConsPlusNormal0"/>
        <w:jc w:val="right"/>
      </w:pPr>
      <w:r>
        <w:t>предоставления муниципальной услуги</w:t>
      </w:r>
    </w:p>
    <w:p w:rsidR="00CF5C69" w:rsidRDefault="00125EE4">
      <w:pPr>
        <w:pStyle w:val="ConsPlusNormal0"/>
        <w:jc w:val="right"/>
      </w:pPr>
      <w:r>
        <w:t>"Выдача акта приемочной комиссии о</w:t>
      </w:r>
    </w:p>
    <w:p w:rsidR="00CF5C69" w:rsidRDefault="00125EE4">
      <w:pPr>
        <w:pStyle w:val="ConsPlusNormal0"/>
        <w:jc w:val="right"/>
      </w:pPr>
      <w:r>
        <w:t>завершении переустройства и (или)</w:t>
      </w:r>
    </w:p>
    <w:p w:rsidR="00CF5C69" w:rsidRDefault="00125EE4">
      <w:pPr>
        <w:pStyle w:val="ConsPlusNormal0"/>
        <w:jc w:val="right"/>
      </w:pPr>
      <w:r>
        <w:t>пере</w:t>
      </w:r>
      <w:r>
        <w:t>планировки помещения в</w:t>
      </w:r>
    </w:p>
    <w:p w:rsidR="00CF5C69" w:rsidRDefault="00125EE4">
      <w:pPr>
        <w:pStyle w:val="ConsPlusNormal0"/>
        <w:jc w:val="right"/>
      </w:pPr>
      <w:r>
        <w:t>многоквартирном доме"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                                     ФОРМА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bookmarkStart w:id="29" w:name="P853"/>
      <w:bookmarkEnd w:id="29"/>
      <w:r>
        <w:t xml:space="preserve">                                 ЗАЯВЛЕНИЕ</w:t>
      </w:r>
    </w:p>
    <w:p w:rsidR="00CF5C69" w:rsidRDefault="00125EE4">
      <w:pPr>
        <w:pStyle w:val="ConsPlusNonformat0"/>
        <w:jc w:val="both"/>
      </w:pPr>
      <w:r>
        <w:t xml:space="preserve">         о выдаче дубликата акта приемочной комиссии о завершении</w:t>
      </w:r>
    </w:p>
    <w:p w:rsidR="00CF5C69" w:rsidRDefault="00125EE4">
      <w:pPr>
        <w:pStyle w:val="ConsPlusNonformat0"/>
        <w:jc w:val="both"/>
      </w:pPr>
      <w:r>
        <w:t xml:space="preserve">       переустройства и (или) перепланировки в многоквартирном доме</w:t>
      </w:r>
    </w:p>
    <w:p w:rsidR="00CF5C69" w:rsidRDefault="00125EE4">
      <w:pPr>
        <w:pStyle w:val="ConsPlusNonformat0"/>
        <w:jc w:val="both"/>
      </w:pPr>
      <w:r>
        <w:t xml:space="preserve">                               (далее - акт)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             "___" _____________ 20 ___ г.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>___________________________________________________________________________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(наименование  уполномоченного  органа  исполнительной  власти субъекта</w:t>
      </w:r>
    </w:p>
    <w:p w:rsidR="00CF5C69" w:rsidRDefault="00125EE4">
      <w:pPr>
        <w:pStyle w:val="ConsPlusNonformat0"/>
        <w:jc w:val="both"/>
      </w:pPr>
      <w:r>
        <w:t xml:space="preserve">         Российской Федерации,</w:t>
      </w:r>
      <w:r>
        <w:t xml:space="preserve"> органа местного самоуправления)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1. Сведения о заявителе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61"/>
        <w:gridCol w:w="4876"/>
        <w:gridCol w:w="2616"/>
      </w:tblGrid>
      <w:tr w:rsidR="00CF5C69">
        <w:tc>
          <w:tcPr>
            <w:tcW w:w="1061" w:type="dxa"/>
          </w:tcPr>
          <w:p w:rsidR="00CF5C69" w:rsidRDefault="00125EE4">
            <w:pPr>
              <w:pStyle w:val="ConsPlusNormal0"/>
              <w:jc w:val="center"/>
            </w:pPr>
            <w:r>
              <w:t>1.1.</w:t>
            </w:r>
          </w:p>
        </w:tc>
        <w:tc>
          <w:tcPr>
            <w:tcW w:w="4876" w:type="dxa"/>
          </w:tcPr>
          <w:p w:rsidR="00CF5C69" w:rsidRDefault="00125EE4">
            <w:pPr>
              <w:pStyle w:val="ConsPlusNormal0"/>
            </w:pPr>
            <w: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2616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1061" w:type="dxa"/>
          </w:tcPr>
          <w:p w:rsidR="00CF5C69" w:rsidRDefault="00125EE4">
            <w:pPr>
              <w:pStyle w:val="ConsPlusNormal0"/>
              <w:jc w:val="center"/>
            </w:pPr>
            <w:r>
              <w:t>1.1.1.</w:t>
            </w:r>
          </w:p>
        </w:tc>
        <w:tc>
          <w:tcPr>
            <w:tcW w:w="4876" w:type="dxa"/>
          </w:tcPr>
          <w:p w:rsidR="00CF5C69" w:rsidRDefault="00125EE4">
            <w:pPr>
              <w:pStyle w:val="ConsPlusNormal0"/>
            </w:pPr>
            <w:r>
              <w:t>Фамилия, имя, отчество (при наличии)</w:t>
            </w:r>
          </w:p>
        </w:tc>
        <w:tc>
          <w:tcPr>
            <w:tcW w:w="2616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1061" w:type="dxa"/>
          </w:tcPr>
          <w:p w:rsidR="00CF5C69" w:rsidRDefault="00125EE4">
            <w:pPr>
              <w:pStyle w:val="ConsPlusNormal0"/>
              <w:jc w:val="center"/>
            </w:pPr>
            <w:r>
              <w:t>1.1.2.</w:t>
            </w:r>
          </w:p>
        </w:tc>
        <w:tc>
          <w:tcPr>
            <w:tcW w:w="4876" w:type="dxa"/>
          </w:tcPr>
          <w:p w:rsidR="00CF5C69" w:rsidRDefault="00125EE4">
            <w:pPr>
              <w:pStyle w:val="ConsPlusNormal0"/>
            </w:pPr>
            <w:r>
              <w:t>Реквизиты документа, удостоверяющего личность (не указываются в случае, если заявитель является индивидуальным предпринимателем)</w:t>
            </w:r>
          </w:p>
        </w:tc>
        <w:tc>
          <w:tcPr>
            <w:tcW w:w="2616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1061" w:type="dxa"/>
          </w:tcPr>
          <w:p w:rsidR="00CF5C69" w:rsidRDefault="00125EE4">
            <w:pPr>
              <w:pStyle w:val="ConsPlusNormal0"/>
              <w:jc w:val="center"/>
            </w:pPr>
            <w:r>
              <w:t>1.1.3.</w:t>
            </w:r>
          </w:p>
        </w:tc>
        <w:tc>
          <w:tcPr>
            <w:tcW w:w="4876" w:type="dxa"/>
          </w:tcPr>
          <w:p w:rsidR="00CF5C69" w:rsidRDefault="00125EE4">
            <w:pPr>
              <w:pStyle w:val="ConsPlusNormal0"/>
            </w:pPr>
            <w:r>
              <w:t>Основной государственный регистрационный номер индивидуального предпринимателя (в случае если заявитель является индив</w:t>
            </w:r>
            <w:r>
              <w:t>идуальным предпринимателем)</w:t>
            </w:r>
          </w:p>
        </w:tc>
        <w:tc>
          <w:tcPr>
            <w:tcW w:w="2616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1061" w:type="dxa"/>
          </w:tcPr>
          <w:p w:rsidR="00CF5C69" w:rsidRDefault="00125EE4">
            <w:pPr>
              <w:pStyle w:val="ConsPlusNormal0"/>
              <w:jc w:val="center"/>
            </w:pPr>
            <w:r>
              <w:t>1.2.</w:t>
            </w:r>
          </w:p>
        </w:tc>
        <w:tc>
          <w:tcPr>
            <w:tcW w:w="4876" w:type="dxa"/>
          </w:tcPr>
          <w:p w:rsidR="00CF5C69" w:rsidRDefault="00125EE4">
            <w:pPr>
              <w:pStyle w:val="ConsPlusNormal0"/>
            </w:pPr>
            <w:r>
              <w:t>Сведения о юридическом лице (в случае если заявителем является юридическое лицо):</w:t>
            </w:r>
          </w:p>
        </w:tc>
        <w:tc>
          <w:tcPr>
            <w:tcW w:w="2616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1061" w:type="dxa"/>
          </w:tcPr>
          <w:p w:rsidR="00CF5C69" w:rsidRDefault="00125EE4">
            <w:pPr>
              <w:pStyle w:val="ConsPlusNormal0"/>
              <w:jc w:val="center"/>
            </w:pPr>
            <w:r>
              <w:t>1.2.1.</w:t>
            </w:r>
          </w:p>
        </w:tc>
        <w:tc>
          <w:tcPr>
            <w:tcW w:w="4876" w:type="dxa"/>
          </w:tcPr>
          <w:p w:rsidR="00CF5C69" w:rsidRDefault="00125EE4">
            <w:pPr>
              <w:pStyle w:val="ConsPlusNormal0"/>
            </w:pPr>
            <w:r>
              <w:t>Полное наименование</w:t>
            </w:r>
          </w:p>
        </w:tc>
        <w:tc>
          <w:tcPr>
            <w:tcW w:w="2616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1061" w:type="dxa"/>
          </w:tcPr>
          <w:p w:rsidR="00CF5C69" w:rsidRDefault="00125EE4">
            <w:pPr>
              <w:pStyle w:val="ConsPlusNormal0"/>
              <w:jc w:val="center"/>
            </w:pPr>
            <w:r>
              <w:t>1.2.2.</w:t>
            </w:r>
          </w:p>
        </w:tc>
        <w:tc>
          <w:tcPr>
            <w:tcW w:w="4876" w:type="dxa"/>
          </w:tcPr>
          <w:p w:rsidR="00CF5C69" w:rsidRDefault="00125EE4">
            <w:pPr>
              <w:pStyle w:val="ConsPlusNormal0"/>
            </w:pPr>
            <w:r>
              <w:t>Основной государственный регистрационный номер</w:t>
            </w:r>
          </w:p>
        </w:tc>
        <w:tc>
          <w:tcPr>
            <w:tcW w:w="2616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1061" w:type="dxa"/>
          </w:tcPr>
          <w:p w:rsidR="00CF5C69" w:rsidRDefault="00125EE4">
            <w:pPr>
              <w:pStyle w:val="ConsPlusNormal0"/>
              <w:jc w:val="center"/>
            </w:pPr>
            <w:r>
              <w:t>1.2.3.</w:t>
            </w:r>
          </w:p>
        </w:tc>
        <w:tc>
          <w:tcPr>
            <w:tcW w:w="4876" w:type="dxa"/>
          </w:tcPr>
          <w:p w:rsidR="00CF5C69" w:rsidRDefault="00125EE4">
            <w:pPr>
              <w:pStyle w:val="ConsPlusNormal0"/>
            </w:pPr>
            <w:r>
              <w:t>Идентификационный номер налогоплательщика - юридического лица (не указывается в случае, если заявителем является иностранное юридическое лицо)</w:t>
            </w:r>
          </w:p>
        </w:tc>
        <w:tc>
          <w:tcPr>
            <w:tcW w:w="2616" w:type="dxa"/>
          </w:tcPr>
          <w:p w:rsidR="00CF5C69" w:rsidRDefault="00CF5C69">
            <w:pPr>
              <w:pStyle w:val="ConsPlusNormal0"/>
            </w:pP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2. Сведения о выданном акте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932"/>
        <w:gridCol w:w="1814"/>
        <w:gridCol w:w="1304"/>
      </w:tblGrid>
      <w:tr w:rsidR="00CF5C69">
        <w:tc>
          <w:tcPr>
            <w:tcW w:w="1020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N</w:t>
            </w:r>
          </w:p>
        </w:tc>
        <w:tc>
          <w:tcPr>
            <w:tcW w:w="4932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Орган, выдавший решение</w:t>
            </w:r>
          </w:p>
        </w:tc>
        <w:tc>
          <w:tcPr>
            <w:tcW w:w="1814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Номер документа</w:t>
            </w:r>
          </w:p>
        </w:tc>
        <w:tc>
          <w:tcPr>
            <w:tcW w:w="1304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Дата документа</w:t>
            </w:r>
          </w:p>
        </w:tc>
      </w:tr>
      <w:tr w:rsidR="00CF5C69">
        <w:tc>
          <w:tcPr>
            <w:tcW w:w="1020" w:type="dxa"/>
          </w:tcPr>
          <w:p w:rsidR="00CF5C69" w:rsidRDefault="00CF5C69">
            <w:pPr>
              <w:pStyle w:val="ConsPlusNormal0"/>
            </w:pPr>
          </w:p>
        </w:tc>
        <w:tc>
          <w:tcPr>
            <w:tcW w:w="4932" w:type="dxa"/>
          </w:tcPr>
          <w:p w:rsidR="00CF5C69" w:rsidRDefault="00CF5C69">
            <w:pPr>
              <w:pStyle w:val="ConsPlusNormal0"/>
            </w:pPr>
          </w:p>
        </w:tc>
        <w:tc>
          <w:tcPr>
            <w:tcW w:w="1814" w:type="dxa"/>
          </w:tcPr>
          <w:p w:rsidR="00CF5C69" w:rsidRDefault="00CF5C69">
            <w:pPr>
              <w:pStyle w:val="ConsPlusNormal0"/>
            </w:pPr>
          </w:p>
        </w:tc>
        <w:tc>
          <w:tcPr>
            <w:tcW w:w="1304" w:type="dxa"/>
          </w:tcPr>
          <w:p w:rsidR="00CF5C69" w:rsidRDefault="00CF5C69">
            <w:pPr>
              <w:pStyle w:val="ConsPlusNormal0"/>
            </w:pP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Прошу выдать дубликат акта.</w:t>
      </w:r>
    </w:p>
    <w:p w:rsidR="00CF5C69" w:rsidRDefault="00125EE4">
      <w:pPr>
        <w:pStyle w:val="ConsPlusNonformat0"/>
        <w:jc w:val="both"/>
      </w:pPr>
      <w:r>
        <w:t xml:space="preserve">    Приложение: 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Номер телефона и адрес электронной почты для связи: ___________________</w:t>
      </w:r>
    </w:p>
    <w:p w:rsidR="00CF5C69" w:rsidRDefault="00125EE4">
      <w:pPr>
        <w:pStyle w:val="ConsPlusNonformat0"/>
        <w:jc w:val="both"/>
      </w:pPr>
      <w:r>
        <w:t xml:space="preserve">    Результат рассмотрения настоящего заявления прошу: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937"/>
        <w:gridCol w:w="1077"/>
      </w:tblGrid>
      <w:tr w:rsidR="00CF5C69">
        <w:tc>
          <w:tcPr>
            <w:tcW w:w="7937" w:type="dxa"/>
          </w:tcPr>
          <w:p w:rsidR="00CF5C69" w:rsidRDefault="00125EE4">
            <w:pPr>
              <w:pStyle w:val="ConsPlusNormal0"/>
            </w:pPr>
            <w:r>
              <w:t>направить в форме электронного документа в Личный кабинет в федеральной государственной информационной системе "Единый портал государственных и муниципальных услуг (функций)"/в региональном портале государственных и муниципальных услуг</w:t>
            </w:r>
          </w:p>
        </w:tc>
        <w:tc>
          <w:tcPr>
            <w:tcW w:w="1077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7937" w:type="dxa"/>
          </w:tcPr>
          <w:p w:rsidR="00CF5C69" w:rsidRDefault="00125EE4">
            <w:pPr>
              <w:pStyle w:val="ConsPlusNormal0"/>
            </w:pPr>
            <w:r>
              <w:t>выдать на бумажном</w:t>
            </w:r>
            <w:r>
              <w:t xml:space="preserve"> носителе при личном обращении в уполномоченный орган государственной власти, орган местного самоуправления либо в многофункциональный центр предоставления государственных и муниципальных услуг, расположенный по адресу:</w:t>
            </w:r>
          </w:p>
        </w:tc>
        <w:tc>
          <w:tcPr>
            <w:tcW w:w="1077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7937" w:type="dxa"/>
          </w:tcPr>
          <w:p w:rsidR="00CF5C69" w:rsidRDefault="00125EE4">
            <w:pPr>
              <w:pStyle w:val="ConsPlusNormal0"/>
            </w:pPr>
            <w:r>
              <w:t xml:space="preserve">направить на бумажном носителе на </w:t>
            </w:r>
            <w:r>
              <w:t>почтовый адрес:</w:t>
            </w:r>
          </w:p>
        </w:tc>
        <w:tc>
          <w:tcPr>
            <w:tcW w:w="1077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9014" w:type="dxa"/>
            <w:gridSpan w:val="2"/>
          </w:tcPr>
          <w:p w:rsidR="00CF5C69" w:rsidRDefault="00125EE4">
            <w:pPr>
              <w:pStyle w:val="ConsPlusNormal0"/>
            </w:pPr>
            <w:r>
              <w:t>Указывается один из перечисленных способов</w:t>
            </w: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________________ ________________________________</w:t>
      </w:r>
    </w:p>
    <w:p w:rsidR="00CF5C69" w:rsidRDefault="00125EE4">
      <w:pPr>
        <w:pStyle w:val="ConsPlusNonformat0"/>
        <w:jc w:val="both"/>
      </w:pPr>
      <w:r>
        <w:t xml:space="preserve">                            (подпись) (фамилия, имя, отчество (при наличии)</w:t>
      </w: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jc w:val="right"/>
        <w:outlineLvl w:val="1"/>
      </w:pPr>
      <w:r>
        <w:t>Приложение 8</w:t>
      </w:r>
    </w:p>
    <w:p w:rsidR="00CF5C69" w:rsidRDefault="00125EE4">
      <w:pPr>
        <w:pStyle w:val="ConsPlusNormal0"/>
        <w:jc w:val="right"/>
      </w:pPr>
      <w:r>
        <w:t>к административному регламенту</w:t>
      </w:r>
    </w:p>
    <w:p w:rsidR="00CF5C69" w:rsidRDefault="00125EE4">
      <w:pPr>
        <w:pStyle w:val="ConsPlusNormal0"/>
        <w:jc w:val="right"/>
      </w:pPr>
      <w:r>
        <w:t>администрации муниципального образования</w:t>
      </w:r>
    </w:p>
    <w:p w:rsidR="00CF5C69" w:rsidRDefault="00125EE4">
      <w:pPr>
        <w:pStyle w:val="ConsPlusNormal0"/>
        <w:jc w:val="right"/>
      </w:pPr>
      <w:r>
        <w:t>"Городской округ город Астрахань"</w:t>
      </w:r>
    </w:p>
    <w:p w:rsidR="00CF5C69" w:rsidRDefault="00125EE4">
      <w:pPr>
        <w:pStyle w:val="ConsPlusNormal0"/>
        <w:jc w:val="right"/>
      </w:pPr>
      <w:r>
        <w:t>предоставления муниципальной услуги</w:t>
      </w:r>
    </w:p>
    <w:p w:rsidR="00CF5C69" w:rsidRDefault="00125EE4">
      <w:pPr>
        <w:pStyle w:val="ConsPlusNormal0"/>
        <w:jc w:val="right"/>
      </w:pPr>
      <w:r>
        <w:t>"Выдача акта приемочной комиссии о</w:t>
      </w:r>
    </w:p>
    <w:p w:rsidR="00CF5C69" w:rsidRDefault="00125EE4">
      <w:pPr>
        <w:pStyle w:val="ConsPlusNormal0"/>
        <w:jc w:val="right"/>
      </w:pPr>
      <w:r>
        <w:t>завершении переустройства и (или)</w:t>
      </w:r>
    </w:p>
    <w:p w:rsidR="00CF5C69" w:rsidRDefault="00125EE4">
      <w:pPr>
        <w:pStyle w:val="ConsPlusNormal0"/>
        <w:jc w:val="right"/>
      </w:pPr>
      <w:r>
        <w:t>перепланировки помещения в</w:t>
      </w:r>
    </w:p>
    <w:p w:rsidR="00CF5C69" w:rsidRDefault="00125EE4">
      <w:pPr>
        <w:pStyle w:val="ConsPlusNormal0"/>
        <w:jc w:val="right"/>
      </w:pPr>
      <w:r>
        <w:t>многоквартирном доме"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                                     ФОРМА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Кому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┌────────────────────────────────────────┐</w:t>
      </w:r>
    </w:p>
    <w:p w:rsidR="00CF5C69" w:rsidRDefault="00125EE4">
      <w:pPr>
        <w:pStyle w:val="ConsPlusNonformat0"/>
        <w:jc w:val="both"/>
      </w:pPr>
      <w:r>
        <w:t xml:space="preserve">                                 │(фамилия,  имя,  отчество  (при наличии)│</w:t>
      </w:r>
    </w:p>
    <w:p w:rsidR="00CF5C69" w:rsidRDefault="00125EE4">
      <w:pPr>
        <w:pStyle w:val="ConsPlusNonformat0"/>
        <w:jc w:val="both"/>
      </w:pPr>
      <w:r>
        <w:t xml:space="preserve">                                 │заявителя, ОГРНИП (для физического лица,│</w:t>
      </w:r>
    </w:p>
    <w:p w:rsidR="00CF5C69" w:rsidRDefault="00125EE4">
      <w:pPr>
        <w:pStyle w:val="ConsPlusNonformat0"/>
        <w:jc w:val="both"/>
      </w:pPr>
      <w:r>
        <w:t xml:space="preserve">                                 │зарегистрированного      в      качестве│</w:t>
      </w:r>
    </w:p>
    <w:p w:rsidR="00CF5C69" w:rsidRDefault="00125EE4">
      <w:pPr>
        <w:pStyle w:val="ConsPlusNonformat0"/>
        <w:jc w:val="both"/>
      </w:pPr>
      <w:r>
        <w:t xml:space="preserve">                            </w:t>
      </w:r>
      <w:r>
        <w:t xml:space="preserve">     │индивидуального предпринимателя)  -  для│</w:t>
      </w:r>
    </w:p>
    <w:p w:rsidR="00CF5C69" w:rsidRDefault="00125EE4">
      <w:pPr>
        <w:pStyle w:val="ConsPlusNonformat0"/>
        <w:jc w:val="both"/>
      </w:pPr>
      <w:r>
        <w:t xml:space="preserve">                                 │физического  лица,  полное  наименование│</w:t>
      </w:r>
    </w:p>
    <w:p w:rsidR="00CF5C69" w:rsidRDefault="00125EE4">
      <w:pPr>
        <w:pStyle w:val="ConsPlusNonformat0"/>
        <w:jc w:val="both"/>
      </w:pPr>
      <w:r>
        <w:t xml:space="preserve">                                 │заявителя,   ИНН   </w:t>
      </w:r>
      <w:hyperlink w:anchor="P989" w:tooltip="    &lt;*&gt;  С ведения об  ИНН  в  отношении  иностранного юридического лица не">
        <w:r>
          <w:rPr>
            <w:color w:val="0000FF"/>
          </w:rPr>
          <w:t>&lt;*&gt;</w:t>
        </w:r>
      </w:hyperlink>
      <w:r>
        <w:t>,   ОГРН   -   для│</w:t>
      </w:r>
    </w:p>
    <w:p w:rsidR="00CF5C69" w:rsidRDefault="00125EE4">
      <w:pPr>
        <w:pStyle w:val="ConsPlusNonformat0"/>
        <w:jc w:val="both"/>
      </w:pPr>
      <w:r>
        <w:t xml:space="preserve">                                 │юридического лица,                      │</w:t>
      </w:r>
    </w:p>
    <w:p w:rsidR="00CF5C69" w:rsidRDefault="00125EE4">
      <w:pPr>
        <w:pStyle w:val="ConsPlusNonformat0"/>
        <w:jc w:val="both"/>
      </w:pPr>
      <w:r>
        <w:t xml:space="preserve">                                 └────────────────────────────────────────┘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Дата, номер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</w:t>
      </w:r>
      <w:r>
        <w:t xml:space="preserve">                          ┌─────────────────────────────────────────┐</w:t>
      </w:r>
    </w:p>
    <w:p w:rsidR="00CF5C69" w:rsidRDefault="00125EE4">
      <w:pPr>
        <w:pStyle w:val="ConsPlusNonformat0"/>
        <w:jc w:val="both"/>
      </w:pPr>
      <w:r>
        <w:t xml:space="preserve">                                │почтовый индекс и адрес,  телефон,  адрес│</w:t>
      </w:r>
    </w:p>
    <w:p w:rsidR="00CF5C69" w:rsidRDefault="00125EE4">
      <w:pPr>
        <w:pStyle w:val="ConsPlusNonformat0"/>
        <w:jc w:val="both"/>
      </w:pPr>
      <w:r>
        <w:t xml:space="preserve">                                │электронной почты)                       │</w:t>
      </w:r>
    </w:p>
    <w:p w:rsidR="00CF5C69" w:rsidRDefault="00125EE4">
      <w:pPr>
        <w:pStyle w:val="ConsPlusNonformat0"/>
        <w:jc w:val="both"/>
      </w:pPr>
      <w:r>
        <w:t xml:space="preserve">                                └─</w:t>
      </w:r>
      <w:r>
        <w:t>────────────────────────────────────────┘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bookmarkStart w:id="30" w:name="P954"/>
      <w:bookmarkEnd w:id="30"/>
      <w:r>
        <w:t xml:space="preserve">                                  РЕШЕНИЕ</w:t>
      </w:r>
    </w:p>
    <w:p w:rsidR="00CF5C69" w:rsidRDefault="00125EE4">
      <w:pPr>
        <w:pStyle w:val="ConsPlusNonformat0"/>
        <w:jc w:val="both"/>
      </w:pPr>
      <w:r>
        <w:t xml:space="preserve">           об отказе в выдаче дубликата акта приемочной комиссии</w:t>
      </w:r>
    </w:p>
    <w:p w:rsidR="00CF5C69" w:rsidRDefault="00125EE4">
      <w:pPr>
        <w:pStyle w:val="ConsPlusNonformat0"/>
        <w:jc w:val="both"/>
      </w:pPr>
      <w:r>
        <w:t xml:space="preserve">            о завершении переустройства и (или) перепланировки</w:t>
      </w:r>
    </w:p>
    <w:p w:rsidR="00CF5C69" w:rsidRDefault="00125EE4">
      <w:pPr>
        <w:pStyle w:val="ConsPlusNonformat0"/>
        <w:jc w:val="both"/>
      </w:pPr>
      <w:r>
        <w:t xml:space="preserve">              помещения в многоквартирном д</w:t>
      </w:r>
      <w:r>
        <w:t>оме (далее - акт)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 (наименование уполномоченного органа государственной власти, органа</w:t>
      </w:r>
    </w:p>
    <w:p w:rsidR="00CF5C69" w:rsidRDefault="00125EE4">
      <w:pPr>
        <w:pStyle w:val="ConsPlusNonformat0"/>
        <w:jc w:val="both"/>
      </w:pPr>
      <w:r>
        <w:t xml:space="preserve">                         местного самоуправления)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По  результатам  рассмотрения  заявления   о   выдаче   дубликата  акта</w:t>
      </w:r>
    </w:p>
    <w:p w:rsidR="00CF5C69" w:rsidRDefault="00125EE4">
      <w:pPr>
        <w:pStyle w:val="ConsPlusNonformat0"/>
        <w:jc w:val="both"/>
      </w:pPr>
      <w:r>
        <w:t>от ____________________ N ______________ принято решение об отказе в выдаче</w:t>
      </w:r>
    </w:p>
    <w:p w:rsidR="00CF5C69" w:rsidRDefault="00125EE4">
      <w:pPr>
        <w:pStyle w:val="ConsPlusNonformat0"/>
        <w:jc w:val="both"/>
      </w:pPr>
      <w:r>
        <w:t xml:space="preserve">       (дата и номер регистрации)</w:t>
      </w:r>
    </w:p>
    <w:p w:rsidR="00CF5C69" w:rsidRDefault="00125EE4">
      <w:pPr>
        <w:pStyle w:val="ConsPlusNonformat0"/>
        <w:jc w:val="both"/>
      </w:pPr>
      <w:r>
        <w:t>дубликата акта.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2"/>
        <w:gridCol w:w="4139"/>
        <w:gridCol w:w="3067"/>
      </w:tblGrid>
      <w:tr w:rsidR="00CF5C69">
        <w:tc>
          <w:tcPr>
            <w:tcW w:w="1872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N пункта административного регламента</w:t>
            </w:r>
          </w:p>
        </w:tc>
        <w:tc>
          <w:tcPr>
            <w:tcW w:w="4139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Наименование ос</w:t>
            </w:r>
            <w:r>
              <w:t>нования для отказа в выдаче дубликата акта в соответствии с административным регламентом</w:t>
            </w:r>
          </w:p>
        </w:tc>
        <w:tc>
          <w:tcPr>
            <w:tcW w:w="3067" w:type="dxa"/>
            <w:vAlign w:val="center"/>
          </w:tcPr>
          <w:p w:rsidR="00CF5C69" w:rsidRDefault="00125EE4">
            <w:pPr>
              <w:pStyle w:val="ConsPlusNormal0"/>
              <w:jc w:val="center"/>
            </w:pPr>
            <w:r>
              <w:t>Разъяснение причин отказа в выдаче дубликата акта</w:t>
            </w:r>
          </w:p>
        </w:tc>
      </w:tr>
      <w:tr w:rsidR="00CF5C69">
        <w:tc>
          <w:tcPr>
            <w:tcW w:w="1872" w:type="dxa"/>
          </w:tcPr>
          <w:p w:rsidR="00CF5C69" w:rsidRDefault="00125EE4">
            <w:pPr>
              <w:pStyle w:val="ConsPlusNormal0"/>
            </w:pPr>
            <w:hyperlink w:anchor="P220" w:tooltip="2.13.2. Сведения о ходе рассмотрения заявления, направленного способом, указанным в подпункте &quot;а&quot; подпункта 2.6.3 пункта 2.6 настоящего административного регламента, доводятся до заявителя путем уведомления об изменении статуса уведомления в личном кабинете за">
              <w:r>
                <w:rPr>
                  <w:color w:val="0000FF"/>
                </w:rPr>
                <w:t>Подпункт 2.13.2 пункта 2.13</w:t>
              </w:r>
            </w:hyperlink>
          </w:p>
        </w:tc>
        <w:tc>
          <w:tcPr>
            <w:tcW w:w="4139" w:type="dxa"/>
          </w:tcPr>
          <w:p w:rsidR="00CF5C69" w:rsidRDefault="00125EE4">
            <w:pPr>
              <w:pStyle w:val="ConsPlusNormal0"/>
              <w:jc w:val="center"/>
            </w:pPr>
            <w:r>
              <w:t>несоответствие заявителя кругу лиц, указанных в п</w:t>
            </w:r>
            <w:r>
              <w:t>ункте 1.3 административного регламента</w:t>
            </w:r>
          </w:p>
        </w:tc>
        <w:tc>
          <w:tcPr>
            <w:tcW w:w="3067" w:type="dxa"/>
          </w:tcPr>
          <w:p w:rsidR="00CF5C69" w:rsidRDefault="00125EE4">
            <w:pPr>
              <w:pStyle w:val="ConsPlusNormal0"/>
              <w:jc w:val="center"/>
            </w:pPr>
            <w:r>
              <w:t>Указываются основания такого вывода</w:t>
            </w: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Вы  вправе  повторно  обратиться  с  заявлением о выдаче дубликата акта</w:t>
      </w:r>
    </w:p>
    <w:p w:rsidR="00CF5C69" w:rsidRDefault="00125EE4">
      <w:pPr>
        <w:pStyle w:val="ConsPlusNonformat0"/>
        <w:jc w:val="both"/>
      </w:pPr>
      <w:r>
        <w:t>после устранения указанных нарушений.</w:t>
      </w:r>
    </w:p>
    <w:p w:rsidR="00CF5C69" w:rsidRDefault="00125EE4">
      <w:pPr>
        <w:pStyle w:val="ConsPlusNonformat0"/>
        <w:jc w:val="both"/>
      </w:pPr>
      <w:r>
        <w:t xml:space="preserve">    Данный  отказ  может   быть   обжалован  в   досудебном  порядке  путем</w:t>
      </w:r>
    </w:p>
    <w:p w:rsidR="00CF5C69" w:rsidRDefault="00125EE4">
      <w:pPr>
        <w:pStyle w:val="ConsPlusNonformat0"/>
        <w:jc w:val="both"/>
      </w:pPr>
      <w:r>
        <w:t>направления жалобы в _____________________________________________________,</w:t>
      </w:r>
    </w:p>
    <w:p w:rsidR="00CF5C69" w:rsidRDefault="00125EE4">
      <w:pPr>
        <w:pStyle w:val="ConsPlusNonformat0"/>
        <w:jc w:val="both"/>
      </w:pPr>
      <w:r>
        <w:t>а также в судебном порядке.</w:t>
      </w:r>
    </w:p>
    <w:p w:rsidR="00CF5C69" w:rsidRDefault="00125EE4">
      <w:pPr>
        <w:pStyle w:val="ConsPlusNonformat0"/>
        <w:jc w:val="both"/>
      </w:pPr>
      <w:r>
        <w:t xml:space="preserve">    Дополнительно информируем: 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 (указывается информация, необходимая для устранения причин отказа во</w:t>
      </w:r>
    </w:p>
    <w:p w:rsidR="00CF5C69" w:rsidRDefault="00125EE4">
      <w:pPr>
        <w:pStyle w:val="ConsPlusNonformat0"/>
        <w:jc w:val="both"/>
      </w:pPr>
      <w:r>
        <w:t xml:space="preserve">         внесении  исправлений  в  акт,  а  также иная дополнительная</w:t>
      </w:r>
    </w:p>
    <w:p w:rsidR="00CF5C69" w:rsidRDefault="00125EE4">
      <w:pPr>
        <w:pStyle w:val="ConsPlusNonformat0"/>
        <w:jc w:val="both"/>
      </w:pPr>
      <w:r>
        <w:t xml:space="preserve">                         информация при наличии)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>_________________________ _____________ ______________________</w:t>
      </w:r>
      <w:r>
        <w:t>_____________</w:t>
      </w:r>
    </w:p>
    <w:p w:rsidR="00CF5C69" w:rsidRDefault="00125EE4">
      <w:pPr>
        <w:pStyle w:val="ConsPlusNonformat0"/>
        <w:jc w:val="both"/>
      </w:pPr>
      <w:r>
        <w:t xml:space="preserve">    (должность)             (подпись) (фамилия, имя, отчество (при наличии)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--------------------------------</w:t>
      </w:r>
    </w:p>
    <w:p w:rsidR="00CF5C69" w:rsidRDefault="00125EE4">
      <w:pPr>
        <w:pStyle w:val="ConsPlusNonformat0"/>
        <w:jc w:val="both"/>
      </w:pPr>
      <w:bookmarkStart w:id="31" w:name="P989"/>
      <w:bookmarkEnd w:id="31"/>
      <w:r>
        <w:t xml:space="preserve">    &lt;*&gt;  С ведения об  ИНН  в  отношении  иностранного юридического лица не</w:t>
      </w:r>
    </w:p>
    <w:p w:rsidR="00CF5C69" w:rsidRDefault="00125EE4">
      <w:pPr>
        <w:pStyle w:val="ConsPlusNonformat0"/>
        <w:jc w:val="both"/>
      </w:pPr>
      <w:r>
        <w:t>указываются.</w:t>
      </w: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jc w:val="right"/>
        <w:outlineLvl w:val="1"/>
      </w:pPr>
      <w:r>
        <w:t>Приложение 9</w:t>
      </w:r>
    </w:p>
    <w:p w:rsidR="00CF5C69" w:rsidRDefault="00125EE4">
      <w:pPr>
        <w:pStyle w:val="ConsPlusNormal0"/>
        <w:jc w:val="right"/>
      </w:pPr>
      <w:r>
        <w:t>к административному регламенту</w:t>
      </w:r>
    </w:p>
    <w:p w:rsidR="00CF5C69" w:rsidRDefault="00125EE4">
      <w:pPr>
        <w:pStyle w:val="ConsPlusNormal0"/>
        <w:jc w:val="right"/>
      </w:pPr>
      <w:r>
        <w:t>администрации муниципального образования</w:t>
      </w:r>
    </w:p>
    <w:p w:rsidR="00CF5C69" w:rsidRDefault="00125EE4">
      <w:pPr>
        <w:pStyle w:val="ConsPlusNormal0"/>
        <w:jc w:val="right"/>
      </w:pPr>
      <w:r>
        <w:t>"Городской округ город Астрахань"</w:t>
      </w:r>
    </w:p>
    <w:p w:rsidR="00CF5C69" w:rsidRDefault="00125EE4">
      <w:pPr>
        <w:pStyle w:val="ConsPlusNormal0"/>
        <w:jc w:val="right"/>
      </w:pPr>
      <w:r>
        <w:t>предоставления муниципальной услуги</w:t>
      </w:r>
    </w:p>
    <w:p w:rsidR="00CF5C69" w:rsidRDefault="00125EE4">
      <w:pPr>
        <w:pStyle w:val="ConsPlusNormal0"/>
        <w:jc w:val="right"/>
      </w:pPr>
      <w:r>
        <w:t>"Выдача акта приемочной комиссии о</w:t>
      </w:r>
    </w:p>
    <w:p w:rsidR="00CF5C69" w:rsidRDefault="00125EE4">
      <w:pPr>
        <w:pStyle w:val="ConsPlusNormal0"/>
        <w:jc w:val="right"/>
      </w:pPr>
      <w:r>
        <w:t>завершении переустройства и (или)</w:t>
      </w:r>
    </w:p>
    <w:p w:rsidR="00CF5C69" w:rsidRDefault="00125EE4">
      <w:pPr>
        <w:pStyle w:val="ConsPlusNormal0"/>
        <w:jc w:val="right"/>
      </w:pPr>
      <w:r>
        <w:t>перепланировки помещения в</w:t>
      </w:r>
    </w:p>
    <w:p w:rsidR="00CF5C69" w:rsidRDefault="00125EE4">
      <w:pPr>
        <w:pStyle w:val="ConsPlusNormal0"/>
        <w:jc w:val="right"/>
      </w:pPr>
      <w:r>
        <w:t>многоквартирном до</w:t>
      </w:r>
      <w:r>
        <w:t>ме"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                                     ФОРМА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bookmarkStart w:id="32" w:name="P1008"/>
      <w:bookmarkEnd w:id="32"/>
      <w:r>
        <w:t xml:space="preserve">                                 ЗАЯВЛЕНИЕ</w:t>
      </w:r>
    </w:p>
    <w:p w:rsidR="00CF5C69" w:rsidRDefault="00125EE4">
      <w:pPr>
        <w:pStyle w:val="ConsPlusNonformat0"/>
        <w:jc w:val="both"/>
      </w:pPr>
      <w:r>
        <w:t xml:space="preserve">         об оставлении заявления о выдаче акта приемочной комиссии</w:t>
      </w:r>
    </w:p>
    <w:p w:rsidR="00CF5C69" w:rsidRDefault="00125EE4">
      <w:pPr>
        <w:pStyle w:val="ConsPlusNonformat0"/>
        <w:jc w:val="both"/>
      </w:pPr>
      <w:r>
        <w:t xml:space="preserve">       о завершении переустройства и (или) перепланировки помеще</w:t>
      </w:r>
      <w:r>
        <w:t>ния</w:t>
      </w:r>
    </w:p>
    <w:p w:rsidR="00CF5C69" w:rsidRDefault="00125EE4">
      <w:pPr>
        <w:pStyle w:val="ConsPlusNonformat0"/>
        <w:jc w:val="both"/>
      </w:pPr>
      <w:r>
        <w:t xml:space="preserve">                  в многоквартирном доме без рассмотрения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        "___" _________________ 20 ____ г.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(наименование уполномоченного органа госу</w:t>
      </w:r>
      <w:r>
        <w:t>дарственной власти, органа</w:t>
      </w:r>
    </w:p>
    <w:p w:rsidR="00CF5C69" w:rsidRDefault="00125EE4">
      <w:pPr>
        <w:pStyle w:val="ConsPlusNonformat0"/>
        <w:jc w:val="both"/>
      </w:pPr>
      <w:r>
        <w:t xml:space="preserve">                        местного самоуправления)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Прошу оставить заявление о выдаче акта приемочной комиссии о завершении</w:t>
      </w:r>
    </w:p>
    <w:p w:rsidR="00CF5C69" w:rsidRDefault="00125EE4">
      <w:pPr>
        <w:pStyle w:val="ConsPlusNonformat0"/>
        <w:jc w:val="both"/>
      </w:pPr>
      <w:r>
        <w:t>переустройства  и  (или) перепланировки помещения в многоквартирном доме от</w:t>
      </w:r>
    </w:p>
    <w:p w:rsidR="00CF5C69" w:rsidRDefault="00125EE4">
      <w:pPr>
        <w:pStyle w:val="ConsPlusNonformat0"/>
        <w:jc w:val="both"/>
      </w:pPr>
      <w:r>
        <w:t>N без рассмотрения.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1. Сведения о заявителе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4"/>
        <w:gridCol w:w="3922"/>
        <w:gridCol w:w="3969"/>
      </w:tblGrid>
      <w:tr w:rsidR="00CF5C69">
        <w:tc>
          <w:tcPr>
            <w:tcW w:w="964" w:type="dxa"/>
          </w:tcPr>
          <w:p w:rsidR="00CF5C69" w:rsidRDefault="00125EE4">
            <w:pPr>
              <w:pStyle w:val="ConsPlusNormal0"/>
              <w:jc w:val="center"/>
            </w:pPr>
            <w:r>
              <w:t>1.1</w:t>
            </w:r>
          </w:p>
        </w:tc>
        <w:tc>
          <w:tcPr>
            <w:tcW w:w="3922" w:type="dxa"/>
          </w:tcPr>
          <w:p w:rsidR="00CF5C69" w:rsidRDefault="00125EE4">
            <w:pPr>
              <w:pStyle w:val="ConsPlusNormal0"/>
            </w:pPr>
            <w: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3969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964" w:type="dxa"/>
          </w:tcPr>
          <w:p w:rsidR="00CF5C69" w:rsidRDefault="00125EE4">
            <w:pPr>
              <w:pStyle w:val="ConsPlusNormal0"/>
              <w:jc w:val="center"/>
            </w:pPr>
            <w:r>
              <w:t>1.1.1</w:t>
            </w:r>
          </w:p>
        </w:tc>
        <w:tc>
          <w:tcPr>
            <w:tcW w:w="3922" w:type="dxa"/>
          </w:tcPr>
          <w:p w:rsidR="00CF5C69" w:rsidRDefault="00125EE4">
            <w:pPr>
              <w:pStyle w:val="ConsPlusNormal0"/>
            </w:pPr>
            <w:r>
              <w:t>Фамилия, имя, отчество (при наличии)</w:t>
            </w:r>
          </w:p>
        </w:tc>
        <w:tc>
          <w:tcPr>
            <w:tcW w:w="3969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964" w:type="dxa"/>
          </w:tcPr>
          <w:p w:rsidR="00CF5C69" w:rsidRDefault="00125EE4">
            <w:pPr>
              <w:pStyle w:val="ConsPlusNormal0"/>
              <w:jc w:val="center"/>
            </w:pPr>
            <w:r>
              <w:t>1.1.2</w:t>
            </w:r>
          </w:p>
        </w:tc>
        <w:tc>
          <w:tcPr>
            <w:tcW w:w="3922" w:type="dxa"/>
          </w:tcPr>
          <w:p w:rsidR="00CF5C69" w:rsidRDefault="00125EE4">
            <w:pPr>
              <w:pStyle w:val="ConsPlusNormal0"/>
            </w:pPr>
            <w:r>
              <w:t>Реквизиты документа, удостоверяющего личность (не указываются в случа</w:t>
            </w:r>
            <w:r>
              <w:t>е, если заявитель является индивидуальным предпринимателем)</w:t>
            </w:r>
          </w:p>
        </w:tc>
        <w:tc>
          <w:tcPr>
            <w:tcW w:w="3969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964" w:type="dxa"/>
          </w:tcPr>
          <w:p w:rsidR="00CF5C69" w:rsidRDefault="00125EE4">
            <w:pPr>
              <w:pStyle w:val="ConsPlusNormal0"/>
              <w:jc w:val="center"/>
            </w:pPr>
            <w:r>
              <w:t>1.1.3</w:t>
            </w:r>
          </w:p>
        </w:tc>
        <w:tc>
          <w:tcPr>
            <w:tcW w:w="3922" w:type="dxa"/>
          </w:tcPr>
          <w:p w:rsidR="00CF5C69" w:rsidRDefault="00125EE4">
            <w:pPr>
              <w:pStyle w:val="ConsPlusNormal0"/>
            </w:pPr>
            <w:r>
              <w:t>Основной государственный регистрационный номер индивидуального предпринимателя, в случае если заявитель является индивидуальным предпринимателем</w:t>
            </w:r>
          </w:p>
        </w:tc>
        <w:tc>
          <w:tcPr>
            <w:tcW w:w="3969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964" w:type="dxa"/>
          </w:tcPr>
          <w:p w:rsidR="00CF5C69" w:rsidRDefault="00125EE4">
            <w:pPr>
              <w:pStyle w:val="ConsPlusNormal0"/>
              <w:jc w:val="center"/>
            </w:pPr>
            <w:r>
              <w:t>1.2</w:t>
            </w:r>
          </w:p>
        </w:tc>
        <w:tc>
          <w:tcPr>
            <w:tcW w:w="3922" w:type="dxa"/>
          </w:tcPr>
          <w:p w:rsidR="00CF5C69" w:rsidRDefault="00125EE4">
            <w:pPr>
              <w:pStyle w:val="ConsPlusNormal0"/>
            </w:pPr>
            <w:r>
              <w:t>Сведения о юридическом лице, в случае если заявителем является юридическое лицо:</w:t>
            </w:r>
          </w:p>
        </w:tc>
        <w:tc>
          <w:tcPr>
            <w:tcW w:w="3969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964" w:type="dxa"/>
          </w:tcPr>
          <w:p w:rsidR="00CF5C69" w:rsidRDefault="00125EE4">
            <w:pPr>
              <w:pStyle w:val="ConsPlusNormal0"/>
              <w:jc w:val="center"/>
            </w:pPr>
            <w:r>
              <w:t>1.2.1</w:t>
            </w:r>
          </w:p>
        </w:tc>
        <w:tc>
          <w:tcPr>
            <w:tcW w:w="3922" w:type="dxa"/>
          </w:tcPr>
          <w:p w:rsidR="00CF5C69" w:rsidRDefault="00125EE4">
            <w:pPr>
              <w:pStyle w:val="ConsPlusNormal0"/>
            </w:pPr>
            <w:r>
              <w:t>Полное наименование</w:t>
            </w:r>
          </w:p>
        </w:tc>
        <w:tc>
          <w:tcPr>
            <w:tcW w:w="3969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964" w:type="dxa"/>
          </w:tcPr>
          <w:p w:rsidR="00CF5C69" w:rsidRDefault="00125EE4">
            <w:pPr>
              <w:pStyle w:val="ConsPlusNormal0"/>
              <w:jc w:val="center"/>
            </w:pPr>
            <w:r>
              <w:t>1.2.2</w:t>
            </w:r>
          </w:p>
        </w:tc>
        <w:tc>
          <w:tcPr>
            <w:tcW w:w="3922" w:type="dxa"/>
          </w:tcPr>
          <w:p w:rsidR="00CF5C69" w:rsidRDefault="00125EE4">
            <w:pPr>
              <w:pStyle w:val="ConsPlusNormal0"/>
            </w:pPr>
            <w:r>
              <w:t>Основной государственный регистрационный номер</w:t>
            </w:r>
          </w:p>
        </w:tc>
        <w:tc>
          <w:tcPr>
            <w:tcW w:w="3969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964" w:type="dxa"/>
          </w:tcPr>
          <w:p w:rsidR="00CF5C69" w:rsidRDefault="00125EE4">
            <w:pPr>
              <w:pStyle w:val="ConsPlusNormal0"/>
              <w:jc w:val="center"/>
            </w:pPr>
            <w:r>
              <w:t>1.2.3</w:t>
            </w:r>
          </w:p>
        </w:tc>
        <w:tc>
          <w:tcPr>
            <w:tcW w:w="3922" w:type="dxa"/>
          </w:tcPr>
          <w:p w:rsidR="00CF5C69" w:rsidRDefault="00125EE4">
            <w:pPr>
              <w:pStyle w:val="ConsPlusNormal0"/>
            </w:pPr>
            <w:r>
              <w:t>Идентификационный номер налогоплательщика - юридического лица</w:t>
            </w:r>
          </w:p>
        </w:tc>
        <w:tc>
          <w:tcPr>
            <w:tcW w:w="3969" w:type="dxa"/>
          </w:tcPr>
          <w:p w:rsidR="00CF5C69" w:rsidRDefault="00CF5C69">
            <w:pPr>
              <w:pStyle w:val="ConsPlusNormal0"/>
            </w:pP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Приложение:</w:t>
      </w:r>
    </w:p>
    <w:p w:rsidR="00CF5C69" w:rsidRDefault="00125EE4">
      <w:pPr>
        <w:pStyle w:val="ConsPlusNonformat0"/>
        <w:jc w:val="both"/>
      </w:pPr>
      <w:r>
        <w:t xml:space="preserve">    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Номер телефона и адрес электронной почты для связи:</w:t>
      </w:r>
    </w:p>
    <w:p w:rsidR="00CF5C69" w:rsidRDefault="00125EE4">
      <w:pPr>
        <w:pStyle w:val="ConsPlusNonformat0"/>
        <w:jc w:val="both"/>
      </w:pPr>
      <w:r>
        <w:t xml:space="preserve">    _______________________________________________________________________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Результат рассмотрения настоящего заявления прошу:</w:t>
      </w:r>
    </w:p>
    <w:p w:rsidR="00CF5C69" w:rsidRDefault="00CF5C69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767"/>
        <w:gridCol w:w="1020"/>
      </w:tblGrid>
      <w:tr w:rsidR="00CF5C69">
        <w:tc>
          <w:tcPr>
            <w:tcW w:w="7767" w:type="dxa"/>
          </w:tcPr>
          <w:p w:rsidR="00CF5C69" w:rsidRDefault="00125EE4">
            <w:pPr>
              <w:pStyle w:val="ConsPlusNormal0"/>
            </w:pPr>
            <w:r>
              <w:t>направить в форме электронного документа в личный кабинет в федеральной государственной информационной системе "Единый портал государственных и муниципальных услуг (функций)"/на региональном портале г</w:t>
            </w:r>
            <w:r>
              <w:t>осударственных и муниципальных услуг</w:t>
            </w:r>
          </w:p>
        </w:tc>
        <w:tc>
          <w:tcPr>
            <w:tcW w:w="1020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7767" w:type="dxa"/>
          </w:tcPr>
          <w:p w:rsidR="00CF5C69" w:rsidRDefault="00125EE4">
            <w:pPr>
              <w:pStyle w:val="ConsPlusNormal0"/>
            </w:pPr>
            <w:r>
              <w:t>выдать на бумажном носителе при личном обращении в уполномоченный орган государственной власти, орган местного самоуправления либо в многофункциональный центр предоставления государственных и муниципальных услуг, расположенный по адресу:</w:t>
            </w:r>
          </w:p>
        </w:tc>
        <w:tc>
          <w:tcPr>
            <w:tcW w:w="1020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7767" w:type="dxa"/>
          </w:tcPr>
          <w:p w:rsidR="00CF5C69" w:rsidRDefault="00125EE4">
            <w:pPr>
              <w:pStyle w:val="ConsPlusNormal0"/>
            </w:pPr>
            <w:r>
              <w:t>направить на бум</w:t>
            </w:r>
            <w:r>
              <w:t>ажном носителе на почтовый адрес:</w:t>
            </w:r>
          </w:p>
        </w:tc>
        <w:tc>
          <w:tcPr>
            <w:tcW w:w="1020" w:type="dxa"/>
          </w:tcPr>
          <w:p w:rsidR="00CF5C69" w:rsidRDefault="00CF5C69">
            <w:pPr>
              <w:pStyle w:val="ConsPlusNormal0"/>
            </w:pPr>
          </w:p>
        </w:tc>
      </w:tr>
      <w:tr w:rsidR="00CF5C69">
        <w:tc>
          <w:tcPr>
            <w:tcW w:w="8787" w:type="dxa"/>
            <w:gridSpan w:val="2"/>
          </w:tcPr>
          <w:p w:rsidR="00CF5C69" w:rsidRDefault="00125EE4">
            <w:pPr>
              <w:pStyle w:val="ConsPlusNormal0"/>
            </w:pPr>
            <w:r>
              <w:t>Указывается один из перечисленных способов</w:t>
            </w:r>
          </w:p>
        </w:tc>
      </w:tr>
    </w:tbl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___________________ ____________________________________</w:t>
      </w:r>
    </w:p>
    <w:p w:rsidR="00CF5C69" w:rsidRDefault="00125EE4">
      <w:pPr>
        <w:pStyle w:val="ConsPlusNonformat0"/>
        <w:jc w:val="both"/>
      </w:pPr>
      <w:r>
        <w:t xml:space="preserve">                       (подпись)      (фамилия, имя, отчество (при наличии)</w:t>
      </w: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rmal0"/>
        <w:jc w:val="right"/>
        <w:outlineLvl w:val="1"/>
      </w:pPr>
      <w:r>
        <w:t>Приложение 10</w:t>
      </w:r>
    </w:p>
    <w:p w:rsidR="00CF5C69" w:rsidRDefault="00125EE4">
      <w:pPr>
        <w:pStyle w:val="ConsPlusNormal0"/>
        <w:jc w:val="right"/>
      </w:pPr>
      <w:r>
        <w:t>к административному регламенту</w:t>
      </w:r>
    </w:p>
    <w:p w:rsidR="00CF5C69" w:rsidRDefault="00125EE4">
      <w:pPr>
        <w:pStyle w:val="ConsPlusNormal0"/>
        <w:jc w:val="right"/>
      </w:pPr>
      <w:r>
        <w:t>администрации муниципального образования</w:t>
      </w:r>
    </w:p>
    <w:p w:rsidR="00CF5C69" w:rsidRDefault="00125EE4">
      <w:pPr>
        <w:pStyle w:val="ConsPlusNormal0"/>
        <w:jc w:val="right"/>
      </w:pPr>
      <w:r>
        <w:t>"Городской округ город Астрахань"</w:t>
      </w:r>
    </w:p>
    <w:p w:rsidR="00CF5C69" w:rsidRDefault="00125EE4">
      <w:pPr>
        <w:pStyle w:val="ConsPlusNormal0"/>
        <w:jc w:val="right"/>
      </w:pPr>
      <w:r>
        <w:t>предоставления муниципальной услуги</w:t>
      </w:r>
    </w:p>
    <w:p w:rsidR="00CF5C69" w:rsidRDefault="00125EE4">
      <w:pPr>
        <w:pStyle w:val="ConsPlusNormal0"/>
        <w:jc w:val="right"/>
      </w:pPr>
      <w:r>
        <w:t>"Выдача акта приемочной комиссии о</w:t>
      </w:r>
    </w:p>
    <w:p w:rsidR="00CF5C69" w:rsidRDefault="00125EE4">
      <w:pPr>
        <w:pStyle w:val="ConsPlusNormal0"/>
        <w:jc w:val="right"/>
      </w:pPr>
      <w:r>
        <w:t>завершении переустройства и (или)</w:t>
      </w:r>
    </w:p>
    <w:p w:rsidR="00CF5C69" w:rsidRDefault="00125EE4">
      <w:pPr>
        <w:pStyle w:val="ConsPlusNormal0"/>
        <w:jc w:val="right"/>
      </w:pPr>
      <w:r>
        <w:t>перепланировки помещения в</w:t>
      </w:r>
    </w:p>
    <w:p w:rsidR="00CF5C69" w:rsidRDefault="00125EE4">
      <w:pPr>
        <w:pStyle w:val="ConsPlusNormal0"/>
        <w:jc w:val="right"/>
      </w:pPr>
      <w:r>
        <w:t>многоквартирном до</w:t>
      </w:r>
      <w:r>
        <w:t>ме"</w:t>
      </w:r>
    </w:p>
    <w:p w:rsidR="00CF5C69" w:rsidRDefault="00CF5C69">
      <w:pPr>
        <w:pStyle w:val="ConsPlusNormal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                                     ФОРМА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 Кому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┌─────────────────────────────────────────┐</w:t>
      </w:r>
    </w:p>
    <w:p w:rsidR="00CF5C69" w:rsidRDefault="00125EE4">
      <w:pPr>
        <w:pStyle w:val="ConsPlusNonformat0"/>
        <w:jc w:val="both"/>
      </w:pPr>
      <w:r>
        <w:t xml:space="preserve">                                 │(фамилия,  имя,  отчест</w:t>
      </w:r>
      <w:r>
        <w:t>во  (при  наличии)│</w:t>
      </w:r>
    </w:p>
    <w:p w:rsidR="00CF5C69" w:rsidRDefault="00125EE4">
      <w:pPr>
        <w:pStyle w:val="ConsPlusNonformat0"/>
        <w:jc w:val="both"/>
      </w:pPr>
      <w:r>
        <w:t xml:space="preserve">                                 │заявителя, ОГРНИП (для  физического лица,│</w:t>
      </w:r>
    </w:p>
    <w:p w:rsidR="00CF5C69" w:rsidRDefault="00125EE4">
      <w:pPr>
        <w:pStyle w:val="ConsPlusNonformat0"/>
        <w:jc w:val="both"/>
      </w:pPr>
      <w:r>
        <w:t xml:space="preserve">                                 │зарегистрированного       в      качестве│</w:t>
      </w:r>
    </w:p>
    <w:p w:rsidR="00CF5C69" w:rsidRDefault="00125EE4">
      <w:pPr>
        <w:pStyle w:val="ConsPlusNonformat0"/>
        <w:jc w:val="both"/>
      </w:pPr>
      <w:r>
        <w:t xml:space="preserve">                                 │индивидуального   предпринимателя)  - для│</w:t>
      </w:r>
    </w:p>
    <w:p w:rsidR="00CF5C69" w:rsidRDefault="00125EE4">
      <w:pPr>
        <w:pStyle w:val="ConsPlusNonformat0"/>
        <w:jc w:val="both"/>
      </w:pPr>
      <w:r>
        <w:t xml:space="preserve">     </w:t>
      </w:r>
      <w:r>
        <w:t xml:space="preserve">                            │физического  лица,  полное   наименование│</w:t>
      </w:r>
    </w:p>
    <w:p w:rsidR="00CF5C69" w:rsidRDefault="00125EE4">
      <w:pPr>
        <w:pStyle w:val="ConsPlusNonformat0"/>
        <w:jc w:val="both"/>
      </w:pPr>
      <w:r>
        <w:t xml:space="preserve">                                 │заявителя, ИНН,  ОГРН - для  юридического│</w:t>
      </w:r>
    </w:p>
    <w:p w:rsidR="00CF5C69" w:rsidRDefault="00125EE4">
      <w:pPr>
        <w:pStyle w:val="ConsPlusNonformat0"/>
        <w:jc w:val="both"/>
      </w:pPr>
      <w:r>
        <w:t xml:space="preserve">                                 │лица                                     │</w:t>
      </w:r>
    </w:p>
    <w:p w:rsidR="00CF5C69" w:rsidRDefault="00125EE4">
      <w:pPr>
        <w:pStyle w:val="ConsPlusNonformat0"/>
        <w:jc w:val="both"/>
      </w:pPr>
      <w:r>
        <w:t xml:space="preserve">                                 └─────────────────────────────────────────┘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Дата, номер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 ┌───────────────────────────────────────┐</w:t>
      </w:r>
    </w:p>
    <w:p w:rsidR="00CF5C69" w:rsidRDefault="00125EE4">
      <w:pPr>
        <w:pStyle w:val="ConsPlusNonformat0"/>
        <w:jc w:val="both"/>
      </w:pPr>
      <w:r>
        <w:t xml:space="preserve">                                  │почтовый индекс и адр</w:t>
      </w:r>
      <w:r>
        <w:t>ес, телефон, адрес│</w:t>
      </w:r>
    </w:p>
    <w:p w:rsidR="00CF5C69" w:rsidRDefault="00125EE4">
      <w:pPr>
        <w:pStyle w:val="ConsPlusNonformat0"/>
        <w:jc w:val="both"/>
      </w:pPr>
      <w:r>
        <w:t xml:space="preserve">                                  │электронной почты)                     │</w:t>
      </w:r>
    </w:p>
    <w:p w:rsidR="00CF5C69" w:rsidRDefault="00125EE4">
      <w:pPr>
        <w:pStyle w:val="ConsPlusNonformat0"/>
        <w:jc w:val="both"/>
      </w:pPr>
      <w:r>
        <w:t xml:space="preserve">                                  └───────────────────────────────────────┘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                              РЕШЕНИЕ</w:t>
      </w:r>
    </w:p>
    <w:p w:rsidR="00CF5C69" w:rsidRDefault="00125EE4">
      <w:pPr>
        <w:pStyle w:val="ConsPlusNonformat0"/>
        <w:jc w:val="both"/>
      </w:pPr>
      <w:r>
        <w:t xml:space="preserve">  об оставлении заявления о выдаче акта п</w:t>
      </w:r>
      <w:r>
        <w:t>риемочной комиссии о завершении</w:t>
      </w:r>
    </w:p>
    <w:p w:rsidR="00CF5C69" w:rsidRDefault="00125EE4">
      <w:pPr>
        <w:pStyle w:val="ConsPlusNonformat0"/>
        <w:jc w:val="both"/>
      </w:pPr>
      <w:r>
        <w:t>переустройства и (или) перепланировки помещения в многоквартирном доме без</w:t>
      </w:r>
    </w:p>
    <w:p w:rsidR="00CF5C69" w:rsidRDefault="00125EE4">
      <w:pPr>
        <w:pStyle w:val="ConsPlusNonformat0"/>
        <w:jc w:val="both"/>
      </w:pPr>
      <w:r>
        <w:t xml:space="preserve">                               рассмотрения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 xml:space="preserve">    На основании Вашего заявления от _____________________ N ______________</w:t>
      </w:r>
    </w:p>
    <w:p w:rsidR="00CF5C69" w:rsidRDefault="00125EE4">
      <w:pPr>
        <w:pStyle w:val="ConsPlusNonformat0"/>
        <w:jc w:val="both"/>
      </w:pPr>
      <w:r>
        <w:t xml:space="preserve">                            </w:t>
      </w:r>
      <w:r>
        <w:t xml:space="preserve">              (дата и номер регистрации)</w:t>
      </w:r>
    </w:p>
    <w:p w:rsidR="00CF5C69" w:rsidRDefault="00125EE4">
      <w:pPr>
        <w:pStyle w:val="ConsPlusNonformat0"/>
        <w:jc w:val="both"/>
      </w:pPr>
      <w:r>
        <w:t>об  оставлении  заявления  о  выдаче  акта приемочной комиссии о завершении</w:t>
      </w:r>
    </w:p>
    <w:p w:rsidR="00CF5C69" w:rsidRDefault="00125EE4">
      <w:pPr>
        <w:pStyle w:val="ConsPlusNonformat0"/>
        <w:jc w:val="both"/>
      </w:pPr>
      <w:r>
        <w:t>переустройства  и (или) перепланировки помещения в многоквартирном доме без</w:t>
      </w:r>
    </w:p>
    <w:p w:rsidR="00CF5C69" w:rsidRDefault="00125EE4">
      <w:pPr>
        <w:pStyle w:val="ConsPlusNonformat0"/>
        <w:jc w:val="both"/>
      </w:pPr>
      <w:r>
        <w:t>рассмотрения</w:t>
      </w:r>
    </w:p>
    <w:p w:rsidR="00CF5C69" w:rsidRDefault="00125EE4">
      <w:pPr>
        <w:pStyle w:val="ConsPlusNonformat0"/>
        <w:jc w:val="both"/>
      </w:pPr>
      <w:r>
        <w:t xml:space="preserve">    ______________________________________________</w:t>
      </w:r>
      <w:r>
        <w:t>_________________________</w:t>
      </w:r>
    </w:p>
    <w:p w:rsidR="00CF5C69" w:rsidRDefault="00125EE4">
      <w:pPr>
        <w:pStyle w:val="ConsPlusNonformat0"/>
        <w:jc w:val="both"/>
      </w:pPr>
      <w:r>
        <w:t xml:space="preserve">     (наименование уполномоченного органа государственной власти, органа</w:t>
      </w:r>
    </w:p>
    <w:p w:rsidR="00CF5C69" w:rsidRDefault="00125EE4">
      <w:pPr>
        <w:pStyle w:val="ConsPlusNonformat0"/>
        <w:jc w:val="both"/>
      </w:pPr>
      <w:r>
        <w:t xml:space="preserve">                           местного самоуправления)</w:t>
      </w:r>
    </w:p>
    <w:p w:rsidR="00CF5C69" w:rsidRDefault="00125EE4">
      <w:pPr>
        <w:pStyle w:val="ConsPlusNonformat0"/>
        <w:jc w:val="both"/>
      </w:pPr>
      <w:r>
        <w:t>принято решение об оставлении заявления о выдаче акта приемочной комиссии о</w:t>
      </w:r>
    </w:p>
    <w:p w:rsidR="00CF5C69" w:rsidRDefault="00125EE4">
      <w:pPr>
        <w:pStyle w:val="ConsPlusNonformat0"/>
        <w:jc w:val="both"/>
      </w:pPr>
      <w:r>
        <w:t xml:space="preserve">завершении    переустройства </w:t>
      </w:r>
      <w:r>
        <w:t xml:space="preserve">   и    (или)   перепланировки   помещения   в</w:t>
      </w:r>
    </w:p>
    <w:p w:rsidR="00CF5C69" w:rsidRDefault="00125EE4">
      <w:pPr>
        <w:pStyle w:val="ConsPlusNonformat0"/>
        <w:jc w:val="both"/>
      </w:pPr>
      <w:r>
        <w:t>многоквартирном доме от ___________________ N ____________без рассмотрения.</w:t>
      </w:r>
    </w:p>
    <w:p w:rsidR="00CF5C69" w:rsidRDefault="00125EE4">
      <w:pPr>
        <w:pStyle w:val="ConsPlusNonformat0"/>
        <w:jc w:val="both"/>
      </w:pPr>
      <w:r>
        <w:t xml:space="preserve">                            (дата и номер регистрации)</w:t>
      </w:r>
    </w:p>
    <w:p w:rsidR="00CF5C69" w:rsidRDefault="00CF5C69">
      <w:pPr>
        <w:pStyle w:val="ConsPlusNonformat0"/>
        <w:jc w:val="both"/>
      </w:pPr>
    </w:p>
    <w:p w:rsidR="00CF5C69" w:rsidRDefault="00125EE4">
      <w:pPr>
        <w:pStyle w:val="ConsPlusNonformat0"/>
        <w:jc w:val="both"/>
      </w:pPr>
      <w:r>
        <w:t>_____________________ ___________ _________________________________________</w:t>
      </w:r>
    </w:p>
    <w:p w:rsidR="00CF5C69" w:rsidRDefault="00125EE4">
      <w:pPr>
        <w:pStyle w:val="ConsPlusNonformat0"/>
        <w:jc w:val="both"/>
      </w:pPr>
      <w:r>
        <w:t xml:space="preserve">     (должность)       (подпись)     (фамилия, имя, отчество (при наличии)</w:t>
      </w: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jc w:val="both"/>
      </w:pPr>
    </w:p>
    <w:p w:rsidR="00CF5C69" w:rsidRDefault="00CF5C69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CF5C69">
      <w:headerReference w:type="default" r:id="rId29"/>
      <w:footerReference w:type="default" r:id="rId30"/>
      <w:headerReference w:type="first" r:id="rId31"/>
      <w:footerReference w:type="first" r:id="rId32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5EE4" w:rsidRDefault="00125EE4">
      <w:r>
        <w:separator/>
      </w:r>
    </w:p>
  </w:endnote>
  <w:endnote w:type="continuationSeparator" w:id="0">
    <w:p w:rsidR="00125EE4" w:rsidRDefault="00125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5C69" w:rsidRDefault="00CF5C69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  <w:gridCol w:w="1"/>
    </w:tblGrid>
    <w:tr w:rsidR="00CF5C69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CF5C69" w:rsidRDefault="00125EE4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CF5C69" w:rsidRDefault="00125EE4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CF5C69" w:rsidRDefault="00125EE4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CF5C69" w:rsidRDefault="00125EE4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5C69" w:rsidRDefault="00CF5C69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69"/>
      <w:gridCol w:w="3470"/>
      <w:gridCol w:w="3368"/>
    </w:tblGrid>
    <w:tr w:rsidR="00CF5C69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CF5C69" w:rsidRDefault="00125EE4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CF5C69" w:rsidRDefault="00125EE4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CF5C69" w:rsidRDefault="00125EE4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32035A">
            <w:rPr>
              <w:rFonts w:ascii="Tahoma" w:hAnsi="Tahoma" w:cs="Tahoma"/>
              <w:noProof/>
            </w:rPr>
            <w:t>2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32035A">
            <w:rPr>
              <w:rFonts w:ascii="Tahoma" w:hAnsi="Tahoma" w:cs="Tahoma"/>
              <w:noProof/>
            </w:rPr>
            <w:t>3</w:t>
          </w:r>
          <w:r>
            <w:fldChar w:fldCharType="end"/>
          </w:r>
        </w:p>
      </w:tc>
    </w:tr>
  </w:tbl>
  <w:p w:rsidR="00CF5C69" w:rsidRDefault="00125EE4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5EE4" w:rsidRDefault="00125EE4">
      <w:r>
        <w:separator/>
      </w:r>
    </w:p>
  </w:footnote>
  <w:footnote w:type="continuationSeparator" w:id="0">
    <w:p w:rsidR="00125EE4" w:rsidRDefault="00125E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1"/>
      <w:gridCol w:w="1"/>
    </w:tblGrid>
    <w:tr w:rsidR="00CF5C69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CF5C69" w:rsidRDefault="00125EE4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17.10.2023 N 210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</w:t>
          </w:r>
          <w:r>
            <w:rPr>
              <w:rFonts w:ascii="Tahoma" w:hAnsi="Tahoma" w:cs="Tahoma"/>
              <w:sz w:val="16"/>
              <w:szCs w:val="16"/>
            </w:rPr>
            <w:t xml:space="preserve"> администрат...</w:t>
          </w:r>
        </w:p>
      </w:tc>
      <w:tc>
        <w:tcPr>
          <w:tcW w:w="2300" w:type="pct"/>
          <w:vAlign w:val="center"/>
        </w:tcPr>
        <w:p w:rsidR="00CF5C69" w:rsidRDefault="00125EE4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19.06.2025</w:t>
          </w:r>
        </w:p>
      </w:tc>
    </w:tr>
  </w:tbl>
  <w:p w:rsidR="00CF5C69" w:rsidRDefault="00CF5C69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CF5C69" w:rsidRDefault="00CF5C69">
    <w:pPr>
      <w:pStyle w:val="ConsPlusNormal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12"/>
      <w:gridCol w:w="4695"/>
    </w:tblGrid>
    <w:tr w:rsidR="00CF5C69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CF5C69" w:rsidRDefault="00125EE4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1</w:t>
          </w:r>
          <w:r>
            <w:rPr>
              <w:rFonts w:ascii="Tahoma" w:hAnsi="Tahoma" w:cs="Tahoma"/>
              <w:sz w:val="16"/>
              <w:szCs w:val="16"/>
            </w:rPr>
            <w:t>7.10.2023 N 210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администрат...</w:t>
          </w:r>
        </w:p>
      </w:tc>
      <w:tc>
        <w:tcPr>
          <w:tcW w:w="2300" w:type="pct"/>
          <w:vAlign w:val="center"/>
        </w:tcPr>
        <w:p w:rsidR="00CF5C69" w:rsidRDefault="00125EE4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19.06.2025</w:t>
          </w:r>
        </w:p>
      </w:tc>
    </w:tr>
  </w:tbl>
  <w:p w:rsidR="00CF5C69" w:rsidRDefault="00CF5C69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CF5C69" w:rsidRDefault="00CF5C69">
    <w:pPr>
      <w:pStyle w:val="ConsPlusNormal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C69"/>
    <w:rsid w:val="00125EE4"/>
    <w:rsid w:val="0032035A"/>
    <w:rsid w:val="00CF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50B4BD-AF4F-481A-94CA-15B903EFF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" TargetMode="External"/><Relationship Id="rId13" Type="http://schemas.openxmlformats.org/officeDocument/2006/relationships/hyperlink" Target="http://www.astrgorod.ru" TargetMode="External"/><Relationship Id="rId18" Type="http://schemas.openxmlformats.org/officeDocument/2006/relationships/hyperlink" Target="https://login.consultant.ru/link/?req=doc&amp;base=LAW&amp;n=494996&amp;date=19.06.2025&amp;dst=43&amp;field=134" TargetMode="External"/><Relationship Id="rId26" Type="http://schemas.openxmlformats.org/officeDocument/2006/relationships/hyperlink" Target="https://login.consultant.ru/link/?req=doc&amp;base=LAW&amp;n=494996&amp;date=19.06.2025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LAW&amp;n=494998&amp;date=19.06.2025&amp;dst=100088&amp;field=134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www.consultant.ru" TargetMode="External"/><Relationship Id="rId12" Type="http://schemas.openxmlformats.org/officeDocument/2006/relationships/hyperlink" Target="http://rgu.astrobl.ru" TargetMode="External"/><Relationship Id="rId17" Type="http://schemas.openxmlformats.org/officeDocument/2006/relationships/hyperlink" Target="https://login.consultant.ru/link/?req=doc&amp;base=LAW&amp;n=502786&amp;date=19.06.2025" TargetMode="External"/><Relationship Id="rId25" Type="http://schemas.openxmlformats.org/officeDocument/2006/relationships/hyperlink" Target="https://login.consultant.ru/link/?req=doc&amp;base=LAW&amp;n=311791&amp;date=19.06.2025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94960&amp;date=19.06.2025" TargetMode="External"/><Relationship Id="rId20" Type="http://schemas.openxmlformats.org/officeDocument/2006/relationships/hyperlink" Target="https://login.consultant.ru/link/?req=doc&amp;base=LAW&amp;n=494996&amp;date=19.06.2025&amp;dst=100352&amp;field=134" TargetMode="External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login.consultant.ru/link/?req=doc&amp;base=RLAW322&amp;n=101474&amp;date=19.06.2025" TargetMode="External"/><Relationship Id="rId24" Type="http://schemas.openxmlformats.org/officeDocument/2006/relationships/hyperlink" Target="https://login.consultant.ru/link/?req=doc&amp;base=LAW&amp;n=494996&amp;date=19.06.2025&amp;dst=107&amp;field=134" TargetMode="External"/><Relationship Id="rId32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hyperlink" Target="http://gosuslugi.astrobl.ru" TargetMode="External"/><Relationship Id="rId23" Type="http://schemas.openxmlformats.org/officeDocument/2006/relationships/hyperlink" Target="https://login.consultant.ru/link/?req=doc&amp;base=LAW&amp;n=443427&amp;date=19.06.2025" TargetMode="External"/><Relationship Id="rId28" Type="http://schemas.openxmlformats.org/officeDocument/2006/relationships/hyperlink" Target="https://login.consultant.ru/link/?req=doc&amp;base=LAW&amp;n=311791&amp;date=19.06.2025" TargetMode="External"/><Relationship Id="rId10" Type="http://schemas.openxmlformats.org/officeDocument/2006/relationships/hyperlink" Target="https://login.consultant.ru/link/?req=doc&amp;base=LAW&amp;n=494996&amp;date=19.06.2025&amp;dst=100094&amp;field=134" TargetMode="External"/><Relationship Id="rId19" Type="http://schemas.openxmlformats.org/officeDocument/2006/relationships/hyperlink" Target="https://login.consultant.ru/link/?req=doc&amp;base=LAW&amp;n=494996&amp;date=19.06.2025&amp;dst=100352&amp;field=134" TargetMode="External"/><Relationship Id="rId31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LAW&amp;n=480999&amp;date=19.06.2025&amp;dst=101357&amp;field=134" TargetMode="External"/><Relationship Id="rId14" Type="http://schemas.openxmlformats.org/officeDocument/2006/relationships/hyperlink" Target="http://gosuslugi.ru" TargetMode="External"/><Relationship Id="rId22" Type="http://schemas.openxmlformats.org/officeDocument/2006/relationships/hyperlink" Target="https://login.consultant.ru/link/?req=doc&amp;base=LAW&amp;n=495211&amp;date=19.06.2025" TargetMode="External"/><Relationship Id="rId27" Type="http://schemas.openxmlformats.org/officeDocument/2006/relationships/hyperlink" Target="https://login.consultant.ru/link/?req=doc&amp;base=LAW&amp;n=300316&amp;date=19.06.2025" TargetMode="External"/><Relationship Id="rId3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17093</Words>
  <Characters>97435</Characters>
  <Application>Microsoft Office Word</Application>
  <DocSecurity>0</DocSecurity>
  <Lines>811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17.10.2023 N 210
"Об утверждении административного регламента администрации муниципального образования "Городской округ город Астрахань" предоставления муниципальной услуги "Выдач</vt:lpstr>
    </vt:vector>
  </TitlesOfParts>
  <Company>КонсультантПлюс Версия 4024.00.50</Company>
  <LinksUpToDate>false</LinksUpToDate>
  <CharactersWithSpaces>114300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17.10.2023 N 210
"Об утверждении административного регламента администрации муниципального образования "Городской округ город Астрахань" предоставления муниципальной услуги "Выдача акта приемочной комиссии о завершении переустройства и (или) перепланировки помещения в многоквартирном доме"</dc:title>
  <dc:creator>Каталевская Анна</dc:creator>
  <cp:lastModifiedBy>Каталевская Анна</cp:lastModifiedBy>
  <cp:revision>3</cp:revision>
  <dcterms:created xsi:type="dcterms:W3CDTF">2025-06-19T07:52:00Z</dcterms:created>
  <dcterms:modified xsi:type="dcterms:W3CDTF">2025-06-19T07:52:00Z</dcterms:modified>
</cp:coreProperties>
</file>