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A49" w:rsidRPr="00082AEF" w:rsidRDefault="001C0A49" w:rsidP="001C0A49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82A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1C0A49" w:rsidRPr="00082AEF" w:rsidRDefault="001C0A49" w:rsidP="001C0A4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82AE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«Решение о предоставлении разрешения на условно разрешенный вид использования земельного участка с кадастровым номером 30:12:000000:7980»</w:t>
      </w:r>
    </w:p>
    <w:p w:rsidR="001C0A49" w:rsidRPr="00082AEF" w:rsidRDefault="001C0A49" w:rsidP="001C0A4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1C0A49" w:rsidRPr="00082AEF" w:rsidRDefault="001C0A49" w:rsidP="001C0A49">
      <w:pPr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 xml:space="preserve">Дата оформления заключения </w:t>
      </w:r>
      <w:r w:rsidRPr="00082AEF">
        <w:rPr>
          <w:rFonts w:eastAsia="Symbol"/>
          <w:color w:val="000000"/>
          <w:sz w:val="26"/>
          <w:szCs w:val="26"/>
        </w:rPr>
        <w:t>«</w:t>
      </w:r>
      <w:r w:rsidRPr="00082AEF">
        <w:rPr>
          <w:rFonts w:eastAsia="Symbol"/>
          <w:color w:val="000000"/>
          <w:sz w:val="26"/>
          <w:szCs w:val="26"/>
          <w:u w:val="single"/>
        </w:rPr>
        <w:t xml:space="preserve"> 2</w:t>
      </w:r>
      <w:r>
        <w:rPr>
          <w:rFonts w:eastAsia="Symbol"/>
          <w:color w:val="000000"/>
          <w:sz w:val="26"/>
          <w:szCs w:val="26"/>
          <w:u w:val="single"/>
        </w:rPr>
        <w:t>0</w:t>
      </w:r>
      <w:r w:rsidRPr="00082AEF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82AEF">
        <w:rPr>
          <w:rFonts w:eastAsia="Symbol"/>
          <w:color w:val="000000"/>
          <w:sz w:val="26"/>
          <w:szCs w:val="26"/>
        </w:rPr>
        <w:t>»</w:t>
      </w:r>
      <w:r w:rsidRPr="00082AEF">
        <w:rPr>
          <w:rFonts w:eastAsia="Symbol"/>
          <w:color w:val="000000"/>
          <w:sz w:val="26"/>
          <w:szCs w:val="26"/>
          <w:u w:val="single"/>
        </w:rPr>
        <w:t xml:space="preserve"> января </w:t>
      </w:r>
      <w:r w:rsidRPr="00082AEF">
        <w:rPr>
          <w:rFonts w:eastAsia="Symbol"/>
          <w:color w:val="000000"/>
          <w:sz w:val="26"/>
          <w:szCs w:val="26"/>
        </w:rPr>
        <w:t>2025 года</w:t>
      </w:r>
    </w:p>
    <w:p w:rsidR="001C0A49" w:rsidRPr="00082AEF" w:rsidRDefault="001C0A49" w:rsidP="001C0A49">
      <w:pPr>
        <w:spacing w:before="113"/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1C0A49" w:rsidRPr="00082AEF" w:rsidRDefault="001C0A49" w:rsidP="001C0A49">
      <w:pPr>
        <w:spacing w:before="113"/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1C0A49" w:rsidRPr="00082AEF" w:rsidRDefault="001C0A49" w:rsidP="001C0A49">
      <w:pPr>
        <w:spacing w:before="113" w:line="276" w:lineRule="auto"/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1C0A49" w:rsidRPr="00082AEF" w:rsidRDefault="001C0A49" w:rsidP="001C0A4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82AEF">
        <w:rPr>
          <w:rFonts w:eastAsia="Arial" w:cs="Times New Roman"/>
          <w:color w:val="000000"/>
          <w:sz w:val="26"/>
          <w:szCs w:val="26"/>
          <w:u w:val="single"/>
          <w:lang w:bidi="ar-SA"/>
        </w:rPr>
        <w:t>Решение о предоставлении разрешения на условно разрешенный вид   использования – «общественное питание» в отношении земельного участка площадью 364 кв. м с кадастровым номером 30:12:000000:7980, расположенного по адресу: Астраханская область, г. Астрахань, р-н Трусовский, ул. Гагарина, 113.</w:t>
      </w:r>
    </w:p>
    <w:p w:rsidR="001C0A49" w:rsidRPr="00082AEF" w:rsidRDefault="001C0A49" w:rsidP="001C0A49">
      <w:pPr>
        <w:tabs>
          <w:tab w:val="left" w:pos="9355"/>
        </w:tabs>
        <w:jc w:val="both"/>
        <w:rPr>
          <w:color w:val="000000"/>
          <w:sz w:val="26"/>
          <w:szCs w:val="26"/>
        </w:rPr>
      </w:pPr>
    </w:p>
    <w:p w:rsidR="001C0A49" w:rsidRPr="00082AEF" w:rsidRDefault="001C0A49" w:rsidP="001C0A49">
      <w:pPr>
        <w:tabs>
          <w:tab w:val="left" w:pos="9355"/>
        </w:tabs>
        <w:jc w:val="both"/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82AEF">
        <w:rPr>
          <w:color w:val="000000"/>
          <w:spacing w:val="-4"/>
          <w:sz w:val="26"/>
          <w:szCs w:val="26"/>
        </w:rPr>
        <w:t>обсуждениях</w:t>
      </w:r>
      <w:r w:rsidRPr="00082AEF">
        <w:rPr>
          <w:color w:val="000000"/>
          <w:sz w:val="26"/>
          <w:szCs w:val="26"/>
        </w:rPr>
        <w:t xml:space="preserve"> —</w:t>
      </w:r>
      <w:r w:rsidRPr="00082AEF">
        <w:rPr>
          <w:color w:val="000000"/>
          <w:sz w:val="26"/>
          <w:szCs w:val="26"/>
          <w:u w:val="single"/>
        </w:rPr>
        <w:t xml:space="preserve"> 0</w:t>
      </w:r>
    </w:p>
    <w:p w:rsidR="001C0A49" w:rsidRPr="00082AEF" w:rsidRDefault="001C0A49" w:rsidP="001C0A49">
      <w:pPr>
        <w:spacing w:before="113"/>
        <w:jc w:val="both"/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82AEF">
        <w:rPr>
          <w:color w:val="000000"/>
          <w:sz w:val="26"/>
          <w:szCs w:val="26"/>
          <w:u w:val="single"/>
        </w:rPr>
        <w:t xml:space="preserve"> 2</w:t>
      </w:r>
      <w:r>
        <w:rPr>
          <w:color w:val="000000"/>
          <w:sz w:val="26"/>
          <w:szCs w:val="26"/>
          <w:u w:val="single"/>
        </w:rPr>
        <w:t>0</w:t>
      </w:r>
      <w:r w:rsidRPr="00082AEF">
        <w:rPr>
          <w:color w:val="000000"/>
          <w:sz w:val="26"/>
          <w:szCs w:val="26"/>
          <w:u w:val="single"/>
        </w:rPr>
        <w:t xml:space="preserve"> </w:t>
      </w:r>
      <w:r w:rsidRPr="00082AEF">
        <w:rPr>
          <w:color w:val="000000"/>
          <w:sz w:val="26"/>
          <w:szCs w:val="26"/>
        </w:rPr>
        <w:t>»</w:t>
      </w:r>
      <w:r w:rsidRPr="00082AEF">
        <w:rPr>
          <w:color w:val="000000"/>
          <w:sz w:val="26"/>
          <w:szCs w:val="26"/>
          <w:u w:val="single"/>
        </w:rPr>
        <w:t xml:space="preserve"> января </w:t>
      </w:r>
      <w:r w:rsidRPr="00082AEF">
        <w:rPr>
          <w:color w:val="000000"/>
          <w:sz w:val="26"/>
          <w:szCs w:val="26"/>
        </w:rPr>
        <w:t>2025 года</w:t>
      </w:r>
    </w:p>
    <w:p w:rsidR="001C0A49" w:rsidRPr="00082AEF" w:rsidRDefault="001C0A49" w:rsidP="001C0A49">
      <w:pPr>
        <w:spacing w:before="113"/>
        <w:jc w:val="both"/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C0A49" w:rsidRPr="00082AEF" w:rsidRDefault="001C0A49" w:rsidP="001C0A49">
      <w:pPr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>1.1.</w:t>
      </w:r>
      <w:r w:rsidRPr="00082AEF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1C0A49" w:rsidRPr="00082AEF" w:rsidRDefault="001C0A49" w:rsidP="001C0A49">
      <w:pPr>
        <w:rPr>
          <w:color w:val="000000"/>
          <w:sz w:val="26"/>
          <w:szCs w:val="26"/>
          <w:u w:val="single"/>
        </w:rPr>
      </w:pP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1C0A49" w:rsidRPr="00082AEF" w:rsidRDefault="001C0A49" w:rsidP="001C0A4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1C0A49" w:rsidRPr="00082AEF" w:rsidRDefault="001C0A49" w:rsidP="001C0A4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1C0A49" w:rsidRPr="00082AEF" w:rsidRDefault="001C0A49" w:rsidP="001C0A49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82AEF"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 w:rsidRPr="00082AE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проект решения о предоставлении разрешения на условно разрешенный вид использования земельного участка с кадастровым номером 30:12:000000:7980.</w:t>
      </w:r>
    </w:p>
    <w:p w:rsidR="001C0A49" w:rsidRPr="00082AEF" w:rsidRDefault="001C0A49" w:rsidP="001C0A4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1C0A49" w:rsidRPr="00082AEF" w:rsidRDefault="001C0A49" w:rsidP="001C0A4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1C0A49" w:rsidRPr="00082AEF" w:rsidRDefault="001C0A49" w:rsidP="001C0A49">
      <w:pPr>
        <w:suppressAutoHyphens w:val="0"/>
        <w:jc w:val="both"/>
        <w:rPr>
          <w:sz w:val="26"/>
          <w:szCs w:val="26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1C0A49" w:rsidRPr="00082AEF" w:rsidRDefault="001C0A49" w:rsidP="001C0A49">
      <w:pPr>
        <w:suppressAutoHyphens w:val="0"/>
        <w:jc w:val="both"/>
        <w:rPr>
          <w:sz w:val="26"/>
          <w:szCs w:val="26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1C0A49" w:rsidRPr="00082AEF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1C0A49" w:rsidRPr="00082AEF" w:rsidRDefault="001C0A49" w:rsidP="001C0A49">
      <w:pPr>
        <w:suppressAutoHyphens w:val="0"/>
        <w:jc w:val="both"/>
        <w:rPr>
          <w:sz w:val="26"/>
          <w:szCs w:val="26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1C0A49" w:rsidRPr="00425360" w:rsidRDefault="001C0A49" w:rsidP="001C0A49">
      <w:pPr>
        <w:suppressAutoHyphens w:val="0"/>
        <w:jc w:val="both"/>
        <w:rPr>
          <w:sz w:val="27"/>
          <w:szCs w:val="27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        А.И. Строкина</w:t>
      </w:r>
    </w:p>
    <w:p w:rsidR="001C0A49" w:rsidRPr="00425360" w:rsidRDefault="001C0A49" w:rsidP="001C0A49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4"/>
          <w:szCs w:val="40"/>
        </w:rPr>
      </w:pPr>
    </w:p>
    <w:p w:rsidR="001C0A49" w:rsidRDefault="001C0A49" w:rsidP="001C0A49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1C0A49" w:rsidRDefault="001C0A49" w:rsidP="001C0A49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1C0A49" w:rsidRDefault="001C0A49" w:rsidP="001C0A49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1C0A49" w:rsidRDefault="001C0A49" w:rsidP="001C0A4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1C0A49" w:rsidRPr="00082AEF" w:rsidRDefault="001C0A49" w:rsidP="001C0A49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82A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1C0A49" w:rsidRPr="00082AEF" w:rsidRDefault="001C0A49" w:rsidP="001C0A4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82AE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по проекту «Решение о предоставлении разрешения на условно разрешенный вид использования земельного участка с кадастровым номером 30:12:000000:8137»</w:t>
      </w:r>
    </w:p>
    <w:p w:rsidR="001C0A49" w:rsidRPr="00082AEF" w:rsidRDefault="001C0A49" w:rsidP="001C0A4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1C0A49" w:rsidRPr="00082AEF" w:rsidRDefault="001C0A49" w:rsidP="001C0A49">
      <w:pPr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 xml:space="preserve">Дата оформления заключения </w:t>
      </w:r>
      <w:r w:rsidRPr="00082AEF">
        <w:rPr>
          <w:rFonts w:eastAsia="Symbol"/>
          <w:color w:val="000000"/>
          <w:sz w:val="26"/>
          <w:szCs w:val="26"/>
        </w:rPr>
        <w:t>«</w:t>
      </w:r>
      <w:r w:rsidRPr="00082AEF">
        <w:rPr>
          <w:rFonts w:eastAsia="Symbol"/>
          <w:color w:val="000000"/>
          <w:sz w:val="26"/>
          <w:szCs w:val="26"/>
          <w:u w:val="single"/>
        </w:rPr>
        <w:t xml:space="preserve"> 2</w:t>
      </w:r>
      <w:r>
        <w:rPr>
          <w:rFonts w:eastAsia="Symbol"/>
          <w:color w:val="000000"/>
          <w:sz w:val="26"/>
          <w:szCs w:val="26"/>
          <w:u w:val="single"/>
        </w:rPr>
        <w:t>0</w:t>
      </w:r>
      <w:r w:rsidRPr="00082AEF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82AEF">
        <w:rPr>
          <w:rFonts w:eastAsia="Symbol"/>
          <w:color w:val="000000"/>
          <w:sz w:val="26"/>
          <w:szCs w:val="26"/>
        </w:rPr>
        <w:t>»</w:t>
      </w:r>
      <w:r w:rsidRPr="00082AEF">
        <w:rPr>
          <w:rFonts w:eastAsia="Symbol"/>
          <w:color w:val="000000"/>
          <w:sz w:val="26"/>
          <w:szCs w:val="26"/>
          <w:u w:val="single"/>
        </w:rPr>
        <w:t xml:space="preserve"> января </w:t>
      </w:r>
      <w:r w:rsidRPr="00082AEF">
        <w:rPr>
          <w:rFonts w:eastAsia="Symbol"/>
          <w:color w:val="000000"/>
          <w:sz w:val="26"/>
          <w:szCs w:val="26"/>
        </w:rPr>
        <w:t>2025 года</w:t>
      </w:r>
    </w:p>
    <w:p w:rsidR="001C0A49" w:rsidRPr="00082AEF" w:rsidRDefault="001C0A49" w:rsidP="001C0A49">
      <w:pPr>
        <w:spacing w:before="113"/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1C0A49" w:rsidRPr="00082AEF" w:rsidRDefault="001C0A49" w:rsidP="001C0A49">
      <w:pPr>
        <w:spacing w:before="113"/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1C0A49" w:rsidRPr="00082AEF" w:rsidRDefault="001C0A49" w:rsidP="001C0A49">
      <w:pPr>
        <w:spacing w:before="113" w:line="276" w:lineRule="auto"/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1C0A49" w:rsidRPr="00082AEF" w:rsidRDefault="001C0A49" w:rsidP="001C0A4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82AEF">
        <w:rPr>
          <w:rFonts w:eastAsia="Arial" w:cs="Times New Roman"/>
          <w:color w:val="000000"/>
          <w:sz w:val="26"/>
          <w:szCs w:val="26"/>
          <w:u w:val="single"/>
          <w:lang w:bidi="ar-SA"/>
        </w:rPr>
        <w:t>Решение о предоставлении разрешения на условно разрешенный вид   использования – «обеспечение занятий спортом в помещениях» в отношении земельного участка площадью 22534 кв. м с кадастровым номером 30:12:000000:8137, расположенного по адресу: Астраханская область, г. Астрахань, р-н Советский, ул. Дж.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</w:t>
      </w:r>
      <w:r w:rsidRPr="00082AEF">
        <w:rPr>
          <w:rFonts w:eastAsia="Arial" w:cs="Times New Roman"/>
          <w:color w:val="000000"/>
          <w:sz w:val="26"/>
          <w:szCs w:val="26"/>
          <w:u w:val="single"/>
          <w:lang w:bidi="ar-SA"/>
        </w:rPr>
        <w:t>Рида, 43.</w:t>
      </w:r>
    </w:p>
    <w:p w:rsidR="001C0A49" w:rsidRPr="00082AEF" w:rsidRDefault="001C0A49" w:rsidP="001C0A49">
      <w:pPr>
        <w:tabs>
          <w:tab w:val="left" w:pos="9355"/>
        </w:tabs>
        <w:jc w:val="both"/>
        <w:rPr>
          <w:color w:val="000000"/>
          <w:sz w:val="26"/>
          <w:szCs w:val="26"/>
        </w:rPr>
      </w:pPr>
    </w:p>
    <w:p w:rsidR="001C0A49" w:rsidRPr="00082AEF" w:rsidRDefault="001C0A49" w:rsidP="001C0A49">
      <w:pPr>
        <w:tabs>
          <w:tab w:val="left" w:pos="9355"/>
        </w:tabs>
        <w:jc w:val="both"/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82AEF">
        <w:rPr>
          <w:color w:val="000000"/>
          <w:spacing w:val="-4"/>
          <w:sz w:val="26"/>
          <w:szCs w:val="26"/>
        </w:rPr>
        <w:t>обсуждениях</w:t>
      </w:r>
      <w:r w:rsidRPr="00082AEF">
        <w:rPr>
          <w:color w:val="000000"/>
          <w:sz w:val="26"/>
          <w:szCs w:val="26"/>
        </w:rPr>
        <w:t xml:space="preserve"> —</w:t>
      </w:r>
      <w:r w:rsidRPr="00082AEF">
        <w:rPr>
          <w:color w:val="000000"/>
          <w:sz w:val="26"/>
          <w:szCs w:val="26"/>
          <w:u w:val="single"/>
        </w:rPr>
        <w:t xml:space="preserve"> 0</w:t>
      </w:r>
    </w:p>
    <w:p w:rsidR="001C0A49" w:rsidRPr="00082AEF" w:rsidRDefault="001C0A49" w:rsidP="001C0A49">
      <w:pPr>
        <w:spacing w:before="113"/>
        <w:jc w:val="both"/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82AEF">
        <w:rPr>
          <w:color w:val="000000"/>
          <w:sz w:val="26"/>
          <w:szCs w:val="26"/>
          <w:u w:val="single"/>
        </w:rPr>
        <w:t xml:space="preserve"> 2</w:t>
      </w:r>
      <w:r>
        <w:rPr>
          <w:color w:val="000000"/>
          <w:sz w:val="26"/>
          <w:szCs w:val="26"/>
          <w:u w:val="single"/>
        </w:rPr>
        <w:t>0</w:t>
      </w:r>
      <w:r w:rsidRPr="00082AEF">
        <w:rPr>
          <w:color w:val="000000"/>
          <w:sz w:val="26"/>
          <w:szCs w:val="26"/>
          <w:u w:val="single"/>
        </w:rPr>
        <w:t xml:space="preserve"> </w:t>
      </w:r>
      <w:r w:rsidRPr="00082AEF">
        <w:rPr>
          <w:color w:val="000000"/>
          <w:sz w:val="26"/>
          <w:szCs w:val="26"/>
        </w:rPr>
        <w:t>»</w:t>
      </w:r>
      <w:r w:rsidRPr="00082AEF">
        <w:rPr>
          <w:color w:val="000000"/>
          <w:sz w:val="26"/>
          <w:szCs w:val="26"/>
          <w:u w:val="single"/>
        </w:rPr>
        <w:t xml:space="preserve"> января </w:t>
      </w:r>
      <w:r w:rsidRPr="00082AEF">
        <w:rPr>
          <w:color w:val="000000"/>
          <w:sz w:val="26"/>
          <w:szCs w:val="26"/>
        </w:rPr>
        <w:t>2025 года</w:t>
      </w:r>
    </w:p>
    <w:p w:rsidR="001C0A49" w:rsidRPr="00082AEF" w:rsidRDefault="001C0A49" w:rsidP="001C0A49">
      <w:pPr>
        <w:spacing w:before="113"/>
        <w:jc w:val="both"/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C0A49" w:rsidRPr="00082AEF" w:rsidRDefault="001C0A49" w:rsidP="001C0A49">
      <w:pPr>
        <w:rPr>
          <w:sz w:val="26"/>
          <w:szCs w:val="26"/>
        </w:rPr>
      </w:pPr>
      <w:r w:rsidRPr="00082AEF">
        <w:rPr>
          <w:color w:val="000000"/>
          <w:sz w:val="26"/>
          <w:szCs w:val="26"/>
        </w:rPr>
        <w:t>1.1.</w:t>
      </w:r>
      <w:r w:rsidRPr="00082AEF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1C0A49" w:rsidRPr="00082AEF" w:rsidRDefault="001C0A49" w:rsidP="001C0A49">
      <w:pPr>
        <w:rPr>
          <w:color w:val="000000"/>
          <w:sz w:val="26"/>
          <w:szCs w:val="26"/>
          <w:u w:val="single"/>
        </w:rPr>
      </w:pP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1C0A49" w:rsidRPr="00082AEF" w:rsidRDefault="001C0A49" w:rsidP="001C0A4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1C0A49" w:rsidRPr="00082AEF" w:rsidRDefault="001C0A49" w:rsidP="001C0A4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1C0A49" w:rsidRPr="00082AEF" w:rsidRDefault="001C0A49" w:rsidP="001C0A49">
      <w:pPr>
        <w:jc w:val="both"/>
        <w:rPr>
          <w:sz w:val="26"/>
          <w:szCs w:val="26"/>
        </w:rPr>
      </w:pPr>
      <w:r w:rsidRPr="00082AEF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1C0A49" w:rsidRPr="00082AEF" w:rsidRDefault="001C0A49" w:rsidP="001C0A49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82AEF">
        <w:rPr>
          <w:color w:val="000000"/>
          <w:spacing w:val="-4"/>
          <w:sz w:val="26"/>
          <w:szCs w:val="26"/>
          <w:u w:val="single"/>
        </w:rPr>
        <w:t>В связи с отсутствием предложений и замечаний рекомендуется одобрить</w:t>
      </w:r>
      <w:r w:rsidRPr="00082AE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проект решения о предоставлении разрешения на условно разрешенный вид использования земельного участка с кадастровым номером 30:12:000000:8137.</w:t>
      </w:r>
    </w:p>
    <w:p w:rsidR="001C0A49" w:rsidRPr="00082AEF" w:rsidRDefault="001C0A49" w:rsidP="001C0A4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1C0A49" w:rsidRPr="00082AEF" w:rsidRDefault="001C0A49" w:rsidP="001C0A4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1C0A49" w:rsidRPr="00082AEF" w:rsidRDefault="001C0A49" w:rsidP="001C0A49">
      <w:pPr>
        <w:suppressAutoHyphens w:val="0"/>
        <w:jc w:val="both"/>
        <w:rPr>
          <w:sz w:val="26"/>
          <w:szCs w:val="26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1C0A49" w:rsidRPr="00082AEF" w:rsidRDefault="001C0A49" w:rsidP="001C0A49">
      <w:pPr>
        <w:suppressAutoHyphens w:val="0"/>
        <w:jc w:val="both"/>
        <w:rPr>
          <w:sz w:val="26"/>
          <w:szCs w:val="26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1C0A49" w:rsidRPr="00082AEF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1C0A49" w:rsidRPr="00082AEF" w:rsidRDefault="001C0A49" w:rsidP="001C0A49">
      <w:pPr>
        <w:suppressAutoHyphens w:val="0"/>
        <w:jc w:val="both"/>
        <w:rPr>
          <w:sz w:val="26"/>
          <w:szCs w:val="26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1C0A49" w:rsidRPr="00425360" w:rsidRDefault="001C0A49" w:rsidP="001C0A49">
      <w:pPr>
        <w:suppressAutoHyphens w:val="0"/>
        <w:jc w:val="both"/>
        <w:rPr>
          <w:sz w:val="27"/>
          <w:szCs w:val="27"/>
        </w:rPr>
      </w:pP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Pr="00082AEF">
        <w:rPr>
          <w:rFonts w:eastAsia="Symbol" w:cs="Times New Roman"/>
          <w:color w:val="000000"/>
          <w:spacing w:val="-4"/>
          <w:sz w:val="26"/>
          <w:szCs w:val="26"/>
        </w:rPr>
        <w:t xml:space="preserve">        А.И. Строкина</w:t>
      </w:r>
    </w:p>
    <w:p w:rsidR="001C0A49" w:rsidRPr="00425360" w:rsidRDefault="001C0A49" w:rsidP="001C0A49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4"/>
          <w:szCs w:val="40"/>
        </w:rPr>
      </w:pPr>
    </w:p>
    <w:p w:rsidR="001C0A49" w:rsidRDefault="001C0A49" w:rsidP="001C0A49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1C0A49" w:rsidRDefault="001C0A49" w:rsidP="001C0A49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1C0A49" w:rsidRDefault="001C0A49" w:rsidP="001C0A49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1C0A49" w:rsidRPr="00032FB0" w:rsidRDefault="001C0A49" w:rsidP="001C0A4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lastRenderedPageBreak/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CF5818" w:rsidRPr="00082AEF" w:rsidRDefault="00CF5818" w:rsidP="00CF5818">
      <w:pPr>
        <w:pStyle w:val="a3"/>
        <w:spacing w:after="0" w:line="289" w:lineRule="exact"/>
        <w:ind w:left="357" w:right="614"/>
        <w:contextualSpacing/>
        <w:jc w:val="center"/>
        <w:rPr>
          <w:sz w:val="27"/>
          <w:szCs w:val="27"/>
        </w:rPr>
      </w:pPr>
      <w:r w:rsidRPr="00082AEF">
        <w:rPr>
          <w:rFonts w:eastAsia="Times New Roman" w:cs="Times New Roman"/>
          <w:b/>
          <w:bCs/>
          <w:color w:val="000000"/>
          <w:spacing w:val="-4"/>
          <w:sz w:val="27"/>
          <w:szCs w:val="27"/>
        </w:rPr>
        <w:t>Заключение о результатах общественных обсуждений</w:t>
      </w:r>
    </w:p>
    <w:p w:rsidR="00CF5818" w:rsidRPr="00082AEF" w:rsidRDefault="00CF5818" w:rsidP="00CF5818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7"/>
          <w:szCs w:val="27"/>
          <w:lang w:bidi="ar-SA"/>
        </w:rPr>
      </w:pPr>
      <w:r w:rsidRPr="00082AEF">
        <w:rPr>
          <w:rFonts w:eastAsia="Arial" w:cs="Times New Roman"/>
          <w:b/>
          <w:bCs/>
          <w:color w:val="000000"/>
          <w:spacing w:val="2"/>
          <w:kern w:val="0"/>
          <w:sz w:val="27"/>
          <w:szCs w:val="27"/>
          <w:lang w:bidi="ar-SA"/>
        </w:rPr>
        <w:t xml:space="preserve">по проекту «Решение о предоставлении разрешения на отклонение от предельных параметров разрешенного строительства, реконструкции объектов капитального строительства для земельного участка, расположенного по адресу: Российская Федерация, Астраханская область, </w:t>
      </w:r>
      <w:r>
        <w:rPr>
          <w:rFonts w:eastAsia="Arial" w:cs="Times New Roman"/>
          <w:b/>
          <w:bCs/>
          <w:color w:val="000000"/>
          <w:spacing w:val="2"/>
          <w:kern w:val="0"/>
          <w:sz w:val="27"/>
          <w:szCs w:val="27"/>
          <w:lang w:bidi="ar-SA"/>
        </w:rPr>
        <w:t xml:space="preserve">              </w:t>
      </w:r>
      <w:r w:rsidRPr="00082AEF">
        <w:rPr>
          <w:rFonts w:eastAsia="Arial" w:cs="Times New Roman"/>
          <w:b/>
          <w:bCs/>
          <w:color w:val="000000"/>
          <w:spacing w:val="2"/>
          <w:kern w:val="0"/>
          <w:sz w:val="27"/>
          <w:szCs w:val="27"/>
          <w:lang w:bidi="ar-SA"/>
        </w:rPr>
        <w:t>г. Астрахань, ул. Адмирала Нахимова</w:t>
      </w:r>
      <w:r w:rsidR="00515133">
        <w:rPr>
          <w:rFonts w:eastAsia="Arial" w:cs="Times New Roman"/>
          <w:b/>
          <w:bCs/>
          <w:color w:val="000000"/>
          <w:spacing w:val="2"/>
          <w:kern w:val="0"/>
          <w:sz w:val="27"/>
          <w:szCs w:val="27"/>
          <w:lang w:bidi="ar-SA"/>
        </w:rPr>
        <w:t>»</w:t>
      </w:r>
    </w:p>
    <w:p w:rsidR="00CF5818" w:rsidRPr="00082AEF" w:rsidRDefault="00CF5818" w:rsidP="00CF5818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7"/>
          <w:szCs w:val="27"/>
          <w:lang w:bidi="ar-SA"/>
        </w:rPr>
      </w:pPr>
    </w:p>
    <w:p w:rsidR="00CF5818" w:rsidRPr="00082AEF" w:rsidRDefault="00CF5818" w:rsidP="00CF5818">
      <w:pPr>
        <w:rPr>
          <w:sz w:val="27"/>
          <w:szCs w:val="27"/>
        </w:rPr>
      </w:pPr>
      <w:r w:rsidRPr="00082AEF">
        <w:rPr>
          <w:color w:val="000000"/>
          <w:sz w:val="27"/>
          <w:szCs w:val="27"/>
        </w:rPr>
        <w:t xml:space="preserve">Дата оформления заключения </w:t>
      </w:r>
      <w:r w:rsidRPr="00082AEF">
        <w:rPr>
          <w:rFonts w:eastAsia="Symbol"/>
          <w:color w:val="000000"/>
          <w:sz w:val="27"/>
          <w:szCs w:val="27"/>
        </w:rPr>
        <w:t>«</w:t>
      </w:r>
      <w:r w:rsidRPr="00082AEF">
        <w:rPr>
          <w:rFonts w:eastAsia="Symbol"/>
          <w:color w:val="000000"/>
          <w:sz w:val="27"/>
          <w:szCs w:val="27"/>
          <w:u w:val="single"/>
        </w:rPr>
        <w:t xml:space="preserve"> 20 </w:t>
      </w:r>
      <w:r w:rsidRPr="00082AEF">
        <w:rPr>
          <w:rFonts w:eastAsia="Symbol"/>
          <w:color w:val="000000"/>
          <w:sz w:val="27"/>
          <w:szCs w:val="27"/>
        </w:rPr>
        <w:t>»</w:t>
      </w:r>
      <w:r w:rsidRPr="00082AEF">
        <w:rPr>
          <w:rFonts w:eastAsia="Symbol"/>
          <w:color w:val="000000"/>
          <w:sz w:val="27"/>
          <w:szCs w:val="27"/>
          <w:u w:val="single"/>
        </w:rPr>
        <w:t xml:space="preserve"> января </w:t>
      </w:r>
      <w:r w:rsidRPr="00082AEF">
        <w:rPr>
          <w:rFonts w:eastAsia="Symbol"/>
          <w:color w:val="000000"/>
          <w:sz w:val="27"/>
          <w:szCs w:val="27"/>
        </w:rPr>
        <w:t>2025 года</w:t>
      </w:r>
    </w:p>
    <w:p w:rsidR="00CF5818" w:rsidRPr="00082AEF" w:rsidRDefault="00CF5818" w:rsidP="00CF5818">
      <w:pPr>
        <w:spacing w:before="113"/>
        <w:jc w:val="both"/>
        <w:rPr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</w:rPr>
        <w:t>Организатор общественных обсуждений:</w:t>
      </w:r>
    </w:p>
    <w:p w:rsidR="00CF5818" w:rsidRPr="00082AEF" w:rsidRDefault="00CF5818" w:rsidP="00CF5818">
      <w:pPr>
        <w:spacing w:before="113"/>
        <w:jc w:val="both"/>
        <w:rPr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CF5818" w:rsidRPr="00082AEF" w:rsidRDefault="00CF5818" w:rsidP="00CF5818">
      <w:pPr>
        <w:spacing w:before="113" w:line="276" w:lineRule="auto"/>
        <w:rPr>
          <w:sz w:val="27"/>
          <w:szCs w:val="27"/>
        </w:rPr>
      </w:pPr>
      <w:r w:rsidRPr="00082AEF">
        <w:rPr>
          <w:color w:val="000000"/>
          <w:sz w:val="27"/>
          <w:szCs w:val="27"/>
        </w:rPr>
        <w:t>Наименование документации, рассмотренной на общественных обсуждениях:</w:t>
      </w:r>
    </w:p>
    <w:p w:rsidR="00CF5818" w:rsidRPr="00082AEF" w:rsidRDefault="00515133" w:rsidP="00CF5818">
      <w:pPr>
        <w:tabs>
          <w:tab w:val="left" w:pos="9355"/>
        </w:tabs>
        <w:jc w:val="both"/>
        <w:rPr>
          <w:rFonts w:eastAsia="Arial" w:cs="Times New Roman"/>
          <w:color w:val="000000"/>
          <w:sz w:val="27"/>
          <w:szCs w:val="27"/>
          <w:u w:val="single"/>
          <w:lang w:bidi="ar-SA"/>
        </w:rPr>
      </w:pPr>
      <w:r>
        <w:rPr>
          <w:rFonts w:eastAsia="Arial" w:cs="Times New Roman"/>
          <w:color w:val="000000"/>
          <w:sz w:val="27"/>
          <w:szCs w:val="27"/>
          <w:u w:val="single"/>
          <w:lang w:bidi="ar-SA"/>
        </w:rPr>
        <w:t xml:space="preserve">Решение о предоставлении разрешения </w:t>
      </w:r>
      <w:r w:rsidR="00CF5818" w:rsidRPr="00082AEF">
        <w:rPr>
          <w:rFonts w:eastAsia="Arial" w:cs="Times New Roman"/>
          <w:color w:val="000000"/>
          <w:sz w:val="27"/>
          <w:szCs w:val="27"/>
          <w:u w:val="single"/>
          <w:lang w:bidi="ar-SA"/>
        </w:rPr>
        <w:t>на отклонение от предельных параметров разрешенного строительства, реконструкции объекта капитального строительства в отношении земельного участка площадью 1037 кв. м  с кадастровым номером 30:12:030151:138, расположенного по адресу: Российская Федерация, Астраханская область,</w:t>
      </w:r>
      <w:r w:rsidR="00CF5818">
        <w:rPr>
          <w:rFonts w:eastAsia="Arial" w:cs="Times New Roman"/>
          <w:color w:val="000000"/>
          <w:sz w:val="27"/>
          <w:szCs w:val="27"/>
          <w:u w:val="single"/>
          <w:lang w:bidi="ar-SA"/>
        </w:rPr>
        <w:t xml:space="preserve"> г</w:t>
      </w:r>
      <w:r w:rsidR="00CF5818" w:rsidRPr="00082AEF">
        <w:rPr>
          <w:rFonts w:eastAsia="Arial" w:cs="Times New Roman"/>
          <w:color w:val="000000"/>
          <w:sz w:val="27"/>
          <w:szCs w:val="27"/>
          <w:u w:val="single"/>
          <w:lang w:bidi="ar-SA"/>
        </w:rPr>
        <w:t>. Астрахань, ул. Адмирала Нахимова, с установлением следующих значений параметров для объектов нежилого назначения:</w:t>
      </w:r>
    </w:p>
    <w:p w:rsidR="00CF5818" w:rsidRPr="00082AEF" w:rsidRDefault="00CF5818" w:rsidP="00CF5818">
      <w:pPr>
        <w:tabs>
          <w:tab w:val="left" w:pos="9355"/>
        </w:tabs>
        <w:jc w:val="both"/>
        <w:rPr>
          <w:rFonts w:eastAsia="Arial" w:cs="Times New Roman"/>
          <w:color w:val="000000"/>
          <w:sz w:val="27"/>
          <w:szCs w:val="27"/>
          <w:u w:val="single"/>
          <w:lang w:bidi="ar-SA"/>
        </w:rPr>
      </w:pPr>
      <w:r w:rsidRPr="00082AEF">
        <w:rPr>
          <w:rFonts w:eastAsia="Arial" w:cs="Times New Roman"/>
          <w:color w:val="000000"/>
          <w:sz w:val="27"/>
          <w:szCs w:val="27"/>
          <w:u w:val="single"/>
          <w:lang w:bidi="ar-SA"/>
        </w:rPr>
        <w:t>- процент застройки территории — не более 54,5% от площади земельного участка;</w:t>
      </w:r>
    </w:p>
    <w:p w:rsidR="00CF5818" w:rsidRPr="00082AEF" w:rsidRDefault="00CF5818" w:rsidP="00CF5818">
      <w:pPr>
        <w:tabs>
          <w:tab w:val="left" w:pos="9355"/>
        </w:tabs>
        <w:jc w:val="both"/>
        <w:rPr>
          <w:rFonts w:eastAsia="Arial" w:cs="Times New Roman"/>
          <w:color w:val="000000"/>
          <w:sz w:val="27"/>
          <w:szCs w:val="27"/>
          <w:u w:val="single"/>
          <w:lang w:bidi="ar-SA"/>
        </w:rPr>
      </w:pPr>
      <w:r w:rsidRPr="00082AEF">
        <w:rPr>
          <w:rFonts w:eastAsia="Arial" w:cs="Times New Roman"/>
          <w:color w:val="000000"/>
          <w:sz w:val="27"/>
          <w:szCs w:val="27"/>
          <w:u w:val="single"/>
          <w:lang w:bidi="ar-SA"/>
        </w:rPr>
        <w:t>- процент озеленения территории — не менее 7,6% от площади земельного участка.</w:t>
      </w:r>
    </w:p>
    <w:p w:rsidR="00CF5818" w:rsidRPr="00082AEF" w:rsidRDefault="00CF5818" w:rsidP="00CF5818">
      <w:pPr>
        <w:tabs>
          <w:tab w:val="left" w:pos="9355"/>
        </w:tabs>
        <w:jc w:val="both"/>
        <w:rPr>
          <w:color w:val="000000"/>
          <w:sz w:val="27"/>
          <w:szCs w:val="27"/>
        </w:rPr>
      </w:pPr>
    </w:p>
    <w:p w:rsidR="00CF5818" w:rsidRPr="00082AEF" w:rsidRDefault="00CF5818" w:rsidP="00CF5818">
      <w:pPr>
        <w:tabs>
          <w:tab w:val="left" w:pos="9355"/>
        </w:tabs>
        <w:jc w:val="both"/>
        <w:rPr>
          <w:sz w:val="27"/>
          <w:szCs w:val="27"/>
        </w:rPr>
      </w:pPr>
      <w:r w:rsidRPr="00082AEF">
        <w:rPr>
          <w:color w:val="000000"/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82AEF">
        <w:rPr>
          <w:color w:val="000000"/>
          <w:spacing w:val="-4"/>
          <w:sz w:val="27"/>
          <w:szCs w:val="27"/>
        </w:rPr>
        <w:t>обсуждениях</w:t>
      </w:r>
      <w:r w:rsidRPr="00082AEF">
        <w:rPr>
          <w:color w:val="000000"/>
          <w:sz w:val="27"/>
          <w:szCs w:val="27"/>
        </w:rPr>
        <w:t xml:space="preserve"> —</w:t>
      </w:r>
      <w:r w:rsidRPr="00082AEF">
        <w:rPr>
          <w:color w:val="000000"/>
          <w:sz w:val="27"/>
          <w:szCs w:val="27"/>
          <w:u w:val="single"/>
        </w:rPr>
        <w:t xml:space="preserve"> 0</w:t>
      </w:r>
    </w:p>
    <w:p w:rsidR="00CF5818" w:rsidRPr="00082AEF" w:rsidRDefault="00CF5818" w:rsidP="00CF5818">
      <w:pPr>
        <w:spacing w:before="113"/>
        <w:jc w:val="both"/>
        <w:rPr>
          <w:sz w:val="27"/>
          <w:szCs w:val="27"/>
        </w:rPr>
      </w:pPr>
      <w:r w:rsidRPr="00082AEF">
        <w:rPr>
          <w:color w:val="000000"/>
          <w:sz w:val="27"/>
          <w:szCs w:val="27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82AEF">
        <w:rPr>
          <w:color w:val="000000"/>
          <w:sz w:val="27"/>
          <w:szCs w:val="27"/>
          <w:u w:val="single"/>
        </w:rPr>
        <w:t xml:space="preserve"> </w:t>
      </w:r>
      <w:r w:rsidR="00515133">
        <w:rPr>
          <w:color w:val="000000"/>
          <w:sz w:val="27"/>
          <w:szCs w:val="27"/>
          <w:u w:val="single"/>
        </w:rPr>
        <w:t>2</w:t>
      </w:r>
      <w:r w:rsidRPr="00082AEF">
        <w:rPr>
          <w:color w:val="000000"/>
          <w:sz w:val="27"/>
          <w:szCs w:val="27"/>
          <w:u w:val="single"/>
        </w:rPr>
        <w:t xml:space="preserve">0 </w:t>
      </w:r>
      <w:r w:rsidRPr="00082AEF">
        <w:rPr>
          <w:color w:val="000000"/>
          <w:sz w:val="27"/>
          <w:szCs w:val="27"/>
        </w:rPr>
        <w:t>»</w:t>
      </w:r>
      <w:r w:rsidRPr="00082AEF">
        <w:rPr>
          <w:color w:val="000000"/>
          <w:sz w:val="27"/>
          <w:szCs w:val="27"/>
          <w:u w:val="single"/>
        </w:rPr>
        <w:t xml:space="preserve"> января </w:t>
      </w:r>
      <w:r w:rsidRPr="00082AEF">
        <w:rPr>
          <w:color w:val="000000"/>
          <w:sz w:val="27"/>
          <w:szCs w:val="27"/>
        </w:rPr>
        <w:t>2025 года</w:t>
      </w:r>
    </w:p>
    <w:p w:rsidR="00CF5818" w:rsidRPr="00082AEF" w:rsidRDefault="00CF5818" w:rsidP="00CF5818">
      <w:pPr>
        <w:spacing w:before="113"/>
        <w:jc w:val="both"/>
        <w:rPr>
          <w:sz w:val="27"/>
          <w:szCs w:val="27"/>
        </w:rPr>
      </w:pPr>
      <w:r w:rsidRPr="00082AEF">
        <w:rPr>
          <w:color w:val="000000"/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CF5818" w:rsidRPr="00082AEF" w:rsidRDefault="00CF5818" w:rsidP="00CF5818">
      <w:pPr>
        <w:rPr>
          <w:sz w:val="27"/>
          <w:szCs w:val="27"/>
        </w:rPr>
      </w:pPr>
      <w:r w:rsidRPr="00082AEF">
        <w:rPr>
          <w:color w:val="000000"/>
          <w:sz w:val="27"/>
          <w:szCs w:val="27"/>
        </w:rPr>
        <w:t>1.1.</w:t>
      </w:r>
      <w:r w:rsidRPr="00082AEF">
        <w:rPr>
          <w:color w:val="000000"/>
          <w:sz w:val="27"/>
          <w:szCs w:val="27"/>
          <w:u w:val="single"/>
        </w:rPr>
        <w:t xml:space="preserve">   Отсутствуют                                                                                                 </w:t>
      </w:r>
    </w:p>
    <w:p w:rsidR="00CF5818" w:rsidRPr="00082AEF" w:rsidRDefault="00CF5818" w:rsidP="00CF5818">
      <w:pPr>
        <w:rPr>
          <w:color w:val="000000"/>
          <w:sz w:val="27"/>
          <w:szCs w:val="27"/>
          <w:u w:val="single"/>
        </w:rPr>
      </w:pPr>
    </w:p>
    <w:p w:rsidR="00CF5818" w:rsidRPr="00082AEF" w:rsidRDefault="00CF5818" w:rsidP="00CF5818">
      <w:pPr>
        <w:jc w:val="both"/>
        <w:rPr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</w:rPr>
        <w:t>2. Содержание внесенных предложений и замечаний иных участников общественных обсуждений:</w:t>
      </w:r>
    </w:p>
    <w:p w:rsidR="00CF5818" w:rsidRPr="00082AEF" w:rsidRDefault="00CF5818" w:rsidP="00CF5818">
      <w:pPr>
        <w:jc w:val="both"/>
        <w:rPr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  <w:u w:val="single"/>
        </w:rPr>
        <w:t xml:space="preserve">2.1.   Отсутствуют                                                                                                         </w:t>
      </w:r>
    </w:p>
    <w:p w:rsidR="00CF5818" w:rsidRPr="00082AEF" w:rsidRDefault="00CF5818" w:rsidP="00CF5818">
      <w:pPr>
        <w:jc w:val="both"/>
        <w:rPr>
          <w:color w:val="000000"/>
          <w:spacing w:val="-4"/>
          <w:sz w:val="27"/>
          <w:szCs w:val="27"/>
          <w:u w:val="single"/>
        </w:rPr>
      </w:pPr>
    </w:p>
    <w:p w:rsidR="00CF5818" w:rsidRPr="00082AEF" w:rsidRDefault="00CF5818" w:rsidP="00CF5818">
      <w:pPr>
        <w:jc w:val="both"/>
        <w:rPr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CF5818" w:rsidRPr="00082AEF" w:rsidRDefault="00CF5818" w:rsidP="00CF5818">
      <w:pPr>
        <w:jc w:val="both"/>
        <w:rPr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  <w:u w:val="single"/>
        </w:rPr>
        <w:t xml:space="preserve">Отсутствуют                                                                                                                 </w:t>
      </w:r>
    </w:p>
    <w:p w:rsidR="00CF5818" w:rsidRPr="00082AEF" w:rsidRDefault="00CF5818" w:rsidP="00CF5818">
      <w:pPr>
        <w:jc w:val="both"/>
        <w:rPr>
          <w:color w:val="000000"/>
          <w:spacing w:val="-4"/>
          <w:sz w:val="27"/>
          <w:szCs w:val="27"/>
          <w:u w:val="single"/>
        </w:rPr>
      </w:pPr>
    </w:p>
    <w:p w:rsidR="00CF5818" w:rsidRPr="00082AEF" w:rsidRDefault="00CF5818" w:rsidP="00CF5818">
      <w:pPr>
        <w:jc w:val="both"/>
        <w:rPr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</w:rPr>
        <w:t>Выводы по результатам общественных обсуждений:</w:t>
      </w:r>
    </w:p>
    <w:p w:rsidR="00CF5818" w:rsidRPr="00082AEF" w:rsidRDefault="00CF5818" w:rsidP="00CF5818">
      <w:pPr>
        <w:tabs>
          <w:tab w:val="left" w:pos="9355"/>
        </w:tabs>
        <w:jc w:val="both"/>
        <w:rPr>
          <w:rFonts w:eastAsia="Symbol"/>
          <w:color w:val="000000"/>
          <w:spacing w:val="-6"/>
          <w:sz w:val="27"/>
          <w:szCs w:val="27"/>
          <w:u w:val="single"/>
        </w:rPr>
      </w:pPr>
      <w:r w:rsidRPr="00082AEF">
        <w:rPr>
          <w:color w:val="000000"/>
          <w:spacing w:val="-4"/>
          <w:sz w:val="27"/>
          <w:szCs w:val="27"/>
          <w:u w:val="single"/>
        </w:rPr>
        <w:t>В связи с отсутствием предложений и замечаний рекомендуется одобрить</w:t>
      </w:r>
      <w:r w:rsidRPr="00082AEF">
        <w:rPr>
          <w:rFonts w:eastAsia="Arial" w:cs="Times New Roman"/>
          <w:color w:val="000000"/>
          <w:sz w:val="27"/>
          <w:szCs w:val="27"/>
          <w:u w:val="single"/>
          <w:lang w:bidi="ar-SA"/>
        </w:rPr>
        <w:t xml:space="preserve"> проект </w:t>
      </w:r>
      <w:r w:rsidRPr="00082AEF">
        <w:rPr>
          <w:rFonts w:eastAsia="Arial" w:cs="Times New Roman"/>
          <w:color w:val="000000"/>
          <w:sz w:val="27"/>
          <w:szCs w:val="27"/>
          <w:u w:val="single"/>
          <w:lang w:bidi="ar-SA"/>
        </w:rPr>
        <w:lastRenderedPageBreak/>
        <w:t>решения о предоставлении разрешения на отклонение от предельных параметров разрешенного строительства, реконструкции объектов капитального строительства для земельного участка, расположенного по адресу: Российская Федерация, Астраханская область, г. Астрахань, ул. Адмирала Нахимова.</w:t>
      </w:r>
    </w:p>
    <w:p w:rsidR="00CF5818" w:rsidRPr="00082AEF" w:rsidRDefault="00CF5818" w:rsidP="00CF5818">
      <w:pPr>
        <w:jc w:val="both"/>
        <w:rPr>
          <w:rFonts w:eastAsia="Symbol"/>
          <w:color w:val="000000"/>
          <w:spacing w:val="-6"/>
          <w:sz w:val="27"/>
          <w:szCs w:val="27"/>
          <w:u w:val="single"/>
        </w:rPr>
      </w:pPr>
    </w:p>
    <w:p w:rsidR="00CF5818" w:rsidRPr="00082AEF" w:rsidRDefault="00CF5818" w:rsidP="00CF5818">
      <w:pPr>
        <w:jc w:val="both"/>
        <w:rPr>
          <w:rFonts w:eastAsia="Symbol"/>
          <w:color w:val="000000"/>
          <w:spacing w:val="-6"/>
          <w:sz w:val="27"/>
          <w:szCs w:val="27"/>
          <w:u w:val="single"/>
        </w:rPr>
      </w:pPr>
    </w:p>
    <w:p w:rsidR="00CF5818" w:rsidRPr="00082AEF" w:rsidRDefault="00CF5818" w:rsidP="00CF5818">
      <w:pPr>
        <w:suppressAutoHyphens w:val="0"/>
        <w:jc w:val="both"/>
        <w:rPr>
          <w:sz w:val="27"/>
          <w:szCs w:val="27"/>
        </w:rPr>
      </w:pPr>
      <w:r w:rsidRPr="00082AEF">
        <w:rPr>
          <w:rFonts w:eastAsia="Symbol" w:cs="Times New Roman"/>
          <w:color w:val="000000"/>
          <w:spacing w:val="-4"/>
          <w:sz w:val="27"/>
          <w:szCs w:val="27"/>
        </w:rPr>
        <w:t xml:space="preserve">И.о. начальника отдела территориального </w:t>
      </w:r>
    </w:p>
    <w:p w:rsidR="00CF5818" w:rsidRPr="00082AEF" w:rsidRDefault="00CF5818" w:rsidP="00CF5818">
      <w:pPr>
        <w:suppressAutoHyphens w:val="0"/>
        <w:jc w:val="both"/>
        <w:rPr>
          <w:sz w:val="27"/>
          <w:szCs w:val="27"/>
        </w:rPr>
      </w:pPr>
      <w:r w:rsidRPr="00082AEF">
        <w:rPr>
          <w:rFonts w:eastAsia="Symbol" w:cs="Times New Roman"/>
          <w:color w:val="000000"/>
          <w:spacing w:val="-4"/>
          <w:sz w:val="27"/>
          <w:szCs w:val="27"/>
        </w:rPr>
        <w:t xml:space="preserve">планирования управления по </w:t>
      </w:r>
    </w:p>
    <w:p w:rsidR="00CF5818" w:rsidRPr="00082AEF" w:rsidRDefault="00CF5818" w:rsidP="00CF5818">
      <w:pPr>
        <w:suppressAutoHyphens w:val="0"/>
        <w:jc w:val="both"/>
        <w:rPr>
          <w:rFonts w:eastAsia="Symbol" w:cs="Times New Roman"/>
          <w:color w:val="000000"/>
          <w:spacing w:val="-4"/>
          <w:sz w:val="27"/>
          <w:szCs w:val="27"/>
        </w:rPr>
      </w:pPr>
      <w:r w:rsidRPr="00082AEF">
        <w:rPr>
          <w:rFonts w:eastAsia="Symbol" w:cs="Times New Roman"/>
          <w:color w:val="000000"/>
          <w:spacing w:val="-4"/>
          <w:sz w:val="27"/>
          <w:szCs w:val="27"/>
        </w:rPr>
        <w:t xml:space="preserve">архитектуре и градостроительству </w:t>
      </w:r>
    </w:p>
    <w:p w:rsidR="00CF5818" w:rsidRPr="00082AEF" w:rsidRDefault="00CF5818" w:rsidP="00CF5818">
      <w:pPr>
        <w:suppressAutoHyphens w:val="0"/>
        <w:jc w:val="both"/>
        <w:rPr>
          <w:sz w:val="27"/>
          <w:szCs w:val="27"/>
        </w:rPr>
      </w:pPr>
      <w:r w:rsidRPr="00082AEF">
        <w:rPr>
          <w:rFonts w:eastAsia="Symbol" w:cs="Times New Roman"/>
          <w:color w:val="000000"/>
          <w:spacing w:val="-4"/>
          <w:sz w:val="27"/>
          <w:szCs w:val="27"/>
        </w:rPr>
        <w:t xml:space="preserve">администрации муниципального образования </w:t>
      </w:r>
    </w:p>
    <w:p w:rsidR="00CF5818" w:rsidRPr="00082AEF" w:rsidRDefault="00CF5818" w:rsidP="00CF5818">
      <w:pPr>
        <w:suppressAutoHyphens w:val="0"/>
        <w:jc w:val="both"/>
        <w:rPr>
          <w:sz w:val="27"/>
          <w:szCs w:val="27"/>
        </w:rPr>
      </w:pPr>
      <w:r w:rsidRPr="00082AEF">
        <w:rPr>
          <w:rFonts w:eastAsia="Symbol" w:cs="Times New Roman"/>
          <w:color w:val="000000"/>
          <w:spacing w:val="-4"/>
          <w:sz w:val="27"/>
          <w:szCs w:val="27"/>
        </w:rPr>
        <w:t xml:space="preserve">«Городской округ город Астрахань»                   </w:t>
      </w:r>
      <w:r>
        <w:rPr>
          <w:rFonts w:eastAsia="Symbol" w:cs="Times New Roman"/>
          <w:color w:val="000000"/>
          <w:spacing w:val="-4"/>
          <w:sz w:val="27"/>
          <w:szCs w:val="27"/>
        </w:rPr>
        <w:t xml:space="preserve">                            </w:t>
      </w:r>
      <w:r w:rsidRPr="00082AEF">
        <w:rPr>
          <w:rFonts w:eastAsia="Symbol" w:cs="Times New Roman"/>
          <w:color w:val="000000"/>
          <w:spacing w:val="-4"/>
          <w:sz w:val="27"/>
          <w:szCs w:val="27"/>
        </w:rPr>
        <w:t xml:space="preserve">    </w:t>
      </w:r>
      <w:r w:rsidR="004B48BF">
        <w:rPr>
          <w:rFonts w:eastAsia="Symbol" w:cs="Times New Roman"/>
          <w:color w:val="000000"/>
          <w:spacing w:val="-4"/>
          <w:sz w:val="27"/>
          <w:szCs w:val="27"/>
        </w:rPr>
        <w:t xml:space="preserve">    </w:t>
      </w:r>
      <w:r w:rsidRPr="00082AEF">
        <w:rPr>
          <w:rFonts w:eastAsia="Symbol" w:cs="Times New Roman"/>
          <w:color w:val="000000"/>
          <w:spacing w:val="-4"/>
          <w:sz w:val="27"/>
          <w:szCs w:val="27"/>
        </w:rPr>
        <w:t xml:space="preserve">  </w:t>
      </w:r>
      <w:r>
        <w:rPr>
          <w:rFonts w:eastAsia="Symbol" w:cs="Times New Roman"/>
          <w:color w:val="000000"/>
          <w:spacing w:val="-4"/>
          <w:sz w:val="27"/>
          <w:szCs w:val="27"/>
        </w:rPr>
        <w:t xml:space="preserve">  </w:t>
      </w:r>
      <w:r w:rsidRPr="00082AEF">
        <w:rPr>
          <w:rFonts w:eastAsia="Symbol" w:cs="Times New Roman"/>
          <w:color w:val="000000"/>
          <w:spacing w:val="-4"/>
          <w:sz w:val="27"/>
          <w:szCs w:val="27"/>
        </w:rPr>
        <w:t xml:space="preserve">   А.И. Строкина</w:t>
      </w: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2"/>
          <w:szCs w:val="40"/>
        </w:rPr>
      </w:pPr>
    </w:p>
    <w:p w:rsidR="00CF5818" w:rsidRDefault="00CF5818" w:rsidP="00CF581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1C0A49" w:rsidRPr="00032A72" w:rsidRDefault="001C0A49" w:rsidP="001C0A49">
      <w:pPr>
        <w:suppressAutoHyphens w:val="0"/>
        <w:ind w:left="567" w:right="614"/>
        <w:contextualSpacing/>
        <w:jc w:val="center"/>
        <w:rPr>
          <w:sz w:val="26"/>
          <w:szCs w:val="26"/>
        </w:rPr>
      </w:pPr>
      <w:r w:rsidRPr="00032A72">
        <w:rPr>
          <w:rFonts w:eastAsia="Times New Roman" w:cs="Times New Roman"/>
          <w:b/>
          <w:bCs/>
          <w:color w:val="000000"/>
          <w:sz w:val="26"/>
          <w:szCs w:val="26"/>
        </w:rPr>
        <w:lastRenderedPageBreak/>
        <w:t>Заключение о результатах общественных обсуждений</w:t>
      </w:r>
    </w:p>
    <w:p w:rsidR="001C0A49" w:rsidRPr="00032A72" w:rsidRDefault="001C0A49" w:rsidP="001C0A49">
      <w:pPr>
        <w:pStyle w:val="a3"/>
        <w:tabs>
          <w:tab w:val="left" w:pos="9355"/>
        </w:tabs>
        <w:spacing w:after="200" w:line="276" w:lineRule="auto"/>
        <w:ind w:left="357" w:right="142"/>
        <w:contextualSpacing/>
        <w:jc w:val="center"/>
        <w:rPr>
          <w:rFonts w:eastAsia="Times New Roman" w:cs="Times New Roman"/>
          <w:b/>
          <w:bCs/>
          <w:color w:val="000000"/>
          <w:sz w:val="26"/>
          <w:szCs w:val="26"/>
        </w:rPr>
      </w:pPr>
      <w:r w:rsidRPr="00032A72">
        <w:rPr>
          <w:rFonts w:eastAsia="Times New Roman" w:cs="Times New Roman"/>
          <w:b/>
          <w:bCs/>
          <w:color w:val="000000"/>
          <w:sz w:val="26"/>
          <w:szCs w:val="26"/>
        </w:rPr>
        <w:t xml:space="preserve">по проекту «Решение о предоставлении разрешения </w:t>
      </w:r>
      <w:r w:rsidRPr="00F955EF">
        <w:rPr>
          <w:rFonts w:eastAsia="Times New Roman" w:cs="Times New Roman"/>
          <w:b/>
          <w:bCs/>
          <w:color w:val="000000"/>
          <w:sz w:val="26"/>
          <w:szCs w:val="26"/>
        </w:rPr>
        <w:t xml:space="preserve"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  адресу: Астраханская область, г. Астрахань, </w:t>
      </w:r>
      <w:r>
        <w:rPr>
          <w:rFonts w:eastAsia="Times New Roman" w:cs="Times New Roman"/>
          <w:b/>
          <w:bCs/>
          <w:color w:val="000000"/>
          <w:sz w:val="26"/>
          <w:szCs w:val="26"/>
        </w:rPr>
        <w:t xml:space="preserve">                            </w:t>
      </w:r>
      <w:r w:rsidRPr="00F955EF">
        <w:rPr>
          <w:rFonts w:eastAsia="Times New Roman" w:cs="Times New Roman"/>
          <w:b/>
          <w:bCs/>
          <w:color w:val="000000"/>
          <w:sz w:val="26"/>
          <w:szCs w:val="26"/>
        </w:rPr>
        <w:t>р-н Ленинский, ул. Патона, 16</w:t>
      </w:r>
      <w:r w:rsidRPr="00032A72">
        <w:rPr>
          <w:rFonts w:eastAsia="Times New Roman" w:cs="Times New Roman"/>
          <w:b/>
          <w:bCs/>
          <w:color w:val="000000"/>
          <w:sz w:val="26"/>
          <w:szCs w:val="26"/>
        </w:rPr>
        <w:t>»</w:t>
      </w:r>
    </w:p>
    <w:p w:rsidR="001C0A49" w:rsidRPr="00032A72" w:rsidRDefault="001C0A49" w:rsidP="001C0A49">
      <w:pPr>
        <w:suppressAutoHyphens w:val="0"/>
        <w:spacing w:after="57"/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Дата оформления заключения «</w:t>
      </w:r>
      <w:r w:rsidRPr="00AB76C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20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 w:rsidRPr="00032A72"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января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 w:rsidRPr="00032A72">
        <w:rPr>
          <w:rFonts w:eastAsia="Times New Roman"/>
          <w:color w:val="000000"/>
          <w:spacing w:val="-4"/>
          <w:sz w:val="26"/>
          <w:szCs w:val="26"/>
        </w:rPr>
        <w:t>202</w:t>
      </w:r>
      <w:r>
        <w:rPr>
          <w:rFonts w:eastAsia="Times New Roman"/>
          <w:color w:val="000000"/>
          <w:spacing w:val="-4"/>
          <w:sz w:val="26"/>
          <w:szCs w:val="26"/>
        </w:rPr>
        <w:t>5</w:t>
      </w:r>
      <w:r w:rsidRPr="00032A72">
        <w:rPr>
          <w:rFonts w:eastAsia="Times New Roman"/>
          <w:color w:val="000000"/>
          <w:spacing w:val="-4"/>
          <w:sz w:val="26"/>
          <w:szCs w:val="26"/>
        </w:rPr>
        <w:t xml:space="preserve"> года</w:t>
      </w:r>
    </w:p>
    <w:p w:rsidR="001C0A49" w:rsidRPr="00032A72" w:rsidRDefault="001C0A49" w:rsidP="001C0A49">
      <w:pPr>
        <w:spacing w:after="57"/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Управление по архитектуре и градостроительству администрации муниципального образования </w:t>
      </w:r>
      <w:r w:rsidRPr="00032A72">
        <w:rPr>
          <w:rFonts w:eastAsia="Symbol" w:cs="Times New Roman"/>
          <w:color w:val="000000"/>
          <w:spacing w:val="-4"/>
          <w:sz w:val="26"/>
          <w:szCs w:val="26"/>
          <w:u w:val="single"/>
        </w:rPr>
        <w:t>«Городской округ город Астрахань»</w:t>
      </w:r>
    </w:p>
    <w:p w:rsidR="001C0A49" w:rsidRPr="00032A72" w:rsidRDefault="001C0A49" w:rsidP="001C0A49">
      <w:pPr>
        <w:spacing w:after="57"/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1C0A49" w:rsidRPr="00032A72" w:rsidRDefault="001C0A49" w:rsidP="001C0A49">
      <w:pPr>
        <w:spacing w:before="240"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Решение о предоставлении разрешения </w:t>
      </w:r>
      <w:r w:rsidRPr="00F955EF">
        <w:rPr>
          <w:rFonts w:eastAsia="Times New Roman"/>
          <w:color w:val="000000"/>
          <w:spacing w:val="-4"/>
          <w:sz w:val="26"/>
          <w:szCs w:val="26"/>
          <w:u w:val="single"/>
        </w:rPr>
        <w:t>на отклонение от предельных параметров разрешенного строительства, реконструкции объекта капитально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го строительства  в  отношении земельного участка</w:t>
      </w:r>
      <w:r w:rsidRPr="00F955EF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(кадастровый номер 30:12:020921:11),       расположенного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по</w:t>
      </w:r>
      <w:r w:rsidRPr="00F955EF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адр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есу: Астраханская область,  </w:t>
      </w:r>
      <w:r w:rsidRPr="00F955EF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г. Астрахань, р-н Ленинский,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                 </w:t>
      </w:r>
      <w:r w:rsidRPr="00F955EF">
        <w:rPr>
          <w:rFonts w:eastAsia="Times New Roman"/>
          <w:color w:val="000000"/>
          <w:spacing w:val="-4"/>
          <w:sz w:val="26"/>
          <w:szCs w:val="26"/>
          <w:u w:val="single"/>
        </w:rPr>
        <w:t>ул. Патона, 16, площадь которого – 242 кв. м, что меньше установленной градостроительным регламентом минимальной площади участка для объектов нежилого назначения – 300 кв. м.</w:t>
      </w:r>
    </w:p>
    <w:p w:rsidR="001C0A49" w:rsidRPr="00032A72" w:rsidRDefault="001C0A49" w:rsidP="001C0A49">
      <w:pPr>
        <w:spacing w:before="240" w:after="113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</w:p>
    <w:p w:rsidR="001C0A49" w:rsidRPr="00032A72" w:rsidRDefault="001C0A49" w:rsidP="001C0A49">
      <w:pPr>
        <w:spacing w:before="240" w:after="113"/>
        <w:contextualSpacing/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0 </w:t>
      </w:r>
    </w:p>
    <w:p w:rsidR="001C0A49" w:rsidRPr="00032A72" w:rsidRDefault="001C0A49" w:rsidP="001C0A49">
      <w:pPr>
        <w:spacing w:after="28"/>
        <w:contextualSpacing/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AB76C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20</w:t>
      </w:r>
      <w:r w:rsidRPr="00AB76C0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 w:rsidRPr="00032A72">
        <w:rPr>
          <w:rFonts w:eastAsia="Times New Roman"/>
          <w:color w:val="000000"/>
          <w:spacing w:val="-4"/>
          <w:sz w:val="26"/>
          <w:szCs w:val="26"/>
        </w:rPr>
        <w:t>»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января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202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5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года</w:t>
      </w:r>
    </w:p>
    <w:p w:rsidR="001C0A49" w:rsidRPr="00032A72" w:rsidRDefault="001C0A49" w:rsidP="001C0A49">
      <w:pPr>
        <w:spacing w:before="57"/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1C0A49" w:rsidRPr="00032A72" w:rsidRDefault="001C0A49" w:rsidP="001C0A49">
      <w:pPr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1.1.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1C0A49" w:rsidRPr="00032A72" w:rsidRDefault="001C0A49" w:rsidP="001C0A49">
      <w:pPr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1C0A49" w:rsidRPr="00032A72" w:rsidRDefault="001C0A49" w:rsidP="001C0A49">
      <w:pPr>
        <w:spacing w:line="360" w:lineRule="auto"/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2.1.</w:t>
      </w: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1C0A49" w:rsidRPr="00032A72" w:rsidRDefault="001C0A49" w:rsidP="001C0A49">
      <w:pPr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1C0A49" w:rsidRPr="00032A72" w:rsidRDefault="001C0A49" w:rsidP="001C0A49">
      <w:pPr>
        <w:jc w:val="both"/>
        <w:rPr>
          <w:rFonts w:eastAsia="Times New Roman"/>
          <w:color w:val="000000"/>
          <w:spacing w:val="-4"/>
          <w:sz w:val="26"/>
          <w:szCs w:val="26"/>
          <w:u w:val="single"/>
        </w:rPr>
      </w:pPr>
      <w:r w:rsidRPr="00032A72"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       </w:t>
      </w:r>
    </w:p>
    <w:p w:rsidR="001C0A49" w:rsidRPr="00032A72" w:rsidRDefault="001C0A49" w:rsidP="001C0A49">
      <w:pPr>
        <w:jc w:val="both"/>
        <w:rPr>
          <w:sz w:val="26"/>
          <w:szCs w:val="26"/>
        </w:rPr>
      </w:pPr>
    </w:p>
    <w:p w:rsidR="001C0A49" w:rsidRPr="00032A72" w:rsidRDefault="001C0A49" w:rsidP="001C0A49">
      <w:pPr>
        <w:jc w:val="both"/>
        <w:rPr>
          <w:sz w:val="26"/>
          <w:szCs w:val="26"/>
        </w:rPr>
      </w:pPr>
      <w:r w:rsidRPr="00032A72"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1C0A49" w:rsidRPr="00032A72" w:rsidRDefault="001C0A49" w:rsidP="001C0A49">
      <w:pPr>
        <w:jc w:val="both"/>
        <w:rPr>
          <w:rFonts w:eastAsia="Times New Roman"/>
          <w:color w:val="000000"/>
          <w:sz w:val="26"/>
          <w:szCs w:val="26"/>
          <w:u w:val="single"/>
        </w:rPr>
      </w:pPr>
      <w:r w:rsidRPr="00032A72">
        <w:rPr>
          <w:rFonts w:eastAsia="Times New Roman"/>
          <w:color w:val="000000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F955EF">
        <w:rPr>
          <w:rFonts w:eastAsia="Times New Roman"/>
          <w:color w:val="000000"/>
          <w:sz w:val="26"/>
          <w:szCs w:val="26"/>
          <w:u w:val="single"/>
        </w:rPr>
        <w:t>на отклонение от предельных параметров разрешенного строительства, реконструкции объекта капитального строительства для земельно</w:t>
      </w:r>
      <w:r>
        <w:rPr>
          <w:rFonts w:eastAsia="Times New Roman"/>
          <w:color w:val="000000"/>
          <w:sz w:val="26"/>
          <w:szCs w:val="26"/>
          <w:u w:val="single"/>
        </w:rPr>
        <w:t xml:space="preserve">го участка, расположенного по </w:t>
      </w:r>
      <w:r w:rsidRPr="00F955EF">
        <w:rPr>
          <w:rFonts w:eastAsia="Times New Roman"/>
          <w:color w:val="000000"/>
          <w:sz w:val="26"/>
          <w:szCs w:val="26"/>
          <w:u w:val="single"/>
        </w:rPr>
        <w:t xml:space="preserve">адресу: Астраханская область, г. Астрахань, </w:t>
      </w:r>
      <w:r>
        <w:rPr>
          <w:rFonts w:eastAsia="Times New Roman"/>
          <w:color w:val="000000"/>
          <w:sz w:val="26"/>
          <w:szCs w:val="26"/>
          <w:u w:val="single"/>
        </w:rPr>
        <w:t xml:space="preserve"> </w:t>
      </w:r>
      <w:r w:rsidRPr="00F955EF">
        <w:rPr>
          <w:rFonts w:eastAsia="Times New Roman"/>
          <w:color w:val="000000"/>
          <w:sz w:val="26"/>
          <w:szCs w:val="26"/>
          <w:u w:val="single"/>
        </w:rPr>
        <w:t>р-н Ленинский, ул. Патона, 16</w:t>
      </w:r>
      <w:r w:rsidRPr="00032A72">
        <w:rPr>
          <w:rFonts w:eastAsia="Times New Roman"/>
          <w:color w:val="000000"/>
          <w:sz w:val="26"/>
          <w:szCs w:val="26"/>
          <w:u w:val="single"/>
        </w:rPr>
        <w:t>.</w:t>
      </w:r>
    </w:p>
    <w:p w:rsidR="001C0A49" w:rsidRPr="00032A72" w:rsidRDefault="001C0A49" w:rsidP="001C0A49">
      <w:pPr>
        <w:jc w:val="both"/>
        <w:rPr>
          <w:rFonts w:eastAsia="Times New Roman"/>
          <w:color w:val="000000"/>
          <w:sz w:val="26"/>
          <w:szCs w:val="26"/>
          <w:u w:val="single"/>
        </w:rPr>
      </w:pPr>
    </w:p>
    <w:p w:rsidR="001C0A49" w:rsidRPr="00032A72" w:rsidRDefault="001C0A49" w:rsidP="001C0A49">
      <w:pPr>
        <w:jc w:val="both"/>
        <w:rPr>
          <w:sz w:val="26"/>
          <w:szCs w:val="26"/>
        </w:rPr>
      </w:pPr>
    </w:p>
    <w:p w:rsidR="001C0A49" w:rsidRPr="00032A72" w:rsidRDefault="001C0A49" w:rsidP="001C0A49">
      <w:pPr>
        <w:suppressAutoHyphens w:val="0"/>
        <w:jc w:val="both"/>
        <w:rPr>
          <w:sz w:val="26"/>
          <w:szCs w:val="26"/>
        </w:rPr>
      </w:pPr>
      <w:r w:rsidRPr="00032A72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1C0A49" w:rsidRPr="00032A72" w:rsidRDefault="001C0A49" w:rsidP="001C0A49">
      <w:pPr>
        <w:suppressAutoHyphens w:val="0"/>
        <w:jc w:val="both"/>
        <w:rPr>
          <w:sz w:val="26"/>
          <w:szCs w:val="26"/>
        </w:rPr>
      </w:pPr>
      <w:r w:rsidRPr="00032A72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1C0A49" w:rsidRPr="00032A72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2A72">
        <w:rPr>
          <w:rFonts w:eastAsia="Symbol" w:cs="Times New Roman"/>
          <w:color w:val="000000"/>
          <w:spacing w:val="-4"/>
          <w:sz w:val="26"/>
          <w:szCs w:val="26"/>
        </w:rPr>
        <w:lastRenderedPageBreak/>
        <w:t xml:space="preserve">архитектуре и градостроительству </w:t>
      </w:r>
    </w:p>
    <w:p w:rsidR="001C0A49" w:rsidRPr="00032A72" w:rsidRDefault="001C0A49" w:rsidP="001C0A49">
      <w:pPr>
        <w:suppressAutoHyphens w:val="0"/>
        <w:jc w:val="both"/>
        <w:rPr>
          <w:sz w:val="26"/>
          <w:szCs w:val="26"/>
        </w:rPr>
      </w:pPr>
      <w:r w:rsidRPr="00032A72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2A72"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</w:t>
      </w:r>
      <w:r w:rsidRPr="00032A72">
        <w:rPr>
          <w:rFonts w:eastAsia="Symbol" w:cs="Times New Roman"/>
          <w:color w:val="000000"/>
          <w:spacing w:val="-4"/>
          <w:sz w:val="26"/>
          <w:szCs w:val="26"/>
        </w:rPr>
        <w:tab/>
      </w:r>
      <w:r w:rsidRPr="00032A72">
        <w:rPr>
          <w:rFonts w:eastAsia="Symbol" w:cs="Times New Roman"/>
          <w:color w:val="000000"/>
          <w:spacing w:val="-4"/>
          <w:sz w:val="26"/>
          <w:szCs w:val="26"/>
        </w:rPr>
        <w:tab/>
      </w:r>
      <w:r w:rsidRPr="00032A72">
        <w:rPr>
          <w:rFonts w:eastAsia="Symbol" w:cs="Times New Roman"/>
          <w:color w:val="000000"/>
          <w:spacing w:val="-4"/>
          <w:sz w:val="26"/>
          <w:szCs w:val="26"/>
        </w:rPr>
        <w:tab/>
      </w:r>
      <w:r w:rsidRPr="00032A72">
        <w:rPr>
          <w:rFonts w:eastAsia="Symbol" w:cs="Times New Roman"/>
          <w:color w:val="000000"/>
          <w:spacing w:val="-4"/>
          <w:sz w:val="26"/>
          <w:szCs w:val="26"/>
        </w:rPr>
        <w:tab/>
      </w:r>
      <w:r w:rsidRPr="00032A72">
        <w:rPr>
          <w:rFonts w:eastAsia="Symbol" w:cs="Times New Roman"/>
          <w:color w:val="000000"/>
          <w:spacing w:val="-4"/>
          <w:sz w:val="26"/>
          <w:szCs w:val="26"/>
        </w:rPr>
        <w:tab/>
        <w:t xml:space="preserve">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  <w:r w:rsidRPr="00032A72">
        <w:rPr>
          <w:rFonts w:eastAsia="Symbol" w:cs="Times New Roman"/>
          <w:color w:val="000000"/>
          <w:spacing w:val="-4"/>
          <w:sz w:val="26"/>
          <w:szCs w:val="26"/>
        </w:rPr>
        <w:t xml:space="preserve">    А.И. Строкина</w:t>
      </w: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Default="001C0A49" w:rsidP="001C0A4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</w:p>
    <w:p w:rsidR="001C0A49" w:rsidRPr="00032A72" w:rsidRDefault="001C0A49" w:rsidP="001C0A49">
      <w:pPr>
        <w:suppressAutoHyphens w:val="0"/>
        <w:jc w:val="both"/>
        <w:rPr>
          <w:rFonts w:eastAsia="Times New Roman" w:cs="Times New Roman"/>
          <w:color w:val="000000"/>
          <w:spacing w:val="-4"/>
          <w:sz w:val="26"/>
          <w:szCs w:val="26"/>
        </w:rPr>
      </w:pPr>
      <w:bookmarkStart w:id="0" w:name="_GoBack"/>
      <w:bookmarkEnd w:id="0"/>
    </w:p>
    <w:p w:rsidR="001C0A49" w:rsidRDefault="001C0A49" w:rsidP="001C0A4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2"/>
          <w:szCs w:val="26"/>
        </w:rPr>
      </w:pPr>
    </w:p>
    <w:p w:rsidR="001C0A49" w:rsidRDefault="001C0A49" w:rsidP="001C0A4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6"/>
          <w:szCs w:val="20"/>
        </w:rPr>
      </w:pPr>
      <w:r w:rsidRPr="00F955EF">
        <w:rPr>
          <w:rFonts w:eastAsia="Times New Roman" w:cs="Times New Roman"/>
          <w:color w:val="000000"/>
          <w:spacing w:val="-4"/>
          <w:sz w:val="16"/>
          <w:szCs w:val="20"/>
        </w:rPr>
        <w:t>Иванова Анна Евгеньевна, тел.: 52-51-06</w:t>
      </w:r>
    </w:p>
    <w:p w:rsidR="001C0A49" w:rsidRDefault="001C0A49" w:rsidP="00CF5818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</w:p>
    <w:sectPr w:rsidR="001C0A49" w:rsidSect="00CF5818">
      <w:headerReference w:type="default" r:id="rId6"/>
      <w:pgSz w:w="11906" w:h="16838"/>
      <w:pgMar w:top="1134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36D6" w:rsidRDefault="002C36D6" w:rsidP="00CF5818">
      <w:r>
        <w:separator/>
      </w:r>
    </w:p>
  </w:endnote>
  <w:endnote w:type="continuationSeparator" w:id="0">
    <w:p w:rsidR="002C36D6" w:rsidRDefault="002C36D6" w:rsidP="00CF5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36D6" w:rsidRDefault="002C36D6" w:rsidP="00CF5818">
      <w:r>
        <w:separator/>
      </w:r>
    </w:p>
  </w:footnote>
  <w:footnote w:type="continuationSeparator" w:id="0">
    <w:p w:rsidR="002C36D6" w:rsidRDefault="002C36D6" w:rsidP="00CF5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5222069"/>
      <w:docPartObj>
        <w:docPartGallery w:val="Page Numbers (Top of Page)"/>
        <w:docPartUnique/>
      </w:docPartObj>
    </w:sdtPr>
    <w:sdtContent>
      <w:p w:rsidR="001C0A49" w:rsidRDefault="001C0A4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CF5818" w:rsidRDefault="00CF5818" w:rsidP="00CF5818">
    <w:pPr>
      <w:pStyle w:val="a5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EF6"/>
    <w:rsid w:val="000D03E5"/>
    <w:rsid w:val="001C0A49"/>
    <w:rsid w:val="002C36D6"/>
    <w:rsid w:val="004B48BF"/>
    <w:rsid w:val="00515133"/>
    <w:rsid w:val="00C97EF6"/>
    <w:rsid w:val="00CF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8688C0"/>
  <w15:docId w15:val="{13136B44-7DDE-4843-9D62-7C39F5EDE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F5818"/>
    <w:pPr>
      <w:spacing w:after="120"/>
    </w:pPr>
  </w:style>
  <w:style w:type="character" w:customStyle="1" w:styleId="a4">
    <w:name w:val="Основной текст Знак"/>
    <w:basedOn w:val="a0"/>
    <w:link w:val="a3"/>
    <w:rsid w:val="00CF5818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CF5818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CF5818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CF5818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CF5818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1631</Words>
  <Characters>9302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2</cp:revision>
  <dcterms:created xsi:type="dcterms:W3CDTF">2025-01-22T08:47:00Z</dcterms:created>
  <dcterms:modified xsi:type="dcterms:W3CDTF">2025-01-22T08:47:00Z</dcterms:modified>
</cp:coreProperties>
</file>