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3103" w:rsidRDefault="00783103" w:rsidP="00783103">
      <w:pPr>
        <w:widowControl w:val="0"/>
        <w:jc w:val="center"/>
      </w:pPr>
      <w:r>
        <w:rPr>
          <w:b/>
          <w:bCs/>
          <w:sz w:val="26"/>
          <w:szCs w:val="26"/>
        </w:rPr>
        <w:t>Замечания и предложения по проекту:</w:t>
      </w:r>
    </w:p>
    <w:p w:rsidR="00783103" w:rsidRDefault="00783103" w:rsidP="00783103">
      <w:pPr>
        <w:widowControl w:val="0"/>
        <w:jc w:val="center"/>
      </w:pPr>
      <w:r>
        <w:rPr>
          <w:sz w:val="26"/>
          <w:szCs w:val="26"/>
        </w:rPr>
        <w:t xml:space="preserve"> «</w:t>
      </w:r>
      <w:r w:rsidRPr="00051B9A">
        <w:rPr>
          <w:sz w:val="26"/>
          <w:szCs w:val="26"/>
        </w:rPr>
        <w:t xml:space="preserve">Решение о предоставлении </w:t>
      </w:r>
      <w:proofErr w:type="gramStart"/>
      <w:r w:rsidRPr="00051B9A">
        <w:rPr>
          <w:sz w:val="26"/>
          <w:szCs w:val="26"/>
        </w:rPr>
        <w:t>разрешения  на</w:t>
      </w:r>
      <w:proofErr w:type="gramEnd"/>
      <w:r w:rsidRPr="00051B9A">
        <w:rPr>
          <w:sz w:val="26"/>
          <w:szCs w:val="26"/>
        </w:rPr>
        <w:t xml:space="preserve">  условно  разрешенные  виды использования – «гостиничное  обслуживание», «общественное  питание» в отношении земельного участка площадью 1417 кв. м с кадастровым номером 30:12:030089:168, расположенного по адресу: Российская Федерация, Астраханская облас</w:t>
      </w:r>
      <w:r>
        <w:rPr>
          <w:sz w:val="26"/>
          <w:szCs w:val="26"/>
        </w:rPr>
        <w:t>ть, г. Астрахань, р-н Советский»</w:t>
      </w:r>
    </w:p>
    <w:p w:rsidR="00783103" w:rsidRDefault="00783103" w:rsidP="00783103">
      <w:pPr>
        <w:widowControl w:val="0"/>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755"/>
        <w:gridCol w:w="6015"/>
        <w:gridCol w:w="1769"/>
      </w:tblGrid>
      <w:tr w:rsidR="00783103" w:rsidTr="00985B14">
        <w:tc>
          <w:tcPr>
            <w:tcW w:w="1755" w:type="dxa"/>
            <w:tcBorders>
              <w:top w:val="single" w:sz="1" w:space="0" w:color="000000"/>
              <w:left w:val="single" w:sz="1" w:space="0" w:color="000000"/>
              <w:bottom w:val="single" w:sz="1" w:space="0" w:color="000000"/>
            </w:tcBorders>
            <w:shd w:val="clear" w:color="auto" w:fill="auto"/>
            <w:vAlign w:val="center"/>
          </w:tcPr>
          <w:p w:rsidR="00783103" w:rsidRDefault="00783103" w:rsidP="00985B14">
            <w:pPr>
              <w:pStyle w:val="a3"/>
              <w:widowControl w:val="0"/>
              <w:suppressLineNumbers w:val="0"/>
              <w:snapToGrid w:val="0"/>
              <w:spacing w:before="57" w:after="57"/>
              <w:jc w:val="center"/>
            </w:pPr>
            <w:r>
              <w:rPr>
                <w:color w:val="000000"/>
              </w:rPr>
              <w:t>Дата и форма внесения предложения и замечания</w:t>
            </w:r>
          </w:p>
        </w:tc>
        <w:tc>
          <w:tcPr>
            <w:tcW w:w="6015" w:type="dxa"/>
            <w:tcBorders>
              <w:top w:val="single" w:sz="1" w:space="0" w:color="000000"/>
              <w:left w:val="single" w:sz="1" w:space="0" w:color="000000"/>
              <w:bottom w:val="single" w:sz="1" w:space="0" w:color="000000"/>
            </w:tcBorders>
            <w:shd w:val="clear" w:color="auto" w:fill="auto"/>
            <w:vAlign w:val="center"/>
          </w:tcPr>
          <w:p w:rsidR="00783103" w:rsidRDefault="00783103" w:rsidP="00985B14">
            <w:pPr>
              <w:pStyle w:val="a3"/>
              <w:widowControl w:val="0"/>
              <w:suppressLineNumbers w:val="0"/>
              <w:snapToGrid w:val="0"/>
              <w:jc w:val="center"/>
            </w:pPr>
            <w:r>
              <w:rPr>
                <w:color w:val="000000"/>
              </w:rPr>
              <w:t>Информация о предложениях и замечаниях</w:t>
            </w:r>
          </w:p>
        </w:tc>
        <w:tc>
          <w:tcPr>
            <w:tcW w:w="1769" w:type="dxa"/>
            <w:tcBorders>
              <w:top w:val="single" w:sz="1" w:space="0" w:color="000000"/>
              <w:left w:val="single" w:sz="1" w:space="0" w:color="000000"/>
              <w:bottom w:val="single" w:sz="1" w:space="0" w:color="000000"/>
              <w:right w:val="single" w:sz="1" w:space="0" w:color="000000"/>
            </w:tcBorders>
            <w:shd w:val="clear" w:color="auto" w:fill="auto"/>
            <w:vAlign w:val="center"/>
          </w:tcPr>
          <w:p w:rsidR="00783103" w:rsidRDefault="00783103" w:rsidP="00985B14">
            <w:pPr>
              <w:pStyle w:val="a3"/>
              <w:widowControl w:val="0"/>
              <w:suppressLineNumbers w:val="0"/>
              <w:snapToGrid w:val="0"/>
              <w:jc w:val="center"/>
            </w:pPr>
            <w:r>
              <w:rPr>
                <w:color w:val="000000"/>
              </w:rPr>
              <w:t>Фамилия, имя, отчество (при наличии) лица, внесшего предложения и замечания</w:t>
            </w:r>
          </w:p>
        </w:tc>
      </w:tr>
      <w:tr w:rsidR="00783103" w:rsidTr="00985B14">
        <w:tc>
          <w:tcPr>
            <w:tcW w:w="1755" w:type="dxa"/>
            <w:tcBorders>
              <w:left w:val="single" w:sz="1" w:space="0" w:color="000000"/>
              <w:bottom w:val="single" w:sz="1" w:space="0" w:color="000000"/>
            </w:tcBorders>
            <w:shd w:val="clear" w:color="auto" w:fill="auto"/>
            <w:vAlign w:val="center"/>
          </w:tcPr>
          <w:p w:rsidR="00783103" w:rsidRDefault="00783103" w:rsidP="00985B14">
            <w:pPr>
              <w:widowControl w:val="0"/>
              <w:snapToGrid w:val="0"/>
              <w:jc w:val="center"/>
            </w:pPr>
            <w:r>
              <w:t>Письма от 08.09.2025</w:t>
            </w:r>
          </w:p>
          <w:p w:rsidR="00783103" w:rsidRDefault="00783103" w:rsidP="00985B14">
            <w:pPr>
              <w:widowControl w:val="0"/>
              <w:snapToGrid w:val="0"/>
              <w:jc w:val="center"/>
            </w:pPr>
            <w:r w:rsidRPr="00051B9A">
              <w:t>09.09.2025</w:t>
            </w:r>
          </w:p>
          <w:p w:rsidR="00783103" w:rsidRDefault="00783103" w:rsidP="00985B14">
            <w:pPr>
              <w:widowControl w:val="0"/>
              <w:snapToGrid w:val="0"/>
              <w:jc w:val="center"/>
            </w:pPr>
            <w:r>
              <w:t>10.09.2025</w:t>
            </w:r>
          </w:p>
        </w:tc>
        <w:tc>
          <w:tcPr>
            <w:tcW w:w="6015" w:type="dxa"/>
            <w:tcBorders>
              <w:left w:val="single" w:sz="1" w:space="0" w:color="000000"/>
              <w:bottom w:val="single" w:sz="1" w:space="0" w:color="000000"/>
            </w:tcBorders>
            <w:shd w:val="clear" w:color="auto" w:fill="auto"/>
            <w:vAlign w:val="center"/>
          </w:tcPr>
          <w:p w:rsidR="00783103" w:rsidRDefault="00783103" w:rsidP="00985B14">
            <w:pPr>
              <w:widowControl w:val="0"/>
              <w:snapToGrid w:val="0"/>
              <w:ind w:right="91" w:firstLine="720"/>
              <w:contextualSpacing/>
              <w:jc w:val="both"/>
            </w:pPr>
            <w:r>
              <w:t xml:space="preserve">Являясь правообладателем объекта капитального строительства с кадастровым номером 30:12:030089:36, расположенного на земельном участке с кадастровым номером 30:12:030089:18, направляю свое несогласие с предоставлением разрешения на "гостиничное обслуживание", "общественное питание", в отношении земельного участка площадью 1417 </w:t>
            </w:r>
            <w:proofErr w:type="spellStart"/>
            <w:r>
              <w:t>кв.м</w:t>
            </w:r>
            <w:proofErr w:type="spellEnd"/>
            <w:r>
              <w:t>. с кадастровым номером 30:12:030089:168, расположенного по адресу: Российская Федерация, Астраханская область, г. Астрахань, р-н Советский.</w:t>
            </w:r>
          </w:p>
          <w:p w:rsidR="00783103" w:rsidRDefault="00783103" w:rsidP="00985B14">
            <w:pPr>
              <w:widowControl w:val="0"/>
              <w:snapToGrid w:val="0"/>
              <w:ind w:right="91" w:firstLine="720"/>
              <w:contextualSpacing/>
              <w:jc w:val="both"/>
            </w:pPr>
            <w:r>
              <w:t xml:space="preserve">Причиной несогласия является непосредственная близость нежилого здания к собственности заявителя, что существенно ограничивает поступление естественного освещения на участок, имеющий культурные растения. Отягощающим обстоятельством также является тот факт, что участок граничит с объектом строительства с двух сторон, что способствует его затенению на протяжении практически всего светового дня, что негативно скажется на росте растений. Данное обстоятельство следует учитывать при выдаче разрешения на строительство. </w:t>
            </w:r>
          </w:p>
          <w:p w:rsidR="00783103" w:rsidRDefault="00783103" w:rsidP="00985B14">
            <w:pPr>
              <w:widowControl w:val="0"/>
              <w:snapToGrid w:val="0"/>
              <w:ind w:right="91" w:firstLine="720"/>
              <w:contextualSpacing/>
              <w:jc w:val="both"/>
            </w:pPr>
            <w:r>
              <w:t>Отступ от границ участков соседей должны соответствовать нормам строительства зданий и сооружений согласно СНиП и ПЗЗ г. Астрахани и составлять не менее 3 м от ограждения периметра участка и 10 м от деревянного дома соседей, каким является строение заявителя.</w:t>
            </w:r>
          </w:p>
          <w:p w:rsidR="00783103" w:rsidRDefault="00783103" w:rsidP="00985B14">
            <w:pPr>
              <w:widowControl w:val="0"/>
              <w:snapToGrid w:val="0"/>
              <w:ind w:right="91" w:firstLine="720"/>
              <w:contextualSpacing/>
              <w:jc w:val="both"/>
            </w:pPr>
            <w:r>
              <w:t xml:space="preserve">Являясь правообладателем объекта с кадастровым номером 30:12:030089:37, расположенного на земельном участке с кадастровым номером 30:12:030089:25, направляю свое несогласие с предоставлением разрешения на «гостиничное обслуживание», «общественное питание» в отношении земельного участка площадью 1417 </w:t>
            </w:r>
            <w:proofErr w:type="spellStart"/>
            <w:r>
              <w:t>кв.м</w:t>
            </w:r>
            <w:proofErr w:type="spellEnd"/>
            <w:r>
              <w:t xml:space="preserve">. с кадастровым номером 30:12:030089:168, расположенного по адресу: Российская Федерация, Астраханская </w:t>
            </w:r>
            <w:proofErr w:type="gramStart"/>
            <w:r>
              <w:t xml:space="preserve">область,   </w:t>
            </w:r>
            <w:proofErr w:type="gramEnd"/>
            <w:r>
              <w:t xml:space="preserve">                      г. Астрахань, р-н Советский. </w:t>
            </w:r>
          </w:p>
          <w:p w:rsidR="00783103" w:rsidRDefault="00783103" w:rsidP="00985B14">
            <w:pPr>
              <w:widowControl w:val="0"/>
              <w:snapToGrid w:val="0"/>
              <w:ind w:right="91" w:firstLine="720"/>
              <w:contextualSpacing/>
              <w:jc w:val="both"/>
            </w:pPr>
            <w:r>
              <w:t xml:space="preserve">Причиной несогласия является непосредственная близость нежилого здания к собственности заявителя, что существенно ограничивает поступление естественного освещения на участок, имеющий </w:t>
            </w:r>
            <w:r>
              <w:lastRenderedPageBreak/>
              <w:t xml:space="preserve">культурные растения. Отягощающим обстоятельством также является тот факт, что участок граничит с объектом строительства с двух сторон, что способствует его затенению на протяжении практически всего светового дня, что негативно скажется на росте растений. Данное обстоятельство следует учитывать при выдаче разрешения на строительство. </w:t>
            </w:r>
          </w:p>
          <w:p w:rsidR="00783103" w:rsidRDefault="00783103" w:rsidP="00985B14">
            <w:pPr>
              <w:widowControl w:val="0"/>
              <w:snapToGrid w:val="0"/>
              <w:ind w:right="91" w:firstLine="720"/>
              <w:contextualSpacing/>
              <w:jc w:val="both"/>
            </w:pPr>
            <w:r>
              <w:t xml:space="preserve">Отступ от границ участков соседей должны соответствовать нормам строительства зданий и сооружений согласно СНиП и П33 г. Астрахани и составлять не менее 3 м от ограждения периметра участка и 10 м от деревянного дома соседей, каким является строение заявителя. </w:t>
            </w:r>
          </w:p>
          <w:p w:rsidR="00783103" w:rsidRDefault="00783103" w:rsidP="00985B14">
            <w:pPr>
              <w:widowControl w:val="0"/>
              <w:snapToGrid w:val="0"/>
              <w:ind w:right="91" w:firstLine="720"/>
              <w:contextualSpacing/>
              <w:jc w:val="both"/>
            </w:pPr>
            <w:r>
              <w:t xml:space="preserve">Так же, на участке по адресу Моздокская 10 уже есть автосервис, который ежедневно портит воздух ядовитыми выхлопами в нашу сторону жилых домов. Невозможно выйти ни во двор, ни открыть окна. Периодически на заброшенной стороне жгут </w:t>
            </w:r>
            <w:proofErr w:type="gramStart"/>
            <w:r>
              <w:t>мусор  около</w:t>
            </w:r>
            <w:proofErr w:type="gramEnd"/>
            <w:r>
              <w:t xml:space="preserve"> газовых труб. Теперь Вы даёте им право строить забегаловку, чтобы не давать жизни людям? Моздокская 8, стоит высокое здание гостиница и кафе «РИО». Ежедневное заселение клиентов не даёт покоя ни днём, ни ночью. Теперь Вы разрешаете постройку, которая будет окружать наши дома общепитом, где они будут мешать спокойной жизни не одной улицы! Мы только выбили дорогу, которую разбили нам в пух и прах, при строительстве высоток по улице Баха. Мой муж является участником в зоне СВО, и по сей день отдаёт долг Родине. Я одна с 3х </w:t>
            </w:r>
            <w:proofErr w:type="gramStart"/>
            <w:r>
              <w:t>ребёнком  и</w:t>
            </w:r>
            <w:proofErr w:type="gramEnd"/>
            <w:r>
              <w:t xml:space="preserve"> порой очень страшно, не знаешь, что ожидать от этих личностей. </w:t>
            </w:r>
          </w:p>
          <w:p w:rsidR="00783103" w:rsidRDefault="00783103" w:rsidP="00985B14">
            <w:pPr>
              <w:widowControl w:val="0"/>
              <w:snapToGrid w:val="0"/>
              <w:ind w:right="91" w:firstLine="720"/>
              <w:contextualSpacing/>
              <w:jc w:val="both"/>
            </w:pPr>
            <w:r>
              <w:t xml:space="preserve">Просим Вас пересмотреть Ваше разрешение на строительство в отношении земельного участка площадью 1417 </w:t>
            </w:r>
            <w:proofErr w:type="spellStart"/>
            <w:r>
              <w:t>кв.м</w:t>
            </w:r>
            <w:proofErr w:type="spellEnd"/>
            <w:r>
              <w:t xml:space="preserve">. с кадастровым номером 30:12:030089:168, расположенного по адресу: Российская Федерация, Астраханская </w:t>
            </w:r>
            <w:proofErr w:type="gramStart"/>
            <w:r>
              <w:t xml:space="preserve">область,   </w:t>
            </w:r>
            <w:proofErr w:type="gramEnd"/>
            <w:r>
              <w:t xml:space="preserve">                         г. Астрахань, р-н Советский.</w:t>
            </w:r>
          </w:p>
          <w:p w:rsidR="00783103" w:rsidRDefault="00783103" w:rsidP="00985B14">
            <w:pPr>
              <w:widowControl w:val="0"/>
              <w:snapToGrid w:val="0"/>
              <w:ind w:right="91" w:firstLine="720"/>
              <w:contextualSpacing/>
              <w:jc w:val="both"/>
            </w:pPr>
            <w:r>
              <w:t xml:space="preserve">В соответствии с законодательством по правам человека, свободой выражения мнения относительно условий своего проживания и окружающего благоустройства, жители ул. Таймырская направляют в Ваш адрес свое несогласие с предоставлением разрешения на "гостиничное обслуживание", "общественное питание" в отношении земельного участка площадью 1417 </w:t>
            </w:r>
            <w:proofErr w:type="spellStart"/>
            <w:r>
              <w:t>кв.м</w:t>
            </w:r>
            <w:proofErr w:type="spellEnd"/>
            <w:r>
              <w:t xml:space="preserve">. с кадастровым номером 30:12:030089:168, расположенного по адресу: Российская Федерация, Астраханская область,                   г. Астрахань, р-н Советский. </w:t>
            </w:r>
          </w:p>
          <w:p w:rsidR="00783103" w:rsidRDefault="00783103" w:rsidP="00985B14">
            <w:pPr>
              <w:widowControl w:val="0"/>
              <w:snapToGrid w:val="0"/>
              <w:ind w:right="91" w:firstLine="720"/>
              <w:contextualSpacing/>
              <w:jc w:val="both"/>
            </w:pPr>
            <w:r>
              <w:t xml:space="preserve">Причиной несогласия является тот факт, что соответствующий вид деятельности предполагает наличие подъездных путей, парковочных мест и активного движения на узкой, непредназначенной для этого улице, с нестабильным щебенчатым покрытием. Также это представляет опасность для коммуникаций, расположенных близко к поверхности. Подключение к </w:t>
            </w:r>
            <w:r>
              <w:lastRenderedPageBreak/>
              <w:t>вышеуказанным коммуникациям также приведет к затруднениям с подачей воды в жилые дома, так как коммерческая деятельность данного вида требует большого водоснабжения.</w:t>
            </w:r>
          </w:p>
          <w:p w:rsidR="00783103" w:rsidRDefault="00783103" w:rsidP="00985B14">
            <w:pPr>
              <w:widowControl w:val="0"/>
              <w:snapToGrid w:val="0"/>
              <w:ind w:right="91" w:firstLine="720"/>
              <w:contextualSpacing/>
              <w:jc w:val="both"/>
            </w:pPr>
            <w:r>
              <w:t xml:space="preserve">Следует учесть также тот факт, что улица не оснащена центральной канализацией, а пользоваться местным сливом в данных условиях не представляется возможным, ввиду большого слива воды и близко расположенных подпочвенных вод, что грозит затоплением отдельных участков общей территории, распространением неприятного запаха и неприемлемых условий для жизни. </w:t>
            </w:r>
          </w:p>
          <w:p w:rsidR="00783103" w:rsidRDefault="00783103" w:rsidP="00985B14">
            <w:pPr>
              <w:widowControl w:val="0"/>
              <w:snapToGrid w:val="0"/>
              <w:ind w:right="91" w:firstLine="720"/>
              <w:contextualSpacing/>
              <w:jc w:val="both"/>
            </w:pPr>
            <w:r>
              <w:t>Несоблюдение шумового режима в соответствии с законодательством непосредственно вблизи жилых домов может нанести существенный вред организации жизнедеятельности и комфортной среды проживающих здесь граждан.</w:t>
            </w:r>
          </w:p>
        </w:tc>
        <w:tc>
          <w:tcPr>
            <w:tcW w:w="1769" w:type="dxa"/>
            <w:tcBorders>
              <w:left w:val="single" w:sz="1" w:space="0" w:color="000000"/>
              <w:bottom w:val="single" w:sz="1" w:space="0" w:color="000000"/>
              <w:right w:val="single" w:sz="1" w:space="0" w:color="000000"/>
            </w:tcBorders>
            <w:shd w:val="clear" w:color="auto" w:fill="auto"/>
            <w:vAlign w:val="center"/>
          </w:tcPr>
          <w:p w:rsidR="00783103" w:rsidRDefault="00783103" w:rsidP="00985B14">
            <w:pPr>
              <w:widowControl w:val="0"/>
              <w:snapToGrid w:val="0"/>
              <w:spacing w:before="57" w:after="57"/>
              <w:jc w:val="center"/>
            </w:pPr>
            <w:r>
              <w:rPr>
                <w:rFonts w:eastAsia="SimSun"/>
                <w:color w:val="000000"/>
                <w:kern w:val="2"/>
                <w:lang w:bidi="hi-IN"/>
              </w:rPr>
              <w:lastRenderedPageBreak/>
              <w:t>Физические лица</w:t>
            </w:r>
          </w:p>
        </w:tc>
      </w:tr>
    </w:tbl>
    <w:p w:rsidR="00783103" w:rsidRDefault="00783103" w:rsidP="00783103">
      <w:pPr>
        <w:widowControl w:val="0"/>
        <w:jc w:val="center"/>
      </w:pPr>
    </w:p>
    <w:p w:rsidR="0015516D" w:rsidRDefault="0015516D">
      <w:bookmarkStart w:id="0" w:name="_GoBack"/>
      <w:bookmarkEnd w:id="0"/>
    </w:p>
    <w:sectPr w:rsidR="0015516D">
      <w:pgSz w:w="11906" w:h="16838"/>
      <w:pgMar w:top="567" w:right="549" w:bottom="993" w:left="199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103"/>
    <w:rsid w:val="0015516D"/>
    <w:rsid w:val="007831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B9BF61-20F6-4CD3-AE31-EF9309307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3103"/>
    <w:pPr>
      <w:suppressAutoHyphens/>
      <w:spacing w:after="0" w:line="240" w:lineRule="auto"/>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783103"/>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862</Words>
  <Characters>4919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Каталевская Анна</dc:creator>
  <cp:keywords/>
  <dc:description/>
  <cp:lastModifiedBy>Каталевская Анна</cp:lastModifiedBy>
  <cp:revision>1</cp:revision>
  <dcterms:created xsi:type="dcterms:W3CDTF">2025-09-10T11:18:00Z</dcterms:created>
  <dcterms:modified xsi:type="dcterms:W3CDTF">2025-09-10T11:19:00Z</dcterms:modified>
</cp:coreProperties>
</file>