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720A" w:rsidRPr="0087720A" w:rsidRDefault="0087720A" w:rsidP="0087720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7720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970C2" w:rsidRPr="0087720A" w:rsidRDefault="008F4DE6" w:rsidP="0087720A">
      <w:pPr>
        <w:jc w:val="center"/>
        <w:rPr>
          <w:rFonts w:ascii="Cambria" w:hAnsi="Cambria"/>
          <w:b/>
          <w:sz w:val="20"/>
          <w:szCs w:val="20"/>
        </w:rPr>
      </w:pPr>
      <w:r w:rsidRPr="0087720A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D970C2" w:rsidRPr="0087720A" w:rsidRDefault="008F4DE6" w:rsidP="0087720A">
      <w:pPr>
        <w:jc w:val="center"/>
        <w:rPr>
          <w:rFonts w:ascii="Cambria" w:hAnsi="Cambria"/>
          <w:b/>
          <w:sz w:val="20"/>
          <w:szCs w:val="20"/>
        </w:rPr>
      </w:pPr>
      <w:r w:rsidRPr="0087720A">
        <w:rPr>
          <w:rFonts w:ascii="Cambria" w:hAnsi="Cambria"/>
          <w:b/>
          <w:sz w:val="20"/>
          <w:szCs w:val="20"/>
        </w:rPr>
        <w:t>30 июня 2021 года</w:t>
      </w:r>
      <w:r w:rsidR="0087720A" w:rsidRPr="0087720A">
        <w:rPr>
          <w:rFonts w:ascii="Cambria" w:hAnsi="Cambria"/>
          <w:b/>
          <w:sz w:val="20"/>
          <w:szCs w:val="20"/>
        </w:rPr>
        <w:t xml:space="preserve"> </w:t>
      </w:r>
      <w:r w:rsidRPr="0087720A">
        <w:rPr>
          <w:rFonts w:ascii="Cambria" w:hAnsi="Cambria"/>
          <w:b/>
          <w:sz w:val="20"/>
          <w:szCs w:val="20"/>
        </w:rPr>
        <w:t>№</w:t>
      </w:r>
      <w:r w:rsidRPr="0087720A">
        <w:rPr>
          <w:rFonts w:ascii="Cambria" w:hAnsi="Cambria"/>
          <w:b/>
          <w:sz w:val="20"/>
          <w:szCs w:val="20"/>
        </w:rPr>
        <w:t xml:space="preserve"> </w:t>
      </w:r>
      <w:r w:rsidRPr="0087720A">
        <w:rPr>
          <w:rFonts w:ascii="Cambria" w:hAnsi="Cambria"/>
          <w:b/>
          <w:sz w:val="20"/>
          <w:szCs w:val="20"/>
        </w:rPr>
        <w:t>1107-р</w:t>
      </w:r>
    </w:p>
    <w:p w:rsidR="00D970C2" w:rsidRPr="0087720A" w:rsidRDefault="0087720A" w:rsidP="0087720A">
      <w:pPr>
        <w:jc w:val="center"/>
      </w:pPr>
      <w:r w:rsidRPr="0087720A">
        <w:rPr>
          <w:rFonts w:ascii="Cambria" w:hAnsi="Cambria"/>
          <w:b/>
          <w:sz w:val="20"/>
          <w:szCs w:val="20"/>
        </w:rPr>
        <w:t>«</w:t>
      </w:r>
      <w:r w:rsidR="008F4DE6" w:rsidRPr="0087720A">
        <w:rPr>
          <w:rFonts w:ascii="Cambria" w:hAnsi="Cambria"/>
          <w:b/>
          <w:sz w:val="20"/>
          <w:szCs w:val="20"/>
        </w:rPr>
        <w:t>О</w:t>
      </w:r>
      <w:r w:rsidRPr="0087720A">
        <w:rPr>
          <w:rFonts w:ascii="Cambria" w:hAnsi="Cambria"/>
          <w:b/>
          <w:sz w:val="20"/>
          <w:szCs w:val="20"/>
        </w:rPr>
        <w:t>б</w:t>
      </w:r>
      <w:r w:rsidR="008F4DE6" w:rsidRPr="0087720A">
        <w:rPr>
          <w:rFonts w:ascii="Cambria" w:hAnsi="Cambria"/>
          <w:b/>
          <w:sz w:val="20"/>
          <w:szCs w:val="20"/>
        </w:rPr>
        <w:t xml:space="preserve"> установлении в 2021 году для</w:t>
      </w:r>
      <w:r w:rsidRPr="0087720A">
        <w:rPr>
          <w:rFonts w:ascii="Cambria" w:hAnsi="Cambria"/>
          <w:b/>
          <w:sz w:val="20"/>
          <w:szCs w:val="20"/>
        </w:rPr>
        <w:t xml:space="preserve"> </w:t>
      </w:r>
      <w:r w:rsidR="008F4DE6" w:rsidRPr="0087720A">
        <w:rPr>
          <w:rFonts w:ascii="Cambria" w:hAnsi="Cambria"/>
          <w:b/>
          <w:sz w:val="20"/>
          <w:szCs w:val="20"/>
        </w:rPr>
        <w:t>управления по хозяйству и</w:t>
      </w:r>
      <w:r w:rsidRPr="0087720A">
        <w:rPr>
          <w:rFonts w:ascii="Cambria" w:hAnsi="Cambria"/>
          <w:b/>
          <w:sz w:val="20"/>
          <w:szCs w:val="20"/>
        </w:rPr>
        <w:t xml:space="preserve"> </w:t>
      </w:r>
      <w:r w:rsidR="008F4DE6" w:rsidRPr="0087720A">
        <w:rPr>
          <w:rFonts w:ascii="Cambria" w:hAnsi="Cambria"/>
          <w:b/>
          <w:sz w:val="20"/>
          <w:szCs w:val="20"/>
        </w:rPr>
        <w:t>коммунальному благоустройству</w:t>
      </w:r>
      <w:r>
        <w:rPr>
          <w:rFonts w:ascii="Cambria" w:hAnsi="Cambria"/>
          <w:b/>
          <w:sz w:val="20"/>
          <w:szCs w:val="20"/>
        </w:rPr>
        <w:t xml:space="preserve"> </w:t>
      </w:r>
      <w:r w:rsidR="008F4DE6" w:rsidRPr="0087720A">
        <w:rPr>
          <w:rFonts w:ascii="Cambria" w:hAnsi="Cambria"/>
          <w:b/>
          <w:sz w:val="20"/>
          <w:szCs w:val="20"/>
        </w:rPr>
        <w:t xml:space="preserve">администрации муниципального образования «Город Астрахань» </w:t>
      </w:r>
      <w:r w:rsidR="008F4DE6" w:rsidRPr="0087720A">
        <w:rPr>
          <w:rFonts w:ascii="Cambria" w:hAnsi="Cambria"/>
          <w:b/>
          <w:sz w:val="20"/>
          <w:szCs w:val="20"/>
        </w:rPr>
        <w:t>условий</w:t>
      </w:r>
      <w:r>
        <w:rPr>
          <w:rFonts w:ascii="Cambria" w:hAnsi="Cambria"/>
          <w:b/>
          <w:sz w:val="20"/>
          <w:szCs w:val="20"/>
        </w:rPr>
        <w:t xml:space="preserve"> </w:t>
      </w:r>
      <w:r w:rsidR="008F4DE6" w:rsidRPr="0087720A">
        <w:rPr>
          <w:rFonts w:ascii="Cambria" w:hAnsi="Cambria"/>
          <w:b/>
          <w:sz w:val="20"/>
          <w:szCs w:val="20"/>
        </w:rPr>
        <w:t>муниципальных</w:t>
      </w:r>
      <w:r>
        <w:rPr>
          <w:rFonts w:ascii="Cambria" w:hAnsi="Cambria"/>
          <w:b/>
          <w:sz w:val="20"/>
          <w:szCs w:val="20"/>
        </w:rPr>
        <w:t xml:space="preserve"> </w:t>
      </w:r>
      <w:r w:rsidR="008F4DE6" w:rsidRPr="0087720A">
        <w:rPr>
          <w:rFonts w:ascii="Cambria" w:hAnsi="Cambria"/>
          <w:b/>
          <w:sz w:val="20"/>
          <w:szCs w:val="20"/>
        </w:rPr>
        <w:t>контрактов, превышающих срок действия утвержденных лимитов бюджетных обязательств</w:t>
      </w:r>
      <w:r w:rsidRPr="0087720A">
        <w:rPr>
          <w:rFonts w:ascii="Cambria" w:hAnsi="Cambria"/>
          <w:b/>
          <w:sz w:val="20"/>
          <w:szCs w:val="20"/>
        </w:rPr>
        <w:t>»</w:t>
      </w:r>
    </w:p>
    <w:p w:rsidR="00D970C2" w:rsidRPr="0087720A" w:rsidRDefault="008F4DE6" w:rsidP="008772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720A">
        <w:rPr>
          <w:rFonts w:ascii="Arial" w:hAnsi="Arial" w:cs="Arial"/>
          <w:sz w:val="18"/>
          <w:szCs w:val="18"/>
        </w:rPr>
        <w:t xml:space="preserve">В соответствии с пунктом 3 статьи 72 Бюджетного кодекса Российской Федерации, постановлением администрации муниципального образования «Город Астрахань» </w:t>
      </w:r>
      <w:r w:rsidRPr="0087720A">
        <w:rPr>
          <w:rFonts w:ascii="Arial" w:hAnsi="Arial" w:cs="Arial"/>
          <w:sz w:val="18"/>
          <w:szCs w:val="18"/>
        </w:rPr>
        <w:t xml:space="preserve">от 18.11.2016 № 7953 «О Порядке принятия решений о заключении иных муниципальных, контрактов, заключаемых от имени муниципального образования «Город Астрахань», </w:t>
      </w:r>
      <w:proofErr w:type="gramStart"/>
      <w:r w:rsidRPr="0087720A">
        <w:rPr>
          <w:rFonts w:ascii="Arial" w:hAnsi="Arial" w:cs="Arial"/>
          <w:sz w:val="18"/>
          <w:szCs w:val="18"/>
        </w:rPr>
        <w:t>предметами</w:t>
      </w:r>
      <w:proofErr w:type="gramEnd"/>
      <w:r w:rsidRPr="0087720A">
        <w:rPr>
          <w:rFonts w:ascii="Arial" w:hAnsi="Arial" w:cs="Arial"/>
          <w:sz w:val="18"/>
          <w:szCs w:val="18"/>
        </w:rPr>
        <w:t xml:space="preserve"> которых являются выполнение работ, оказание услуг, длительность производственного ци</w:t>
      </w:r>
      <w:r w:rsidRPr="0087720A">
        <w:rPr>
          <w:rFonts w:ascii="Arial" w:hAnsi="Arial" w:cs="Arial"/>
          <w:sz w:val="18"/>
          <w:szCs w:val="18"/>
        </w:rPr>
        <w:t>кла выполнения, оказания которых превышает срок действия утвержденных лимитов бюджетных обязательств» с изменением, внесенным постановлением администрации муниципального образования «Город Астрахань» от 27.01.2017 № 475 и в целях реализации распоряжения ад</w:t>
      </w:r>
      <w:r w:rsidRPr="0087720A">
        <w:rPr>
          <w:rFonts w:ascii="Arial" w:hAnsi="Arial" w:cs="Arial"/>
          <w:sz w:val="18"/>
          <w:szCs w:val="18"/>
        </w:rPr>
        <w:t xml:space="preserve">министрации муниципального образования «Город Астрахань» от 25.06.2021 № 1100-р «О заключении долгосрочного муниципального </w:t>
      </w:r>
      <w:proofErr w:type="spellStart"/>
      <w:r w:rsidRPr="0087720A">
        <w:rPr>
          <w:rFonts w:ascii="Arial" w:hAnsi="Arial" w:cs="Arial"/>
          <w:sz w:val="18"/>
          <w:szCs w:val="18"/>
        </w:rPr>
        <w:t>энергосервисного</w:t>
      </w:r>
      <w:proofErr w:type="spellEnd"/>
      <w:r w:rsidRPr="0087720A">
        <w:rPr>
          <w:rFonts w:ascii="Arial" w:hAnsi="Arial" w:cs="Arial"/>
          <w:sz w:val="18"/>
          <w:szCs w:val="18"/>
        </w:rPr>
        <w:t xml:space="preserve"> контракта, направленного на выполнение мероприятий по энергосбережению и повышению энергетической эффективности испо</w:t>
      </w:r>
      <w:r w:rsidRPr="0087720A">
        <w:rPr>
          <w:rFonts w:ascii="Arial" w:hAnsi="Arial" w:cs="Arial"/>
          <w:sz w:val="18"/>
          <w:szCs w:val="18"/>
        </w:rPr>
        <w:t>льзования энергетических ресурсов при эксплуатации системы уличного освещения муниципального образования «Город Астрахань»:</w:t>
      </w:r>
    </w:p>
    <w:p w:rsidR="00D970C2" w:rsidRPr="0087720A" w:rsidRDefault="0087720A" w:rsidP="008772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720A">
        <w:rPr>
          <w:rFonts w:ascii="Arial" w:hAnsi="Arial" w:cs="Arial"/>
          <w:sz w:val="18"/>
          <w:szCs w:val="18"/>
        </w:rPr>
        <w:t xml:space="preserve">1. </w:t>
      </w:r>
      <w:r w:rsidR="008F4DE6" w:rsidRPr="0087720A">
        <w:rPr>
          <w:rFonts w:ascii="Arial" w:hAnsi="Arial" w:cs="Arial"/>
          <w:sz w:val="18"/>
          <w:szCs w:val="18"/>
        </w:rPr>
        <w:t xml:space="preserve">Установить в 2021 году для управления по коммунальному хозяйству и благоустройству администрации муниципального образования «Город </w:t>
      </w:r>
      <w:r w:rsidR="008F4DE6" w:rsidRPr="0087720A">
        <w:rPr>
          <w:rFonts w:ascii="Arial" w:hAnsi="Arial" w:cs="Arial"/>
          <w:sz w:val="18"/>
          <w:szCs w:val="18"/>
        </w:rPr>
        <w:t>Астрахань» условия муниципальных контрактов на срок, превышающий срок действия утвержденных лимитов бюджетных обязательств, согласно приложению к настоящему распоряжению администрации муниципального образования «Город Астрахань».</w:t>
      </w:r>
    </w:p>
    <w:p w:rsidR="00D970C2" w:rsidRPr="0087720A" w:rsidRDefault="0087720A" w:rsidP="008772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720A">
        <w:rPr>
          <w:rFonts w:ascii="Arial" w:hAnsi="Arial" w:cs="Arial"/>
          <w:sz w:val="18"/>
          <w:szCs w:val="18"/>
        </w:rPr>
        <w:t xml:space="preserve">2. </w:t>
      </w:r>
      <w:r w:rsidR="008F4DE6" w:rsidRPr="0087720A">
        <w:rPr>
          <w:rFonts w:ascii="Arial" w:hAnsi="Arial" w:cs="Arial"/>
          <w:sz w:val="18"/>
          <w:szCs w:val="18"/>
        </w:rPr>
        <w:t>У</w:t>
      </w:r>
      <w:r w:rsidR="008F4DE6" w:rsidRPr="0087720A">
        <w:rPr>
          <w:rFonts w:ascii="Arial" w:hAnsi="Arial" w:cs="Arial"/>
          <w:sz w:val="18"/>
          <w:szCs w:val="18"/>
        </w:rPr>
        <w:t xml:space="preserve">правлению информационной политики администрации муниципального образования «Город Астрахань» </w:t>
      </w:r>
      <w:proofErr w:type="gramStart"/>
      <w:r w:rsidR="008F4DE6" w:rsidRPr="0087720A">
        <w:rPr>
          <w:rFonts w:ascii="Arial" w:hAnsi="Arial" w:cs="Arial"/>
          <w:sz w:val="18"/>
          <w:szCs w:val="18"/>
        </w:rPr>
        <w:t>разместить</w:t>
      </w:r>
      <w:proofErr w:type="gramEnd"/>
      <w:r w:rsidR="008F4DE6" w:rsidRPr="0087720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</w:t>
      </w:r>
      <w:r w:rsidR="008F4DE6" w:rsidRPr="0087720A">
        <w:rPr>
          <w:rFonts w:ascii="Arial" w:hAnsi="Arial" w:cs="Arial"/>
          <w:sz w:val="18"/>
          <w:szCs w:val="18"/>
        </w:rPr>
        <w:t>страхань».</w:t>
      </w:r>
    </w:p>
    <w:p w:rsidR="00D970C2" w:rsidRPr="0087720A" w:rsidRDefault="0087720A" w:rsidP="008772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720A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8F4DE6" w:rsidRPr="0087720A">
        <w:rPr>
          <w:rFonts w:ascii="Arial" w:hAnsi="Arial" w:cs="Arial"/>
          <w:sz w:val="18"/>
          <w:szCs w:val="18"/>
        </w:rPr>
        <w:t>Контроль за</w:t>
      </w:r>
      <w:proofErr w:type="gramEnd"/>
      <w:r w:rsidR="008F4DE6" w:rsidRPr="0087720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D970C2" w:rsidRPr="0087720A" w:rsidRDefault="008F4DE6" w:rsidP="0087720A">
      <w:pPr>
        <w:ind w:firstLine="709"/>
        <w:jc w:val="right"/>
        <w:rPr>
          <w:b/>
        </w:rPr>
      </w:pPr>
      <w:r w:rsidRPr="0087720A">
        <w:rPr>
          <w:rFonts w:ascii="Arial" w:hAnsi="Arial" w:cs="Arial"/>
          <w:b/>
          <w:sz w:val="18"/>
          <w:szCs w:val="18"/>
        </w:rPr>
        <w:t>Глава муниципального</w:t>
      </w:r>
      <w:r w:rsidR="0087720A" w:rsidRPr="0087720A">
        <w:rPr>
          <w:rFonts w:ascii="Arial" w:hAnsi="Arial" w:cs="Arial"/>
          <w:b/>
          <w:sz w:val="18"/>
          <w:szCs w:val="18"/>
        </w:rPr>
        <w:t xml:space="preserve"> </w:t>
      </w:r>
      <w:r w:rsidRPr="0087720A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87720A" w:rsidRPr="0087720A">
        <w:rPr>
          <w:rFonts w:ascii="Arial" w:hAnsi="Arial" w:cs="Arial"/>
          <w:b/>
          <w:sz w:val="18"/>
          <w:szCs w:val="18"/>
        </w:rPr>
        <w:t xml:space="preserve"> </w:t>
      </w:r>
      <w:r w:rsidRPr="0087720A">
        <w:rPr>
          <w:rFonts w:ascii="Arial" w:hAnsi="Arial" w:cs="Arial"/>
          <w:b/>
          <w:sz w:val="18"/>
          <w:szCs w:val="18"/>
        </w:rPr>
        <w:t>М.Н.</w:t>
      </w:r>
      <w:r w:rsidR="0087720A" w:rsidRPr="0087720A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87720A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D970C2" w:rsidRPr="0087720A" w:rsidRDefault="0087720A" w:rsidP="0087720A">
      <w:r>
        <w:rPr>
          <w:noProof/>
          <w:lang w:bidi="ar-SA"/>
        </w:rPr>
        <w:lastRenderedPageBreak/>
        <w:drawing>
          <wp:inline distT="0" distB="0" distL="0" distR="0" wp14:anchorId="09C8B099" wp14:editId="2B8B4966">
            <wp:extent cx="5099050" cy="861822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9905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546A70A8" wp14:editId="661A04EC">
            <wp:extent cx="5193665" cy="8618220"/>
            <wp:effectExtent l="0" t="0" r="698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9366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17A4ED83" wp14:editId="4A511B47">
            <wp:extent cx="1903095" cy="8618220"/>
            <wp:effectExtent l="0" t="0" r="190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0309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D970C2" w:rsidRPr="0087720A" w:rsidSect="0087720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4DE6" w:rsidRDefault="008F4DE6">
      <w:r>
        <w:separator/>
      </w:r>
    </w:p>
  </w:endnote>
  <w:endnote w:type="continuationSeparator" w:id="0">
    <w:p w:rsidR="008F4DE6" w:rsidRDefault="008F4D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4DE6" w:rsidRDefault="008F4DE6"/>
  </w:footnote>
  <w:footnote w:type="continuationSeparator" w:id="0">
    <w:p w:rsidR="008F4DE6" w:rsidRDefault="008F4DE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073C90"/>
    <w:multiLevelType w:val="multilevel"/>
    <w:tmpl w:val="5972F45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3C8177A"/>
    <w:multiLevelType w:val="multilevel"/>
    <w:tmpl w:val="BDF882E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970C2"/>
    <w:rsid w:val="0087720A"/>
    <w:rsid w:val="008F4DE6"/>
    <w:rsid w:val="00D97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  <w:ind w:firstLine="290"/>
    </w:pPr>
    <w:rPr>
      <w:rFonts w:ascii="Arial" w:eastAsia="Arial" w:hAnsi="Arial" w:cs="Arial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2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87720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7720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  <w:ind w:firstLine="290"/>
    </w:pPr>
    <w:rPr>
      <w:rFonts w:ascii="Arial" w:eastAsia="Arial" w:hAnsi="Arial" w:cs="Arial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2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87720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7720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332</Words>
  <Characters>1898</Characters>
  <Application>Microsoft Office Word</Application>
  <DocSecurity>0</DocSecurity>
  <Lines>15</Lines>
  <Paragraphs>4</Paragraphs>
  <ScaleCrop>false</ScaleCrop>
  <Company/>
  <LinksUpToDate>false</LinksUpToDate>
  <CharactersWithSpaces>2226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2021-06-30T10:11:00Z</dcterms:created>
  <dcterms:modified xsi:type="dcterms:W3CDTF">2021-06-30T10:16:00Z</dcterms:modified>
</cp:coreProperties>
</file>