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1B" w:rsidRPr="00CE411B" w:rsidRDefault="00CE411B" w:rsidP="00CE411B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CE411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B2F67" w:rsidRPr="00CE411B" w:rsidRDefault="0066385A" w:rsidP="00CE411B">
      <w:pPr>
        <w:jc w:val="center"/>
        <w:rPr>
          <w:rFonts w:ascii="Cambria" w:hAnsi="Cambria"/>
          <w:b/>
          <w:sz w:val="20"/>
          <w:szCs w:val="20"/>
        </w:rPr>
      </w:pPr>
      <w:r w:rsidRPr="00CE411B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AB2F67" w:rsidRPr="00CE411B" w:rsidRDefault="0066385A" w:rsidP="00CE411B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CE411B">
        <w:rPr>
          <w:rFonts w:ascii="Cambria" w:hAnsi="Cambria"/>
          <w:b/>
          <w:sz w:val="20"/>
          <w:szCs w:val="20"/>
        </w:rPr>
        <w:t>11 мая 2021 года</w:t>
      </w:r>
      <w:bookmarkEnd w:id="3"/>
      <w:bookmarkEnd w:id="4"/>
      <w:r w:rsidR="00CE411B" w:rsidRPr="00CE411B">
        <w:rPr>
          <w:rFonts w:ascii="Cambria" w:hAnsi="Cambria"/>
          <w:b/>
          <w:sz w:val="20"/>
          <w:szCs w:val="20"/>
        </w:rPr>
        <w:t xml:space="preserve"> </w:t>
      </w:r>
      <w:r w:rsidRPr="00CE411B">
        <w:rPr>
          <w:rFonts w:ascii="Cambria" w:hAnsi="Cambria"/>
          <w:b/>
          <w:sz w:val="20"/>
          <w:szCs w:val="20"/>
        </w:rPr>
        <w:t>№ 122</w:t>
      </w:r>
    </w:p>
    <w:p w:rsidR="00AB2F67" w:rsidRPr="00CE411B" w:rsidRDefault="00CE411B" w:rsidP="00CE411B">
      <w:pPr>
        <w:jc w:val="center"/>
      </w:pPr>
      <w:r w:rsidRPr="00CE411B">
        <w:rPr>
          <w:rFonts w:ascii="Cambria" w:hAnsi="Cambria"/>
          <w:b/>
          <w:sz w:val="20"/>
          <w:szCs w:val="20"/>
        </w:rPr>
        <w:t>«</w:t>
      </w:r>
      <w:r w:rsidR="0066385A" w:rsidRPr="00CE411B">
        <w:rPr>
          <w:rFonts w:ascii="Cambria" w:hAnsi="Cambria"/>
          <w:b/>
          <w:sz w:val="20"/>
          <w:szCs w:val="20"/>
        </w:rPr>
        <w:t>О внесении изменений в постановление администрации муниципального образования «Город Астрахань» от 09.09.2016 №</w:t>
      </w:r>
      <w:r w:rsidRPr="00CE411B">
        <w:rPr>
          <w:rFonts w:ascii="Cambria" w:hAnsi="Cambria"/>
          <w:b/>
          <w:sz w:val="20"/>
          <w:szCs w:val="20"/>
        </w:rPr>
        <w:t xml:space="preserve"> </w:t>
      </w:r>
      <w:r w:rsidR="0066385A" w:rsidRPr="00CE411B">
        <w:rPr>
          <w:rFonts w:ascii="Cambria" w:hAnsi="Cambria"/>
          <w:b/>
          <w:sz w:val="20"/>
          <w:szCs w:val="20"/>
        </w:rPr>
        <w:t>6061</w:t>
      </w:r>
      <w:r w:rsidRPr="00CE411B">
        <w:rPr>
          <w:rFonts w:ascii="Cambria" w:hAnsi="Cambria"/>
          <w:b/>
          <w:sz w:val="20"/>
          <w:szCs w:val="20"/>
        </w:rPr>
        <w:t>»</w:t>
      </w:r>
    </w:p>
    <w:p w:rsidR="00AB2F67" w:rsidRPr="00CE411B" w:rsidRDefault="0066385A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В соответствии с Федеральным законом </w:t>
      </w:r>
      <w:r w:rsidRPr="00CE411B">
        <w:rPr>
          <w:rFonts w:ascii="Arial" w:hAnsi="Arial" w:cs="Arial"/>
          <w:sz w:val="18"/>
          <w:szCs w:val="18"/>
        </w:rPr>
        <w:t>«О наркотических средствах и психотропных веществах», Указом Президента Российской Федерации от 18.10.2007 №</w:t>
      </w:r>
      <w:r w:rsidR="00CE411B" w:rsidRPr="00CE411B">
        <w:rPr>
          <w:rFonts w:ascii="Arial" w:hAnsi="Arial" w:cs="Arial"/>
          <w:sz w:val="18"/>
          <w:szCs w:val="18"/>
        </w:rPr>
        <w:t xml:space="preserve"> </w:t>
      </w:r>
      <w:r w:rsidRPr="00CE411B">
        <w:rPr>
          <w:rFonts w:ascii="Arial" w:hAnsi="Arial" w:cs="Arial"/>
          <w:sz w:val="18"/>
          <w:szCs w:val="18"/>
        </w:rPr>
        <w:t>1374 «О дополнительных мерах по противодействию</w:t>
      </w:r>
      <w:r w:rsidR="00CE411B">
        <w:rPr>
          <w:rFonts w:ascii="Arial" w:hAnsi="Arial" w:cs="Arial"/>
          <w:sz w:val="18"/>
          <w:szCs w:val="18"/>
        </w:rPr>
        <w:t xml:space="preserve"> </w:t>
      </w:r>
      <w:r w:rsidRPr="00CE411B">
        <w:rPr>
          <w:rFonts w:ascii="Arial" w:hAnsi="Arial" w:cs="Arial"/>
          <w:sz w:val="18"/>
          <w:szCs w:val="18"/>
        </w:rPr>
        <w:t xml:space="preserve">незаконному обороту наркотических средств, психотропных веществ и их </w:t>
      </w:r>
      <w:proofErr w:type="spellStart"/>
      <w:r w:rsidRPr="00CE411B">
        <w:rPr>
          <w:rFonts w:ascii="Arial" w:hAnsi="Arial" w:cs="Arial"/>
          <w:sz w:val="18"/>
          <w:szCs w:val="18"/>
        </w:rPr>
        <w:t>прокурсоров</w:t>
      </w:r>
      <w:proofErr w:type="spellEnd"/>
      <w:r w:rsidRPr="00CE411B">
        <w:rPr>
          <w:rFonts w:ascii="Arial" w:hAnsi="Arial" w:cs="Arial"/>
          <w:sz w:val="18"/>
          <w:szCs w:val="18"/>
        </w:rPr>
        <w:t xml:space="preserve">», в целях </w:t>
      </w:r>
      <w:proofErr w:type="gramStart"/>
      <w:r w:rsidRPr="00CE411B">
        <w:rPr>
          <w:rFonts w:ascii="Arial" w:hAnsi="Arial" w:cs="Arial"/>
          <w:sz w:val="18"/>
          <w:szCs w:val="18"/>
        </w:rPr>
        <w:t>координа</w:t>
      </w:r>
      <w:r w:rsidRPr="00CE411B">
        <w:rPr>
          <w:rFonts w:ascii="Arial" w:hAnsi="Arial" w:cs="Arial"/>
          <w:sz w:val="18"/>
          <w:szCs w:val="18"/>
        </w:rPr>
        <w:t>ции деятельности субъектов профилактики незаконного употребления</w:t>
      </w:r>
      <w:proofErr w:type="gramEnd"/>
      <w:r w:rsidRPr="00CE411B">
        <w:rPr>
          <w:rFonts w:ascii="Arial" w:hAnsi="Arial" w:cs="Arial"/>
          <w:sz w:val="18"/>
          <w:szCs w:val="18"/>
        </w:rPr>
        <w:t xml:space="preserve"> и распространения наркотических веществ,</w:t>
      </w:r>
      <w:r w:rsidR="00CE411B">
        <w:rPr>
          <w:rFonts w:ascii="Arial" w:hAnsi="Arial" w:cs="Arial"/>
          <w:sz w:val="18"/>
          <w:szCs w:val="18"/>
        </w:rPr>
        <w:t xml:space="preserve"> </w:t>
      </w:r>
      <w:r w:rsidRPr="00CE411B">
        <w:rPr>
          <w:rFonts w:ascii="Arial" w:hAnsi="Arial" w:cs="Arial"/>
          <w:sz w:val="18"/>
          <w:szCs w:val="18"/>
        </w:rPr>
        <w:t>ПОСТАНОВЛЯЮ: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1. </w:t>
      </w:r>
      <w:r w:rsidR="0066385A" w:rsidRPr="00CE411B">
        <w:rPr>
          <w:rFonts w:ascii="Arial" w:hAnsi="Arial" w:cs="Arial"/>
          <w:sz w:val="18"/>
          <w:szCs w:val="18"/>
        </w:rPr>
        <w:t>Внести в постановление администрации муниципального образования «Город Астрахань» от 09.09.2016 №</w:t>
      </w:r>
      <w:r w:rsidRPr="00CE411B"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6061 «Об утверждении нового состава анти</w:t>
      </w:r>
      <w:r w:rsidR="0066385A" w:rsidRPr="00CE411B">
        <w:rPr>
          <w:rFonts w:ascii="Arial" w:hAnsi="Arial" w:cs="Arial"/>
          <w:sz w:val="18"/>
          <w:szCs w:val="18"/>
        </w:rPr>
        <w:t>наркотической комиссии при администрации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11.09.2019 №</w:t>
      </w:r>
      <w:r w:rsidRPr="00CE411B"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367, следующие изменения: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1.1. </w:t>
      </w:r>
      <w:r w:rsidR="0066385A" w:rsidRPr="00CE411B">
        <w:rPr>
          <w:rFonts w:ascii="Arial" w:hAnsi="Arial" w:cs="Arial"/>
          <w:sz w:val="18"/>
          <w:szCs w:val="18"/>
        </w:rPr>
        <w:t>Состав антинаркотической коми</w:t>
      </w:r>
      <w:r w:rsidR="0066385A" w:rsidRPr="00CE411B">
        <w:rPr>
          <w:rFonts w:ascii="Arial" w:hAnsi="Arial" w:cs="Arial"/>
          <w:sz w:val="18"/>
          <w:szCs w:val="18"/>
        </w:rPr>
        <w:t>ссии при администрации муниципального образования «Город Астрахань», утвержденный постановлением администрации муниципального образования «Город Астрахань» от 09.09.2016 №</w:t>
      </w:r>
      <w:r w:rsidRPr="00CE411B"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6061, изложить в редакции, согласно приложению к настоящему постановлению администрац</w:t>
      </w:r>
      <w:r w:rsidR="0066385A" w:rsidRPr="00CE411B">
        <w:rPr>
          <w:rFonts w:ascii="Arial" w:hAnsi="Arial" w:cs="Arial"/>
          <w:sz w:val="18"/>
          <w:szCs w:val="18"/>
        </w:rPr>
        <w:t>ии муниципального образования «Г</w:t>
      </w:r>
      <w:r w:rsidR="0066385A" w:rsidRPr="00CE411B">
        <w:rPr>
          <w:rFonts w:ascii="Arial" w:hAnsi="Arial" w:cs="Arial"/>
          <w:sz w:val="18"/>
          <w:szCs w:val="18"/>
        </w:rPr>
        <w:t>ород Астрахань».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1.2. </w:t>
      </w:r>
      <w:r w:rsidR="0066385A" w:rsidRPr="00CE411B">
        <w:rPr>
          <w:rFonts w:ascii="Arial" w:hAnsi="Arial" w:cs="Arial"/>
          <w:sz w:val="18"/>
          <w:szCs w:val="18"/>
        </w:rPr>
        <w:t>Признать утратившим силу постановление администрации муниципального образования «Город Астрахань» от 11.09.2019 № 367 «О внесении изменений в постановление администрации муниципального образования «Город Ас</w:t>
      </w:r>
      <w:r w:rsidR="0066385A" w:rsidRPr="00CE411B">
        <w:rPr>
          <w:rFonts w:ascii="Arial" w:hAnsi="Arial" w:cs="Arial"/>
          <w:sz w:val="18"/>
          <w:szCs w:val="18"/>
        </w:rPr>
        <w:t>трахань» от 09.09.2016 №</w:t>
      </w:r>
      <w:r w:rsidRPr="00CE411B"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6061».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2. </w:t>
      </w:r>
      <w:r w:rsidR="0066385A" w:rsidRPr="00CE411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6385A" w:rsidRPr="00CE411B">
        <w:rPr>
          <w:rFonts w:ascii="Arial" w:hAnsi="Arial" w:cs="Arial"/>
          <w:sz w:val="18"/>
          <w:szCs w:val="18"/>
        </w:rPr>
        <w:t>разместить</w:t>
      </w:r>
      <w:proofErr w:type="gramEnd"/>
      <w:r w:rsidR="0066385A" w:rsidRPr="00CE411B">
        <w:rPr>
          <w:rFonts w:ascii="Arial" w:hAnsi="Arial" w:cs="Arial"/>
          <w:sz w:val="18"/>
          <w:szCs w:val="18"/>
        </w:rPr>
        <w:t xml:space="preserve"> настоящее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Астрахань» на официальном</w:t>
      </w:r>
      <w:r w:rsidR="0066385A" w:rsidRPr="00CE411B">
        <w:rPr>
          <w:rFonts w:ascii="Arial" w:hAnsi="Arial" w:cs="Arial"/>
          <w:sz w:val="18"/>
          <w:szCs w:val="18"/>
        </w:rPr>
        <w:t xml:space="preserve"> сайте администрации 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3. </w:t>
      </w:r>
      <w:r w:rsidR="0066385A" w:rsidRPr="00CE411B">
        <w:rPr>
          <w:rFonts w:ascii="Arial" w:hAnsi="Arial" w:cs="Arial"/>
          <w:sz w:val="18"/>
          <w:szCs w:val="18"/>
        </w:rPr>
        <w:t>Управлению контроля и документооборота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муниципального образования «Город Астрахань» внести соответствующие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изменения в поисково-справочную систему правовых актов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AB2F67" w:rsidRPr="00CE411B" w:rsidRDefault="00CE411B" w:rsidP="00CE41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E411B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6385A" w:rsidRPr="00CE411B">
        <w:rPr>
          <w:rFonts w:ascii="Arial" w:hAnsi="Arial" w:cs="Arial"/>
          <w:sz w:val="18"/>
          <w:szCs w:val="18"/>
        </w:rPr>
        <w:t>Контроль за</w:t>
      </w:r>
      <w:proofErr w:type="gramEnd"/>
      <w:r w:rsidR="0066385A" w:rsidRPr="00CE411B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6385A" w:rsidRPr="00CE411B">
        <w:rPr>
          <w:rFonts w:ascii="Arial" w:hAnsi="Arial" w:cs="Arial"/>
          <w:sz w:val="18"/>
          <w:szCs w:val="18"/>
        </w:rPr>
        <w:t>муниципального образования «Город Астрахань» оставляю за собой.</w:t>
      </w:r>
    </w:p>
    <w:p w:rsidR="00AB2F67" w:rsidRPr="00CE411B" w:rsidRDefault="0066385A" w:rsidP="00CE411B">
      <w:pPr>
        <w:ind w:firstLine="709"/>
        <w:jc w:val="right"/>
        <w:rPr>
          <w:b/>
        </w:rPr>
      </w:pPr>
      <w:r w:rsidRPr="00CE411B">
        <w:rPr>
          <w:rFonts w:ascii="Arial" w:hAnsi="Arial" w:cs="Arial"/>
          <w:b/>
          <w:sz w:val="18"/>
          <w:szCs w:val="18"/>
        </w:rPr>
        <w:t xml:space="preserve">Глава муниципального </w:t>
      </w:r>
      <w:r w:rsidRPr="00CE411B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CE411B" w:rsidRPr="00CE411B">
        <w:rPr>
          <w:rFonts w:ascii="Arial" w:hAnsi="Arial" w:cs="Arial"/>
          <w:b/>
          <w:sz w:val="18"/>
          <w:szCs w:val="18"/>
        </w:rPr>
        <w:t xml:space="preserve"> </w:t>
      </w:r>
      <w:r w:rsidRPr="00CE411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E411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B2F67" w:rsidRPr="00CE411B" w:rsidRDefault="00CE411B" w:rsidP="00CE411B">
      <w:r>
        <w:rPr>
          <w:noProof/>
          <w:lang w:bidi="ar-SA"/>
        </w:rPr>
        <w:lastRenderedPageBreak/>
        <w:drawing>
          <wp:inline distT="0" distB="0" distL="0" distR="0" wp14:anchorId="57783FC8" wp14:editId="0DDF35BF">
            <wp:extent cx="5038725" cy="6810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7579" cy="680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B"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7CA2E5B2" wp14:editId="313167C6">
            <wp:extent cx="5030319" cy="206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542" cy="2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AB2F67" w:rsidRPr="00CE411B" w:rsidSect="00CE411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5A" w:rsidRDefault="0066385A">
      <w:r>
        <w:separator/>
      </w:r>
    </w:p>
  </w:endnote>
  <w:endnote w:type="continuationSeparator" w:id="0">
    <w:p w:rsidR="0066385A" w:rsidRDefault="0066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5A" w:rsidRDefault="0066385A"/>
  </w:footnote>
  <w:footnote w:type="continuationSeparator" w:id="0">
    <w:p w:rsidR="0066385A" w:rsidRDefault="006638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D29"/>
    <w:multiLevelType w:val="multilevel"/>
    <w:tmpl w:val="21BC8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FF0F16"/>
    <w:multiLevelType w:val="multilevel"/>
    <w:tmpl w:val="0584DD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2F67"/>
    <w:rsid w:val="0066385A"/>
    <w:rsid w:val="00AB2F67"/>
    <w:rsid w:val="00C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E41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1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4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E41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2021-05-11T08:41:00Z</dcterms:created>
  <dcterms:modified xsi:type="dcterms:W3CDTF">2021-05-11T08:49:00Z</dcterms:modified>
</cp:coreProperties>
</file>