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4EF" w:rsidRDefault="005831AD">
      <w:pPr>
        <w:pStyle w:val="30"/>
        <w:shd w:val="clear" w:color="auto" w:fill="auto"/>
        <w:spacing w:after="5369" w:line="280" w:lineRule="exact"/>
      </w:pPr>
      <w:bookmarkStart w:id="0" w:name="_GoBack"/>
      <w:bookmarkEnd w:id="0"/>
      <w:r>
        <w:t>ФГБУ ВНИИ ГОЧС (ФЦ) МЧС РОССИИ</w:t>
      </w:r>
    </w:p>
    <w:p w:rsidR="009B74EF" w:rsidRDefault="005831AD">
      <w:pPr>
        <w:pStyle w:val="20"/>
        <w:keepNext/>
        <w:keepLines/>
        <w:shd w:val="clear" w:color="auto" w:fill="auto"/>
        <w:spacing w:before="0" w:after="0" w:line="320" w:lineRule="exact"/>
      </w:pPr>
      <w:bookmarkStart w:id="1" w:name="bookmark0"/>
      <w:r>
        <w:t>МЕТОДИЧЕСКИЕ РЕКОМЕНДАЦИИ</w:t>
      </w:r>
      <w:bookmarkEnd w:id="1"/>
    </w:p>
    <w:p w:rsidR="009B74EF" w:rsidRDefault="005831AD">
      <w:pPr>
        <w:pStyle w:val="30"/>
        <w:shd w:val="clear" w:color="auto" w:fill="auto"/>
        <w:spacing w:after="5341" w:line="322" w:lineRule="exact"/>
      </w:pPr>
      <w:r>
        <w:t>по порядку создания и организации работы</w:t>
      </w:r>
      <w:r>
        <w:br/>
        <w:t>патрульных, патрульно-маневренных, маневренных</w:t>
      </w:r>
      <w:r>
        <w:br/>
        <w:t>и патрульно-контрольных групп</w:t>
      </w:r>
    </w:p>
    <w:p w:rsidR="009B74EF" w:rsidRDefault="005831AD">
      <w:pPr>
        <w:pStyle w:val="10"/>
        <w:keepNext/>
        <w:keepLines/>
        <w:shd w:val="clear" w:color="auto" w:fill="auto"/>
        <w:spacing w:before="0" w:line="320" w:lineRule="exact"/>
        <w:sectPr w:rsidR="009B74EF">
          <w:headerReference w:type="even" r:id="rId8"/>
          <w:headerReference w:type="default" r:id="rId9"/>
          <w:pgSz w:w="11900" w:h="16840"/>
          <w:pgMar w:top="1702" w:right="2358" w:bottom="1702" w:left="2765" w:header="0" w:footer="3" w:gutter="0"/>
          <w:cols w:space="720"/>
          <w:noEndnote/>
          <w:titlePg/>
          <w:docGrid w:linePitch="360"/>
        </w:sectPr>
      </w:pPr>
      <w:bookmarkStart w:id="2" w:name="bookmark1"/>
      <w:r>
        <w:t>2020 г.</w:t>
      </w:r>
      <w:bookmarkEnd w:id="2"/>
    </w:p>
    <w:p w:rsidR="009B74EF" w:rsidRDefault="005831AD">
      <w:pPr>
        <w:pStyle w:val="22"/>
        <w:framePr w:w="10330" w:wrap="notBeside" w:vAnchor="text" w:hAnchor="text" w:xAlign="center" w:y="1"/>
        <w:shd w:val="clear" w:color="auto" w:fill="auto"/>
        <w:spacing w:line="280" w:lineRule="exact"/>
      </w:pPr>
      <w:r>
        <w:lastRenderedPageBreak/>
        <w:t>СОДЕРЖАНИЕ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677"/>
        <w:gridCol w:w="8650"/>
        <w:gridCol w:w="1003"/>
      </w:tblGrid>
      <w:tr w:rsidR="009B74EF">
        <w:tblPrEx>
          <w:tblCellMar>
            <w:top w:w="0" w:type="dxa"/>
            <w:bottom w:w="0" w:type="dxa"/>
          </w:tblCellMar>
        </w:tblPrEx>
        <w:trPr>
          <w:trHeight w:hRule="exact" w:val="168"/>
          <w:jc w:val="center"/>
        </w:trPr>
        <w:tc>
          <w:tcPr>
            <w:tcW w:w="677" w:type="dxa"/>
            <w:vMerge w:val="restart"/>
            <w:tcBorders>
              <w:top w:val="single" w:sz="4" w:space="0" w:color="auto"/>
              <w:left w:val="single" w:sz="4" w:space="0" w:color="auto"/>
            </w:tcBorders>
            <w:shd w:val="clear" w:color="auto" w:fill="FFFFFF"/>
            <w:vAlign w:val="center"/>
          </w:tcPr>
          <w:p w:rsidR="009B74EF" w:rsidRDefault="005831AD">
            <w:pPr>
              <w:pStyle w:val="24"/>
              <w:framePr w:w="10330" w:wrap="notBeside" w:vAnchor="text" w:hAnchor="text" w:xAlign="center" w:y="1"/>
              <w:shd w:val="clear" w:color="auto" w:fill="auto"/>
              <w:spacing w:after="60" w:line="280" w:lineRule="exact"/>
              <w:ind w:left="240"/>
              <w:jc w:val="left"/>
            </w:pPr>
            <w:r>
              <w:rPr>
                <w:rStyle w:val="25"/>
              </w:rPr>
              <w:t>№</w:t>
            </w:r>
          </w:p>
          <w:p w:rsidR="009B74EF" w:rsidRDefault="005831AD">
            <w:pPr>
              <w:pStyle w:val="24"/>
              <w:framePr w:w="10330" w:wrap="notBeside" w:vAnchor="text" w:hAnchor="text" w:xAlign="center" w:y="1"/>
              <w:shd w:val="clear" w:color="auto" w:fill="auto"/>
              <w:spacing w:before="60" w:line="280" w:lineRule="exact"/>
              <w:ind w:left="240"/>
              <w:jc w:val="left"/>
            </w:pPr>
            <w:r>
              <w:rPr>
                <w:rStyle w:val="25"/>
              </w:rPr>
              <w:t>п/п</w:t>
            </w:r>
          </w:p>
        </w:tc>
        <w:tc>
          <w:tcPr>
            <w:tcW w:w="8650" w:type="dxa"/>
            <w:tcBorders>
              <w:top w:val="single" w:sz="4" w:space="0" w:color="auto"/>
              <w:left w:val="single" w:sz="4" w:space="0" w:color="auto"/>
            </w:tcBorders>
            <w:shd w:val="clear" w:color="auto" w:fill="FFFFFF"/>
          </w:tcPr>
          <w:p w:rsidR="009B74EF" w:rsidRDefault="009B74EF">
            <w:pPr>
              <w:framePr w:w="10330" w:wrap="notBeside" w:vAnchor="text" w:hAnchor="text" w:xAlign="center" w:y="1"/>
              <w:rPr>
                <w:sz w:val="10"/>
                <w:szCs w:val="10"/>
              </w:rPr>
            </w:pPr>
          </w:p>
        </w:tc>
        <w:tc>
          <w:tcPr>
            <w:tcW w:w="1003" w:type="dxa"/>
            <w:tcBorders>
              <w:top w:val="single" w:sz="4" w:space="0" w:color="auto"/>
              <w:left w:val="single" w:sz="4" w:space="0" w:color="auto"/>
              <w:right w:val="single" w:sz="4" w:space="0" w:color="auto"/>
            </w:tcBorders>
            <w:shd w:val="clear" w:color="auto" w:fill="FFFFFF"/>
          </w:tcPr>
          <w:p w:rsidR="009B74EF" w:rsidRDefault="009B74EF">
            <w:pPr>
              <w:framePr w:w="10330" w:wrap="notBeside" w:vAnchor="text" w:hAnchor="text" w:xAlign="center" w:y="1"/>
              <w:rPr>
                <w:sz w:val="10"/>
                <w:szCs w:val="10"/>
              </w:rPr>
            </w:pPr>
          </w:p>
        </w:tc>
      </w:tr>
      <w:tr w:rsidR="009B74EF">
        <w:tblPrEx>
          <w:tblCellMar>
            <w:top w:w="0" w:type="dxa"/>
            <w:bottom w:w="0" w:type="dxa"/>
          </w:tblCellMar>
        </w:tblPrEx>
        <w:trPr>
          <w:trHeight w:hRule="exact" w:val="326"/>
          <w:jc w:val="center"/>
        </w:trPr>
        <w:tc>
          <w:tcPr>
            <w:tcW w:w="677" w:type="dxa"/>
            <w:vMerge/>
            <w:tcBorders>
              <w:left w:val="single" w:sz="4" w:space="0" w:color="auto"/>
            </w:tcBorders>
            <w:shd w:val="clear" w:color="auto" w:fill="FFFFFF"/>
            <w:vAlign w:val="center"/>
          </w:tcPr>
          <w:p w:rsidR="009B74EF" w:rsidRDefault="009B74EF">
            <w:pPr>
              <w:framePr w:w="10330" w:wrap="notBeside" w:vAnchor="text" w:hAnchor="text" w:xAlign="center" w:y="1"/>
            </w:pPr>
          </w:p>
        </w:tc>
        <w:tc>
          <w:tcPr>
            <w:tcW w:w="8650" w:type="dxa"/>
            <w:tcBorders>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jc w:val="center"/>
            </w:pPr>
            <w:r>
              <w:rPr>
                <w:rStyle w:val="25"/>
              </w:rPr>
              <w:t>Разделы</w:t>
            </w:r>
          </w:p>
        </w:tc>
        <w:tc>
          <w:tcPr>
            <w:tcW w:w="1003" w:type="dxa"/>
            <w:tcBorders>
              <w:left w:val="single" w:sz="4" w:space="0" w:color="auto"/>
              <w:righ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ind w:left="220"/>
              <w:jc w:val="left"/>
            </w:pPr>
            <w:r>
              <w:rPr>
                <w:rStyle w:val="25"/>
              </w:rPr>
              <w:t>Стр.</w:t>
            </w:r>
          </w:p>
        </w:tc>
      </w:tr>
      <w:tr w:rsidR="009B74EF">
        <w:tblPrEx>
          <w:tblCellMar>
            <w:top w:w="0" w:type="dxa"/>
            <w:bottom w:w="0" w:type="dxa"/>
          </w:tblCellMar>
        </w:tblPrEx>
        <w:trPr>
          <w:trHeight w:hRule="exact" w:val="163"/>
          <w:jc w:val="center"/>
        </w:trPr>
        <w:tc>
          <w:tcPr>
            <w:tcW w:w="677" w:type="dxa"/>
            <w:vMerge/>
            <w:tcBorders>
              <w:left w:val="single" w:sz="4" w:space="0" w:color="auto"/>
            </w:tcBorders>
            <w:shd w:val="clear" w:color="auto" w:fill="FFFFFF"/>
            <w:vAlign w:val="center"/>
          </w:tcPr>
          <w:p w:rsidR="009B74EF" w:rsidRDefault="009B74EF">
            <w:pPr>
              <w:framePr w:w="10330" w:wrap="notBeside" w:vAnchor="text" w:hAnchor="text" w:xAlign="center" w:y="1"/>
            </w:pPr>
          </w:p>
        </w:tc>
        <w:tc>
          <w:tcPr>
            <w:tcW w:w="8650" w:type="dxa"/>
            <w:tcBorders>
              <w:left w:val="single" w:sz="4" w:space="0" w:color="auto"/>
            </w:tcBorders>
            <w:shd w:val="clear" w:color="auto" w:fill="FFFFFF"/>
          </w:tcPr>
          <w:p w:rsidR="009B74EF" w:rsidRDefault="009B74EF">
            <w:pPr>
              <w:framePr w:w="10330" w:wrap="notBeside" w:vAnchor="text" w:hAnchor="text" w:xAlign="center" w:y="1"/>
              <w:rPr>
                <w:sz w:val="10"/>
                <w:szCs w:val="10"/>
              </w:rPr>
            </w:pPr>
          </w:p>
        </w:tc>
        <w:tc>
          <w:tcPr>
            <w:tcW w:w="1003" w:type="dxa"/>
            <w:tcBorders>
              <w:left w:val="single" w:sz="4" w:space="0" w:color="auto"/>
              <w:right w:val="single" w:sz="4" w:space="0" w:color="auto"/>
            </w:tcBorders>
            <w:shd w:val="clear" w:color="auto" w:fill="FFFFFF"/>
          </w:tcPr>
          <w:p w:rsidR="009B74EF" w:rsidRDefault="009B74EF">
            <w:pPr>
              <w:framePr w:w="10330" w:wrap="notBeside" w:vAnchor="text" w:hAnchor="text" w:xAlign="center" w:y="1"/>
              <w:rPr>
                <w:sz w:val="10"/>
                <w:szCs w:val="10"/>
              </w:rPr>
            </w:pPr>
          </w:p>
        </w:tc>
      </w:tr>
      <w:tr w:rsidR="009B74EF">
        <w:tblPrEx>
          <w:tblCellMar>
            <w:top w:w="0" w:type="dxa"/>
            <w:bottom w:w="0" w:type="dxa"/>
          </w:tblCellMar>
        </w:tblPrEx>
        <w:trPr>
          <w:trHeight w:hRule="exact" w:val="331"/>
          <w:jc w:val="center"/>
        </w:trPr>
        <w:tc>
          <w:tcPr>
            <w:tcW w:w="677" w:type="dxa"/>
            <w:tcBorders>
              <w:top w:val="single" w:sz="4" w:space="0" w:color="auto"/>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ind w:left="240"/>
              <w:jc w:val="left"/>
            </w:pPr>
            <w:r>
              <w:rPr>
                <w:rStyle w:val="25"/>
              </w:rPr>
              <w:t>1.</w:t>
            </w:r>
          </w:p>
        </w:tc>
        <w:tc>
          <w:tcPr>
            <w:tcW w:w="8650" w:type="dxa"/>
            <w:tcBorders>
              <w:top w:val="single" w:sz="4" w:space="0" w:color="auto"/>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pPr>
            <w:r>
              <w:rPr>
                <w:rStyle w:val="25"/>
              </w:rPr>
              <w:t>Нормативно-правовые акты</w:t>
            </w:r>
          </w:p>
        </w:tc>
        <w:tc>
          <w:tcPr>
            <w:tcW w:w="1003"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jc w:val="center"/>
            </w:pPr>
            <w:r>
              <w:rPr>
                <w:rStyle w:val="25"/>
              </w:rPr>
              <w:t>3</w:t>
            </w:r>
          </w:p>
        </w:tc>
      </w:tr>
      <w:tr w:rsidR="009B74EF">
        <w:tblPrEx>
          <w:tblCellMar>
            <w:top w:w="0" w:type="dxa"/>
            <w:bottom w:w="0" w:type="dxa"/>
          </w:tblCellMar>
        </w:tblPrEx>
        <w:trPr>
          <w:trHeight w:hRule="exact" w:val="331"/>
          <w:jc w:val="center"/>
        </w:trPr>
        <w:tc>
          <w:tcPr>
            <w:tcW w:w="677" w:type="dxa"/>
            <w:tcBorders>
              <w:top w:val="single" w:sz="4" w:space="0" w:color="auto"/>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ind w:left="240"/>
              <w:jc w:val="left"/>
            </w:pPr>
            <w:r>
              <w:rPr>
                <w:rStyle w:val="25"/>
              </w:rPr>
              <w:t>2.</w:t>
            </w:r>
          </w:p>
        </w:tc>
        <w:tc>
          <w:tcPr>
            <w:tcW w:w="8650" w:type="dxa"/>
            <w:tcBorders>
              <w:top w:val="single" w:sz="4" w:space="0" w:color="auto"/>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pPr>
            <w:r>
              <w:rPr>
                <w:rStyle w:val="25"/>
              </w:rPr>
              <w:t>Перечень используемых сокращений</w:t>
            </w:r>
          </w:p>
        </w:tc>
        <w:tc>
          <w:tcPr>
            <w:tcW w:w="1003"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jc w:val="center"/>
            </w:pPr>
            <w:r>
              <w:rPr>
                <w:rStyle w:val="25"/>
              </w:rPr>
              <w:t>3</w:t>
            </w:r>
          </w:p>
        </w:tc>
      </w:tr>
      <w:tr w:rsidR="009B74EF">
        <w:tblPrEx>
          <w:tblCellMar>
            <w:top w:w="0" w:type="dxa"/>
            <w:bottom w:w="0" w:type="dxa"/>
          </w:tblCellMar>
        </w:tblPrEx>
        <w:trPr>
          <w:trHeight w:hRule="exact" w:val="331"/>
          <w:jc w:val="center"/>
        </w:trPr>
        <w:tc>
          <w:tcPr>
            <w:tcW w:w="677" w:type="dxa"/>
            <w:tcBorders>
              <w:top w:val="single" w:sz="4" w:space="0" w:color="auto"/>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ind w:left="240"/>
              <w:jc w:val="left"/>
            </w:pPr>
            <w:r>
              <w:rPr>
                <w:rStyle w:val="25"/>
              </w:rPr>
              <w:t>3.</w:t>
            </w:r>
          </w:p>
        </w:tc>
        <w:tc>
          <w:tcPr>
            <w:tcW w:w="8650" w:type="dxa"/>
            <w:tcBorders>
              <w:top w:val="single" w:sz="4" w:space="0" w:color="auto"/>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pPr>
            <w:r>
              <w:rPr>
                <w:rStyle w:val="25"/>
              </w:rPr>
              <w:t>Основные положения</w:t>
            </w:r>
          </w:p>
        </w:tc>
        <w:tc>
          <w:tcPr>
            <w:tcW w:w="1003"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jc w:val="center"/>
            </w:pPr>
            <w:r>
              <w:rPr>
                <w:rStyle w:val="25"/>
              </w:rPr>
              <w:t>3</w:t>
            </w:r>
          </w:p>
        </w:tc>
      </w:tr>
      <w:tr w:rsidR="009B74EF">
        <w:tblPrEx>
          <w:tblCellMar>
            <w:top w:w="0" w:type="dxa"/>
            <w:bottom w:w="0" w:type="dxa"/>
          </w:tblCellMar>
        </w:tblPrEx>
        <w:trPr>
          <w:trHeight w:hRule="exact" w:val="658"/>
          <w:jc w:val="center"/>
        </w:trPr>
        <w:tc>
          <w:tcPr>
            <w:tcW w:w="677" w:type="dxa"/>
            <w:tcBorders>
              <w:top w:val="single" w:sz="4" w:space="0" w:color="auto"/>
              <w:left w:val="single" w:sz="4" w:space="0" w:color="auto"/>
            </w:tcBorders>
            <w:shd w:val="clear" w:color="auto" w:fill="FFFFFF"/>
          </w:tcPr>
          <w:p w:rsidR="009B74EF" w:rsidRDefault="005831AD">
            <w:pPr>
              <w:pStyle w:val="24"/>
              <w:framePr w:w="10330" w:wrap="notBeside" w:vAnchor="text" w:hAnchor="text" w:xAlign="center" w:y="1"/>
              <w:shd w:val="clear" w:color="auto" w:fill="auto"/>
              <w:spacing w:line="280" w:lineRule="exact"/>
              <w:ind w:left="240"/>
              <w:jc w:val="left"/>
            </w:pPr>
            <w:r>
              <w:rPr>
                <w:rStyle w:val="25"/>
              </w:rPr>
              <w:t>4.</w:t>
            </w:r>
          </w:p>
        </w:tc>
        <w:tc>
          <w:tcPr>
            <w:tcW w:w="8650" w:type="dxa"/>
            <w:tcBorders>
              <w:top w:val="single" w:sz="4" w:space="0" w:color="auto"/>
              <w:lef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322" w:lineRule="exact"/>
            </w:pPr>
            <w:r>
              <w:rPr>
                <w:rStyle w:val="25"/>
              </w:rPr>
              <w:t xml:space="preserve">Порядок создания, состав и </w:t>
            </w:r>
            <w:r>
              <w:rPr>
                <w:rStyle w:val="25"/>
              </w:rPr>
              <w:t>оснащение патрульных, патрульно</w:t>
            </w:r>
            <w:r>
              <w:rPr>
                <w:rStyle w:val="25"/>
              </w:rPr>
              <w:softHyphen/>
              <w:t>маневренных, маневренных и патрульно-контрольных групп</w:t>
            </w:r>
          </w:p>
        </w:tc>
        <w:tc>
          <w:tcPr>
            <w:tcW w:w="1003"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0330" w:wrap="notBeside" w:vAnchor="text" w:hAnchor="text" w:xAlign="center" w:y="1"/>
              <w:shd w:val="clear" w:color="auto" w:fill="auto"/>
              <w:spacing w:line="280" w:lineRule="exact"/>
              <w:jc w:val="center"/>
            </w:pPr>
            <w:r>
              <w:rPr>
                <w:rStyle w:val="25"/>
              </w:rPr>
              <w:t>4</w:t>
            </w:r>
          </w:p>
        </w:tc>
      </w:tr>
      <w:tr w:rsidR="009B74EF">
        <w:tblPrEx>
          <w:tblCellMar>
            <w:top w:w="0" w:type="dxa"/>
            <w:bottom w:w="0" w:type="dxa"/>
          </w:tblCellMar>
        </w:tblPrEx>
        <w:trPr>
          <w:trHeight w:hRule="exact" w:val="341"/>
          <w:jc w:val="center"/>
        </w:trPr>
        <w:tc>
          <w:tcPr>
            <w:tcW w:w="677" w:type="dxa"/>
            <w:tcBorders>
              <w:top w:val="single" w:sz="4" w:space="0" w:color="auto"/>
              <w:left w:val="single" w:sz="4" w:space="0" w:color="auto"/>
              <w:bottom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ind w:left="240"/>
              <w:jc w:val="left"/>
            </w:pPr>
            <w:r>
              <w:rPr>
                <w:rStyle w:val="25"/>
              </w:rPr>
              <w:t>5.</w:t>
            </w:r>
          </w:p>
        </w:tc>
        <w:tc>
          <w:tcPr>
            <w:tcW w:w="8650" w:type="dxa"/>
            <w:tcBorders>
              <w:top w:val="single" w:sz="4" w:space="0" w:color="auto"/>
              <w:left w:val="single" w:sz="4" w:space="0" w:color="auto"/>
              <w:bottom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pPr>
            <w:r>
              <w:rPr>
                <w:rStyle w:val="26"/>
              </w:rPr>
              <w:t>Приложения</w:t>
            </w:r>
          </w:p>
        </w:tc>
        <w:tc>
          <w:tcPr>
            <w:tcW w:w="1003" w:type="dxa"/>
            <w:tcBorders>
              <w:top w:val="single" w:sz="4" w:space="0" w:color="auto"/>
              <w:left w:val="single" w:sz="4" w:space="0" w:color="auto"/>
              <w:bottom w:val="single" w:sz="4" w:space="0" w:color="auto"/>
              <w:right w:val="single" w:sz="4" w:space="0" w:color="auto"/>
            </w:tcBorders>
            <w:shd w:val="clear" w:color="auto" w:fill="FFFFFF"/>
            <w:vAlign w:val="bottom"/>
          </w:tcPr>
          <w:p w:rsidR="009B74EF" w:rsidRDefault="005831AD">
            <w:pPr>
              <w:pStyle w:val="24"/>
              <w:framePr w:w="10330" w:wrap="notBeside" w:vAnchor="text" w:hAnchor="text" w:xAlign="center" w:y="1"/>
              <w:shd w:val="clear" w:color="auto" w:fill="auto"/>
              <w:spacing w:line="280" w:lineRule="exact"/>
              <w:ind w:left="220"/>
              <w:jc w:val="left"/>
            </w:pPr>
            <w:r>
              <w:rPr>
                <w:rStyle w:val="25"/>
              </w:rPr>
              <w:t>11-19</w:t>
            </w:r>
          </w:p>
        </w:tc>
      </w:tr>
    </w:tbl>
    <w:p w:rsidR="009B74EF" w:rsidRDefault="009B74EF">
      <w:pPr>
        <w:framePr w:w="10330" w:wrap="notBeside" w:vAnchor="text" w:hAnchor="text" w:xAlign="center" w:y="1"/>
        <w:rPr>
          <w:sz w:val="2"/>
          <w:szCs w:val="2"/>
        </w:rPr>
      </w:pPr>
    </w:p>
    <w:p w:rsidR="009B74EF" w:rsidRDefault="009B74EF">
      <w:pPr>
        <w:rPr>
          <w:sz w:val="2"/>
          <w:szCs w:val="2"/>
        </w:rPr>
      </w:pPr>
    </w:p>
    <w:p w:rsidR="009B74EF" w:rsidRDefault="005831AD">
      <w:pPr>
        <w:pStyle w:val="32"/>
        <w:keepNext/>
        <w:keepLines/>
        <w:numPr>
          <w:ilvl w:val="0"/>
          <w:numId w:val="1"/>
        </w:numPr>
        <w:shd w:val="clear" w:color="auto" w:fill="auto"/>
        <w:tabs>
          <w:tab w:val="left" w:pos="1048"/>
        </w:tabs>
        <w:ind w:firstLine="740"/>
      </w:pPr>
      <w:bookmarkStart w:id="3" w:name="bookmark2"/>
      <w:r>
        <w:t>Нормативно-правовые акты</w:t>
      </w:r>
      <w:bookmarkEnd w:id="3"/>
    </w:p>
    <w:p w:rsidR="009B74EF" w:rsidRDefault="005831AD">
      <w:pPr>
        <w:pStyle w:val="24"/>
        <w:shd w:val="clear" w:color="auto" w:fill="auto"/>
        <w:ind w:firstLine="740"/>
      </w:pPr>
      <w:r>
        <w:t>Федеральный закон Российской Федерации от 21.12.1994 № 69-ФЗ «О пожарной безопасности»;</w:t>
      </w:r>
    </w:p>
    <w:p w:rsidR="009B74EF" w:rsidRDefault="005831AD">
      <w:pPr>
        <w:pStyle w:val="24"/>
        <w:shd w:val="clear" w:color="auto" w:fill="auto"/>
        <w:ind w:firstLine="740"/>
      </w:pPr>
      <w:r>
        <w:t xml:space="preserve">Федеральный закон Российской </w:t>
      </w:r>
      <w:r>
        <w:t>Федерации от 21.12.1994 № 68-ФЗ «О защите населения и территорий от чрезвычайных ситуаций природного и техногенного характера»;</w:t>
      </w:r>
    </w:p>
    <w:p w:rsidR="009B74EF" w:rsidRDefault="005831AD">
      <w:pPr>
        <w:pStyle w:val="24"/>
        <w:shd w:val="clear" w:color="auto" w:fill="auto"/>
        <w:spacing w:after="330"/>
        <w:ind w:firstLine="740"/>
      </w:pPr>
      <w:r>
        <w:t>Федеральный закон от 06.10.2003 № 131 -ФЗ «Об общих принципах организации местного самоуправления в Российской Федерации».</w:t>
      </w:r>
    </w:p>
    <w:p w:rsidR="009B74EF" w:rsidRDefault="005831AD">
      <w:pPr>
        <w:pStyle w:val="32"/>
        <w:keepNext/>
        <w:keepLines/>
        <w:numPr>
          <w:ilvl w:val="0"/>
          <w:numId w:val="1"/>
        </w:numPr>
        <w:shd w:val="clear" w:color="auto" w:fill="auto"/>
        <w:tabs>
          <w:tab w:val="left" w:pos="2967"/>
        </w:tabs>
        <w:spacing w:line="280" w:lineRule="exact"/>
        <w:ind w:left="2640"/>
      </w:pPr>
      <w:bookmarkStart w:id="4" w:name="bookmark3"/>
      <w:r>
        <w:t>Переч</w:t>
      </w:r>
      <w:r>
        <w:t>ень используемых сокращений</w:t>
      </w:r>
      <w:bookmarkEnd w:id="4"/>
    </w:p>
    <w:p w:rsidR="009B74EF" w:rsidRDefault="005831AD">
      <w:pPr>
        <w:pStyle w:val="24"/>
        <w:shd w:val="clear" w:color="auto" w:fill="auto"/>
        <w:spacing w:line="322" w:lineRule="exact"/>
        <w:ind w:left="740" w:right="3820"/>
        <w:jc w:val="left"/>
      </w:pPr>
      <w:r>
        <w:t>РФ - Российская Федерация ЕДДС - единая дежурно-диспетчерская служба ОМСУ - органы местного самоуправления МВД - Министерство внутренних дел</w:t>
      </w:r>
    </w:p>
    <w:p w:rsidR="009B74EF" w:rsidRDefault="005831AD">
      <w:pPr>
        <w:pStyle w:val="24"/>
        <w:shd w:val="clear" w:color="auto" w:fill="auto"/>
        <w:spacing w:line="322" w:lineRule="exact"/>
        <w:ind w:firstLine="740"/>
      </w:pPr>
      <w:r>
        <w:t>КЧС и ОПБ - комиссия по чрезвычайным ситуациям и обеспечению пожарной безопасности</w:t>
      </w:r>
    </w:p>
    <w:p w:rsidR="009B74EF" w:rsidRDefault="005831AD">
      <w:pPr>
        <w:pStyle w:val="24"/>
        <w:shd w:val="clear" w:color="auto" w:fill="auto"/>
        <w:spacing w:after="333" w:line="322" w:lineRule="exact"/>
        <w:ind w:firstLine="740"/>
        <w:jc w:val="left"/>
      </w:pPr>
      <w:r>
        <w:t xml:space="preserve">МЧС </w:t>
      </w:r>
      <w:r>
        <w:t>- Министерство Российской Федерации по делам гражданской обороны, чрезвычайным ситуациям и ликвидации последствий стихийных бедствий ГСМ - горюче-смазочные материалы ПГ - патрульная группа ПМГ - патрульно-маневренная группа МГ - маневренная группа ПКГ - па</w:t>
      </w:r>
      <w:r>
        <w:t>трульно-контрольная группа МО - муниципальное образование ОИВ - органы исполнительной власти ЧС - чрезвычайная ситуация</w:t>
      </w:r>
    </w:p>
    <w:p w:rsidR="009B74EF" w:rsidRDefault="005831AD">
      <w:pPr>
        <w:pStyle w:val="32"/>
        <w:keepNext/>
        <w:keepLines/>
        <w:numPr>
          <w:ilvl w:val="0"/>
          <w:numId w:val="1"/>
        </w:numPr>
        <w:shd w:val="clear" w:color="auto" w:fill="auto"/>
        <w:tabs>
          <w:tab w:val="left" w:pos="4307"/>
        </w:tabs>
        <w:spacing w:after="299" w:line="280" w:lineRule="exact"/>
        <w:ind w:left="3980"/>
      </w:pPr>
      <w:bookmarkStart w:id="5" w:name="bookmark4"/>
      <w:r>
        <w:t>Основные положения</w:t>
      </w:r>
      <w:bookmarkEnd w:id="5"/>
    </w:p>
    <w:p w:rsidR="009B74EF" w:rsidRDefault="005831AD">
      <w:pPr>
        <w:pStyle w:val="24"/>
        <w:shd w:val="clear" w:color="auto" w:fill="auto"/>
        <w:spacing w:line="322" w:lineRule="exact"/>
        <w:ind w:firstLine="740"/>
      </w:pPr>
      <w:r>
        <w:t xml:space="preserve">Данные методические рекомендации определяют общие положения по планированию, назначению, порядку организации и </w:t>
      </w:r>
      <w:r>
        <w:t>обеспечения деятельности патрульных, патрульно-маневренных, маневренных и контрольно-патрульных групп.</w:t>
      </w:r>
    </w:p>
    <w:p w:rsidR="009B74EF" w:rsidRDefault="005831AD">
      <w:pPr>
        <w:pStyle w:val="24"/>
        <w:shd w:val="clear" w:color="auto" w:fill="auto"/>
        <w:spacing w:line="322" w:lineRule="exact"/>
        <w:ind w:firstLine="740"/>
      </w:pPr>
      <w:r>
        <w:t>Целью методических рекомендаций является создание условий для организации работы по профилактике возгораний сухой растительности, как одной из основных п</w:t>
      </w:r>
      <w:r>
        <w:t>ричин возникновения природных пожаров, принятия дополнительных мер по предупреждению возникновения ЧС в пожароопасный сезон, сокращение сроков реагирования на чрезвычайные ситуации и происшествия, связанные с природными пожарами (загораниями), усиление мер</w:t>
      </w:r>
      <w:r>
        <w:t xml:space="preserve"> по защите населенных пунктов, объектов различных видов собственности от угрозы перехода природных пожаров (загораний), </w:t>
      </w:r>
      <w:r>
        <w:lastRenderedPageBreak/>
        <w:t>усиление работы с населением.</w:t>
      </w:r>
    </w:p>
    <w:p w:rsidR="009B74EF" w:rsidRDefault="005831AD">
      <w:pPr>
        <w:pStyle w:val="24"/>
        <w:shd w:val="clear" w:color="auto" w:fill="auto"/>
        <w:spacing w:after="300" w:line="322" w:lineRule="exact"/>
        <w:ind w:firstLine="740"/>
      </w:pPr>
      <w:r>
        <w:t>Положения методических рекомендаций действительны до издания соответствующих нормативных правовых актов Ро</w:t>
      </w:r>
      <w:r>
        <w:t>ссийской Федерации и (или) методических рекомендаций МЧС России, в части касающейся организации деятельности патрульных, патрульно-маневренных, маневренных и патрульно</w:t>
      </w:r>
      <w:r>
        <w:softHyphen/>
        <w:t>контрольных групп, направленных в установленном порядке для применения в деятельности ОИ</w:t>
      </w:r>
      <w:r>
        <w:t>В субъектов, ОМСУ, ведомств и организаций различных форм собственности по субъекту.</w:t>
      </w:r>
    </w:p>
    <w:p w:rsidR="009B74EF" w:rsidRDefault="005831AD">
      <w:pPr>
        <w:pStyle w:val="32"/>
        <w:keepNext/>
        <w:keepLines/>
        <w:numPr>
          <w:ilvl w:val="0"/>
          <w:numId w:val="1"/>
        </w:numPr>
        <w:shd w:val="clear" w:color="auto" w:fill="auto"/>
        <w:tabs>
          <w:tab w:val="left" w:pos="1157"/>
        </w:tabs>
        <w:spacing w:after="300" w:line="322" w:lineRule="exact"/>
        <w:ind w:firstLine="760"/>
      </w:pPr>
      <w:bookmarkStart w:id="6" w:name="bookmark5"/>
      <w:r>
        <w:t>Порядок создания, состав и оснащение патрульных, патрульно</w:t>
      </w:r>
      <w:r>
        <w:softHyphen/>
        <w:t>маневренных, маневренных и патрульно-контрольных групп</w:t>
      </w:r>
      <w:bookmarkEnd w:id="6"/>
    </w:p>
    <w:p w:rsidR="009B74EF" w:rsidRDefault="005831AD">
      <w:pPr>
        <w:pStyle w:val="24"/>
        <w:shd w:val="clear" w:color="auto" w:fill="auto"/>
        <w:spacing w:line="322" w:lineRule="exact"/>
        <w:ind w:firstLine="760"/>
      </w:pPr>
      <w:r>
        <w:t>Согласно действующему законодательству РФ, обеспечение пож</w:t>
      </w:r>
      <w:r>
        <w:t>арной безопасности, в том или ином объеме, является обязанностью всех субъектов права, как федеральных органов государственной власти, так и органов государственной власти субъектов РФ и органов местного самоуправления (ст. ст. 16, 18-19 Федерального закон</w:t>
      </w:r>
      <w:r>
        <w:t>а от 21 12.1994 № 69-ФЗ «О пожарной безопасности).</w:t>
      </w:r>
    </w:p>
    <w:p w:rsidR="009B74EF" w:rsidRDefault="005831AD">
      <w:pPr>
        <w:pStyle w:val="24"/>
        <w:shd w:val="clear" w:color="auto" w:fill="auto"/>
        <w:spacing w:line="322" w:lineRule="exact"/>
        <w:ind w:firstLine="760"/>
      </w:pPr>
      <w:r>
        <w:t xml:space="preserve">Полномочиями государственных органов является нормативное правовое регулирование в области пожарной безопасности, а также реализация мер организационного, экономического, социального и научно-технического </w:t>
      </w:r>
      <w:r>
        <w:t>характера, направленных на профилактику и тушение пожаров.</w:t>
      </w:r>
    </w:p>
    <w:p w:rsidR="009B74EF" w:rsidRDefault="005831AD">
      <w:pPr>
        <w:pStyle w:val="24"/>
        <w:shd w:val="clear" w:color="auto" w:fill="auto"/>
        <w:spacing w:after="300" w:line="322" w:lineRule="exact"/>
        <w:ind w:firstLine="760"/>
      </w:pPr>
      <w:r>
        <w:t xml:space="preserve">В рамках данных полномочий предлагается механизм их реализации, путем создания и применения патрульных, патрульно-маневренных, маневренных и патрульно-контрольных групп </w:t>
      </w:r>
      <w:r>
        <w:rPr>
          <w:rStyle w:val="27"/>
        </w:rPr>
        <w:t>(далее - групп),</w:t>
      </w:r>
      <w:r>
        <w:t xml:space="preserve"> основными з</w:t>
      </w:r>
      <w:r>
        <w:t xml:space="preserve">адачами которых является выявление загораний на ранней стадии развития, тушение их минимальными силами, проведение профилактических мероприятий, выявление нарушителей и привлечение их к административной ответственности </w:t>
      </w:r>
      <w:r>
        <w:rPr>
          <w:rStyle w:val="27"/>
        </w:rPr>
        <w:t>(Приложение №1).</w:t>
      </w:r>
    </w:p>
    <w:p w:rsidR="009B74EF" w:rsidRDefault="005831AD">
      <w:pPr>
        <w:pStyle w:val="24"/>
        <w:shd w:val="clear" w:color="auto" w:fill="auto"/>
        <w:spacing w:line="322" w:lineRule="exact"/>
        <w:ind w:firstLine="760"/>
      </w:pPr>
      <w:r>
        <w:rPr>
          <w:rStyle w:val="28"/>
        </w:rPr>
        <w:t>патрульные группы со</w:t>
      </w:r>
      <w:r>
        <w:rPr>
          <w:rStyle w:val="28"/>
        </w:rPr>
        <w:t>здаются</w:t>
      </w:r>
      <w:r>
        <w:rPr>
          <w:rStyle w:val="29"/>
        </w:rPr>
        <w:t xml:space="preserve"> </w:t>
      </w:r>
      <w:r>
        <w:t xml:space="preserve">- в каждом населенном пункте, численностью </w:t>
      </w:r>
      <w:r>
        <w:rPr>
          <w:rStyle w:val="29"/>
        </w:rPr>
        <w:t xml:space="preserve">не менее 2-х человек </w:t>
      </w:r>
      <w:r>
        <w:t>из числа членов общественных объединений, организаций и учреждений всех форм собственности, расположенных на территории сельского поселения, местного населения (</w:t>
      </w:r>
      <w:r>
        <w:rPr>
          <w:rStyle w:val="27"/>
        </w:rPr>
        <w:t>добровольцев</w:t>
      </w:r>
      <w:r>
        <w:t>).</w:t>
      </w:r>
    </w:p>
    <w:p w:rsidR="009B74EF" w:rsidRDefault="005831AD">
      <w:pPr>
        <w:pStyle w:val="24"/>
        <w:shd w:val="clear" w:color="auto" w:fill="auto"/>
        <w:spacing w:line="322" w:lineRule="exact"/>
        <w:ind w:firstLine="760"/>
      </w:pPr>
      <w:r>
        <w:t>В задачи</w:t>
      </w:r>
      <w:r>
        <w:t xml:space="preserve"> патрульных групп входит:</w:t>
      </w:r>
    </w:p>
    <w:p w:rsidR="009B74EF" w:rsidRDefault="005831AD">
      <w:pPr>
        <w:pStyle w:val="24"/>
        <w:shd w:val="clear" w:color="auto" w:fill="auto"/>
        <w:spacing w:line="322" w:lineRule="exact"/>
        <w:ind w:firstLine="760"/>
      </w:pPr>
      <w:r>
        <w:t xml:space="preserve">патрулирование населенных пунктов по выявлению несанкционированных отжигов сухой растительности, сжиганию населением мусора на территории населенных пунктов </w:t>
      </w:r>
      <w:r>
        <w:rPr>
          <w:rStyle w:val="27"/>
        </w:rPr>
        <w:t>(сельских поселений</w:t>
      </w:r>
      <w:r>
        <w:t>);</w:t>
      </w:r>
    </w:p>
    <w:p w:rsidR="009B74EF" w:rsidRDefault="005831AD">
      <w:pPr>
        <w:pStyle w:val="24"/>
        <w:shd w:val="clear" w:color="auto" w:fill="auto"/>
        <w:spacing w:line="322" w:lineRule="exact"/>
        <w:ind w:firstLine="760"/>
      </w:pPr>
      <w:r>
        <w:t>идентификация и выявление возникших термических точ</w:t>
      </w:r>
      <w:r>
        <w:t xml:space="preserve">ек вблизи населенных пунктов </w:t>
      </w:r>
      <w:r>
        <w:rPr>
          <w:rStyle w:val="27"/>
        </w:rPr>
        <w:t>(сельских поселений);</w:t>
      </w:r>
    </w:p>
    <w:p w:rsidR="009B74EF" w:rsidRDefault="005831AD">
      <w:pPr>
        <w:pStyle w:val="24"/>
        <w:shd w:val="clear" w:color="auto" w:fill="auto"/>
        <w:spacing w:line="322" w:lineRule="exact"/>
        <w:ind w:firstLine="760"/>
      </w:pPr>
      <w:r>
        <w:t xml:space="preserve">передача информации в ЕДДС муниципального образования о складывающейся обстановке и запрос сил и средств </w:t>
      </w:r>
      <w:r>
        <w:rPr>
          <w:rStyle w:val="27"/>
        </w:rPr>
        <w:t>(при необходимости)</w:t>
      </w:r>
      <w:r>
        <w:t xml:space="preserve"> для тушения загораний.</w:t>
      </w:r>
    </w:p>
    <w:p w:rsidR="009B74EF" w:rsidRDefault="005831AD">
      <w:pPr>
        <w:pStyle w:val="24"/>
        <w:shd w:val="clear" w:color="auto" w:fill="auto"/>
        <w:spacing w:line="322" w:lineRule="exact"/>
        <w:ind w:firstLine="760"/>
      </w:pPr>
      <w:r>
        <w:t>Участники патрульных групп направляются в распоряжение гл</w:t>
      </w:r>
      <w:r>
        <w:t>авы сельского поселения приказом руководителя соответствующей организации (учреждения) на период, установленный нормативным документом муниципального образования, но не более одной календарной недели, в соответствии утвержденного графика.</w:t>
      </w:r>
    </w:p>
    <w:p w:rsidR="009B74EF" w:rsidRDefault="005831AD">
      <w:pPr>
        <w:pStyle w:val="24"/>
        <w:shd w:val="clear" w:color="auto" w:fill="auto"/>
        <w:spacing w:line="322" w:lineRule="exact"/>
        <w:ind w:firstLine="720"/>
      </w:pPr>
      <w:r>
        <w:rPr>
          <w:rStyle w:val="28"/>
        </w:rPr>
        <w:lastRenderedPageBreak/>
        <w:t>патрульно-маневре</w:t>
      </w:r>
      <w:r>
        <w:rPr>
          <w:rStyle w:val="28"/>
        </w:rPr>
        <w:t>нные группы создаются</w:t>
      </w:r>
      <w:r>
        <w:rPr>
          <w:rStyle w:val="29"/>
        </w:rPr>
        <w:t xml:space="preserve"> </w:t>
      </w:r>
      <w:r>
        <w:t xml:space="preserve">- одна на сельское поселение, численностью </w:t>
      </w:r>
      <w:r>
        <w:rPr>
          <w:rStyle w:val="29"/>
        </w:rPr>
        <w:t xml:space="preserve">не менее 5 человек </w:t>
      </w:r>
      <w:r>
        <w:t>из числа членов общественных объединений, организаций и учреждений всех форм собственности, расположенных на территории сельского поселения, местного населения (</w:t>
      </w:r>
      <w:r>
        <w:rPr>
          <w:rStyle w:val="27"/>
        </w:rPr>
        <w:t>добровольце</w:t>
      </w:r>
      <w:r>
        <w:rPr>
          <w:rStyle w:val="27"/>
        </w:rPr>
        <w:t>в</w:t>
      </w:r>
      <w:r>
        <w:t xml:space="preserve">), при условии, что населенные пункты сельского поселения расположены </w:t>
      </w:r>
      <w:r>
        <w:rPr>
          <w:rStyle w:val="29"/>
        </w:rPr>
        <w:t xml:space="preserve">в радиусе 5 км </w:t>
      </w:r>
      <w:r>
        <w:t>от административного центра и имеют транспортное сообщение.</w:t>
      </w:r>
    </w:p>
    <w:p w:rsidR="009B74EF" w:rsidRDefault="005831AD">
      <w:pPr>
        <w:pStyle w:val="24"/>
        <w:shd w:val="clear" w:color="auto" w:fill="auto"/>
        <w:spacing w:line="322" w:lineRule="exact"/>
        <w:ind w:firstLine="720"/>
      </w:pPr>
      <w:r>
        <w:t>В задачи патрульно-маневренных групп входит:</w:t>
      </w:r>
    </w:p>
    <w:p w:rsidR="009B74EF" w:rsidRDefault="005831AD">
      <w:pPr>
        <w:pStyle w:val="24"/>
        <w:shd w:val="clear" w:color="auto" w:fill="auto"/>
        <w:spacing w:line="322" w:lineRule="exact"/>
        <w:ind w:firstLine="720"/>
      </w:pPr>
      <w:r>
        <w:t xml:space="preserve">патрулирование населенных пунктов по выявлению </w:t>
      </w:r>
      <w:r>
        <w:t>несанкционированных отжигов сухой растительности, сжигания населением мусора на территории населенных пунктов (</w:t>
      </w:r>
      <w:r>
        <w:rPr>
          <w:rStyle w:val="27"/>
        </w:rPr>
        <w:t>сельских поселений);</w:t>
      </w:r>
    </w:p>
    <w:p w:rsidR="009B74EF" w:rsidRDefault="005831AD">
      <w:pPr>
        <w:pStyle w:val="24"/>
        <w:shd w:val="clear" w:color="auto" w:fill="auto"/>
        <w:spacing w:line="322" w:lineRule="exact"/>
        <w:ind w:firstLine="720"/>
      </w:pPr>
      <w:r>
        <w:t>проведение профилактических мероприятий среди населения о мерах пожарной безопасности;</w:t>
      </w:r>
    </w:p>
    <w:p w:rsidR="009B74EF" w:rsidRDefault="005831AD">
      <w:pPr>
        <w:pStyle w:val="24"/>
        <w:shd w:val="clear" w:color="auto" w:fill="auto"/>
        <w:spacing w:line="322" w:lineRule="exact"/>
        <w:ind w:firstLine="720"/>
      </w:pPr>
      <w:r>
        <w:t>идентификация и выявление термических</w:t>
      </w:r>
      <w:r>
        <w:t xml:space="preserve"> точек вблизи населенных пунктов </w:t>
      </w:r>
      <w:r>
        <w:rPr>
          <w:rStyle w:val="27"/>
        </w:rPr>
        <w:t>(сельских поселений)</w:t>
      </w:r>
      <w:r>
        <w:t xml:space="preserve"> с принятием мер по их локализации и ликвидации выявленных природных загораний;</w:t>
      </w:r>
    </w:p>
    <w:p w:rsidR="009B74EF" w:rsidRDefault="005831AD">
      <w:pPr>
        <w:pStyle w:val="24"/>
        <w:shd w:val="clear" w:color="auto" w:fill="auto"/>
        <w:spacing w:line="322" w:lineRule="exact"/>
        <w:ind w:firstLine="720"/>
        <w:jc w:val="left"/>
      </w:pPr>
      <w:r>
        <w:t xml:space="preserve">определение по возможности причины возникновения загораний; установление (выявление) лиц, виновных в совершении </w:t>
      </w:r>
      <w:r>
        <w:t>административного правонарушения, с дальнейшей передачей информации в надзорные органы;</w:t>
      </w:r>
    </w:p>
    <w:p w:rsidR="009B74EF" w:rsidRDefault="005831AD">
      <w:pPr>
        <w:pStyle w:val="24"/>
        <w:shd w:val="clear" w:color="auto" w:fill="auto"/>
        <w:spacing w:line="322" w:lineRule="exact"/>
        <w:ind w:firstLine="720"/>
      </w:pPr>
      <w:r>
        <w:t xml:space="preserve">передача информации в ЕДДС муниципального образования о складывающейся обстановке и запрос дополнительных сил и средств </w:t>
      </w:r>
      <w:r>
        <w:rPr>
          <w:rStyle w:val="27"/>
        </w:rPr>
        <w:t>(при необходимости)</w:t>
      </w:r>
      <w:r>
        <w:t xml:space="preserve"> для тушения загораний.</w:t>
      </w:r>
    </w:p>
    <w:p w:rsidR="009B74EF" w:rsidRDefault="005831AD">
      <w:pPr>
        <w:pStyle w:val="24"/>
        <w:shd w:val="clear" w:color="auto" w:fill="auto"/>
        <w:spacing w:line="322" w:lineRule="exact"/>
        <w:ind w:firstLine="720"/>
      </w:pPr>
      <w:r>
        <w:rPr>
          <w:rStyle w:val="28"/>
        </w:rPr>
        <w:t>манев</w:t>
      </w:r>
      <w:r>
        <w:rPr>
          <w:rStyle w:val="28"/>
        </w:rPr>
        <w:t>ренные группы</w:t>
      </w:r>
      <w:r>
        <w:rPr>
          <w:rStyle w:val="29"/>
        </w:rPr>
        <w:t xml:space="preserve"> </w:t>
      </w:r>
      <w:r>
        <w:t xml:space="preserve">- создаются не менее двух в каждом административном центре муниципального образования, численностью </w:t>
      </w:r>
      <w:r>
        <w:rPr>
          <w:rStyle w:val="29"/>
        </w:rPr>
        <w:t xml:space="preserve">не менее 15 человек </w:t>
      </w:r>
      <w:r>
        <w:t>в каждом составе. Группы формируются из числа специалистов ОМСУ, членов общественных объединений, организаций и учреждений</w:t>
      </w:r>
      <w:r>
        <w:t xml:space="preserve"> всех форм собственности, расположенных на территории муниципального образования, местного населения </w:t>
      </w:r>
      <w:r>
        <w:rPr>
          <w:rStyle w:val="27"/>
        </w:rPr>
        <w:t>(добровольцев).</w:t>
      </w:r>
    </w:p>
    <w:p w:rsidR="009B74EF" w:rsidRDefault="005831AD">
      <w:pPr>
        <w:pStyle w:val="24"/>
        <w:shd w:val="clear" w:color="auto" w:fill="auto"/>
        <w:spacing w:line="322" w:lineRule="exact"/>
        <w:ind w:firstLine="720"/>
      </w:pPr>
      <w:r>
        <w:t>В задачи маневренных групп входит:</w:t>
      </w:r>
    </w:p>
    <w:p w:rsidR="009B74EF" w:rsidRDefault="005831AD">
      <w:pPr>
        <w:pStyle w:val="24"/>
        <w:shd w:val="clear" w:color="auto" w:fill="auto"/>
        <w:spacing w:line="322" w:lineRule="exact"/>
        <w:ind w:firstLine="720"/>
      </w:pPr>
      <w:r>
        <w:t>принятие мер по ликвидации отдельных очагов природных пожаров, в том числе создающим угрозу населенным п</w:t>
      </w:r>
      <w:r>
        <w:t>унктам и лесному фонду;</w:t>
      </w:r>
    </w:p>
    <w:p w:rsidR="009B74EF" w:rsidRDefault="005831AD">
      <w:pPr>
        <w:pStyle w:val="24"/>
        <w:shd w:val="clear" w:color="auto" w:fill="auto"/>
        <w:spacing w:line="322" w:lineRule="exact"/>
        <w:ind w:firstLine="720"/>
      </w:pPr>
      <w:r>
        <w:t>оказание содействия оперативным службам по установлению лиц, виновных в совершении административного правонарушения, с дальнейшей передачей информации в надзорные органы;</w:t>
      </w:r>
    </w:p>
    <w:p w:rsidR="009B74EF" w:rsidRDefault="005831AD">
      <w:pPr>
        <w:pStyle w:val="24"/>
        <w:shd w:val="clear" w:color="auto" w:fill="auto"/>
        <w:spacing w:line="322" w:lineRule="exact"/>
        <w:ind w:firstLine="720"/>
      </w:pPr>
      <w:r>
        <w:t>оказание помощи в эвакуации населения, домашнего скота и мате</w:t>
      </w:r>
      <w:r>
        <w:t>риальных ценностей в случае угрозы перехода природных пожаров на населенный пункт;</w:t>
      </w:r>
    </w:p>
    <w:p w:rsidR="009B74EF" w:rsidRDefault="005831AD">
      <w:pPr>
        <w:pStyle w:val="24"/>
        <w:shd w:val="clear" w:color="auto" w:fill="auto"/>
        <w:spacing w:line="322" w:lineRule="exact"/>
        <w:ind w:firstLine="720"/>
      </w:pPr>
      <w:r>
        <w:t>передача информации в ЕДДС муниципального образования о складывающейся обстановке и запрос сил и средств оперативных служб, в случае необходимости.</w:t>
      </w:r>
    </w:p>
    <w:p w:rsidR="009B74EF" w:rsidRDefault="005831AD">
      <w:pPr>
        <w:pStyle w:val="24"/>
        <w:shd w:val="clear" w:color="auto" w:fill="auto"/>
        <w:spacing w:line="322" w:lineRule="exact"/>
        <w:ind w:firstLine="720"/>
        <w:jc w:val="left"/>
      </w:pPr>
      <w:r>
        <w:t>Допускается создавать ман</w:t>
      </w:r>
      <w:r>
        <w:t>евренные группы из двух эшелонов: первый эшелон непосредственно создается в административном центре муниципального образования численностью 5 человек, оснащается техникой для доставки личного состава, средств пожаротушения и шанцевого инструмента;</w:t>
      </w:r>
    </w:p>
    <w:p w:rsidR="009B74EF" w:rsidRDefault="005831AD">
      <w:pPr>
        <w:pStyle w:val="24"/>
        <w:shd w:val="clear" w:color="auto" w:fill="auto"/>
        <w:spacing w:line="322" w:lineRule="exact"/>
        <w:ind w:firstLine="720"/>
      </w:pPr>
      <w:r>
        <w:t>второй э</w:t>
      </w:r>
      <w:r>
        <w:t>шелон численностью 10 человек, формируется в населенном пункте (место применения маневренной группы) имеющим возможность применения инженерной техники (бульдозеры, грейдеры, тягачи с тралами, поливомоечные машины, колесные тракторы с плугами).</w:t>
      </w:r>
    </w:p>
    <w:p w:rsidR="009B74EF" w:rsidRDefault="005831AD">
      <w:pPr>
        <w:pStyle w:val="24"/>
        <w:shd w:val="clear" w:color="auto" w:fill="auto"/>
        <w:spacing w:after="300" w:line="322" w:lineRule="exact"/>
        <w:ind w:firstLine="740"/>
      </w:pPr>
      <w:r>
        <w:rPr>
          <w:rStyle w:val="28"/>
        </w:rPr>
        <w:lastRenderedPageBreak/>
        <w:t>патрульно-ко</w:t>
      </w:r>
      <w:r>
        <w:rPr>
          <w:rStyle w:val="28"/>
        </w:rPr>
        <w:t>нтрольные группы</w:t>
      </w:r>
      <w:r>
        <w:rPr>
          <w:rStyle w:val="29"/>
        </w:rPr>
        <w:t xml:space="preserve"> </w:t>
      </w:r>
      <w:r>
        <w:t xml:space="preserve">- формируются в каждом муниципальном районе из числа специалистов ОМСУ, представителей надзорных органов МЧС России, МВД России, сельхознадзора, лесной охраны и общественных организаций. Численность группы определяется в каждом конкретном </w:t>
      </w:r>
      <w:r>
        <w:t xml:space="preserve">случае индивидуально по решению комиссии по ЧС и ОПБ муниципального образования, но </w:t>
      </w:r>
      <w:r>
        <w:rPr>
          <w:rStyle w:val="29"/>
        </w:rPr>
        <w:t>не менее 4 человек</w:t>
      </w:r>
      <w:r>
        <w:t>.</w:t>
      </w:r>
    </w:p>
    <w:p w:rsidR="009B74EF" w:rsidRDefault="005831AD">
      <w:pPr>
        <w:pStyle w:val="30"/>
        <w:shd w:val="clear" w:color="auto" w:fill="auto"/>
        <w:spacing w:after="0" w:line="322" w:lineRule="exact"/>
        <w:ind w:firstLine="740"/>
        <w:jc w:val="both"/>
      </w:pPr>
      <w:r>
        <w:t>Специалисты групп определяются совместными приказами (соглашениями) между территориальными отделениями МВД России, МЧС России, Министерства природных ре</w:t>
      </w:r>
      <w:r>
        <w:t xml:space="preserve">сурсов и Министерства сельского хозяйства субъекта. </w:t>
      </w:r>
      <w:r>
        <w:rPr>
          <w:rStyle w:val="33"/>
        </w:rPr>
        <w:t>По согласованию с руководителями оперативных служб могут привлекаться дежурные силы.</w:t>
      </w:r>
    </w:p>
    <w:p w:rsidR="009B74EF" w:rsidRDefault="005831AD">
      <w:pPr>
        <w:pStyle w:val="24"/>
        <w:shd w:val="clear" w:color="auto" w:fill="auto"/>
        <w:spacing w:line="322" w:lineRule="exact"/>
        <w:ind w:firstLine="740"/>
      </w:pPr>
      <w:r>
        <w:t>В задачи патрульно-контрольных групп входит:</w:t>
      </w:r>
    </w:p>
    <w:p w:rsidR="009B74EF" w:rsidRDefault="005831AD">
      <w:pPr>
        <w:pStyle w:val="24"/>
        <w:shd w:val="clear" w:color="auto" w:fill="auto"/>
        <w:spacing w:line="322" w:lineRule="exact"/>
        <w:ind w:firstLine="740"/>
      </w:pPr>
      <w:r>
        <w:t>проведение рейдовых мероприятий на территории земель различного назначения</w:t>
      </w:r>
      <w:r>
        <w:t xml:space="preserve"> по заранее разработанным и утвержденным маршрутам;</w:t>
      </w:r>
    </w:p>
    <w:p w:rsidR="009B74EF" w:rsidRDefault="005831AD">
      <w:pPr>
        <w:pStyle w:val="24"/>
        <w:shd w:val="clear" w:color="auto" w:fill="auto"/>
        <w:spacing w:line="322" w:lineRule="exact"/>
        <w:ind w:firstLine="740"/>
      </w:pPr>
      <w:r>
        <w:t>осуществление контроля над порядком проведения профилактических выжиганий сухой растительности на территориях населенных пунктов сельских поселений, землях специального назначения и земельных участках, не</w:t>
      </w:r>
      <w:r>
        <w:t>посредственно примыкающих к лесам;</w:t>
      </w:r>
    </w:p>
    <w:p w:rsidR="009B74EF" w:rsidRDefault="005831AD">
      <w:pPr>
        <w:pStyle w:val="24"/>
        <w:shd w:val="clear" w:color="auto" w:fill="auto"/>
        <w:spacing w:line="322" w:lineRule="exact"/>
        <w:ind w:firstLine="740"/>
      </w:pPr>
      <w:r>
        <w:t xml:space="preserve">осуществление контроля над выполнением собственниками и должностными лицами, мероприятий по очистке территории, прилегающей к лесу, от сухой травянистой растительности, пожнивных остатков, валежника, порубочных остатков, </w:t>
      </w:r>
      <w:r>
        <w:t>мусора и других горючих материалов, полос отвода автомобильных и железнодорожных дорог;</w:t>
      </w:r>
    </w:p>
    <w:p w:rsidR="009B74EF" w:rsidRDefault="005831AD">
      <w:pPr>
        <w:pStyle w:val="24"/>
        <w:shd w:val="clear" w:color="auto" w:fill="auto"/>
        <w:spacing w:line="322" w:lineRule="exact"/>
        <w:ind w:firstLine="740"/>
      </w:pPr>
      <w:r>
        <w:t>по созданию и контролю состояния противопожарных минерализованных полос;</w:t>
      </w:r>
    </w:p>
    <w:p w:rsidR="009B74EF" w:rsidRDefault="005831AD">
      <w:pPr>
        <w:pStyle w:val="24"/>
        <w:shd w:val="clear" w:color="auto" w:fill="auto"/>
        <w:spacing w:line="322" w:lineRule="exact"/>
        <w:ind w:firstLine="740"/>
      </w:pPr>
      <w:r>
        <w:t xml:space="preserve">пресечение незаконной лесозаготовительной деятельности в лесах и нарушений требований пожарной </w:t>
      </w:r>
      <w:r>
        <w:t>безопасности, связанных с выжиганием сухой травянистой растительности, стерни, пожнивных остатков на землях сельскохозяйственного назначения, землях запаса;</w:t>
      </w:r>
    </w:p>
    <w:p w:rsidR="009B74EF" w:rsidRDefault="005831AD">
      <w:pPr>
        <w:pStyle w:val="24"/>
        <w:shd w:val="clear" w:color="auto" w:fill="auto"/>
        <w:spacing w:line="322" w:lineRule="exact"/>
        <w:ind w:firstLine="740"/>
      </w:pPr>
      <w:r>
        <w:t xml:space="preserve">установление лиц, виновных в совершении административных правонарушений и принятие в отношении них </w:t>
      </w:r>
      <w:r>
        <w:t xml:space="preserve">мер административного воздействия с уведомлением результатов работы органов местного самоуправления </w:t>
      </w:r>
      <w:r>
        <w:rPr>
          <w:rStyle w:val="27"/>
        </w:rPr>
        <w:t>(Приложение № 2);</w:t>
      </w:r>
    </w:p>
    <w:p w:rsidR="009B74EF" w:rsidRDefault="005831AD">
      <w:pPr>
        <w:pStyle w:val="24"/>
        <w:shd w:val="clear" w:color="auto" w:fill="auto"/>
        <w:spacing w:line="322" w:lineRule="exact"/>
        <w:ind w:firstLine="740"/>
      </w:pPr>
      <w:r>
        <w:t>расследование преступлений, связанных с лесными пожарами.</w:t>
      </w:r>
    </w:p>
    <w:p w:rsidR="009B74EF" w:rsidRDefault="005831AD">
      <w:pPr>
        <w:pStyle w:val="30"/>
        <w:shd w:val="clear" w:color="auto" w:fill="auto"/>
        <w:spacing w:after="0" w:line="322" w:lineRule="exact"/>
        <w:ind w:firstLine="740"/>
        <w:jc w:val="both"/>
      </w:pPr>
      <w:r>
        <w:t>В случае ухудшения прогноза обстановки</w:t>
      </w:r>
      <w:r>
        <w:rPr>
          <w:rStyle w:val="33"/>
        </w:rPr>
        <w:t xml:space="preserve">, </w:t>
      </w:r>
      <w:r>
        <w:t>введения особого противопожарного режима</w:t>
      </w:r>
      <w:r>
        <w:rPr>
          <w:rStyle w:val="33"/>
        </w:rPr>
        <w:t xml:space="preserve">, </w:t>
      </w:r>
      <w:r>
        <w:t>количество групп увеличивается в два раза</w:t>
      </w:r>
      <w:r>
        <w:rPr>
          <w:rStyle w:val="33"/>
        </w:rPr>
        <w:t>.</w:t>
      </w:r>
    </w:p>
    <w:p w:rsidR="009B74EF" w:rsidRDefault="005831AD">
      <w:pPr>
        <w:pStyle w:val="24"/>
        <w:shd w:val="clear" w:color="auto" w:fill="auto"/>
        <w:spacing w:line="322" w:lineRule="exact"/>
        <w:ind w:firstLine="740"/>
      </w:pPr>
      <w:r>
        <w:t>Для организации данной работы на уровне Правительства субъекта РФ, проводятся заседание КЧС и ОПБ, на которых:</w:t>
      </w:r>
    </w:p>
    <w:p w:rsidR="009B74EF" w:rsidRDefault="005831AD">
      <w:pPr>
        <w:pStyle w:val="24"/>
        <w:shd w:val="clear" w:color="auto" w:fill="auto"/>
        <w:spacing w:line="322" w:lineRule="exact"/>
        <w:ind w:firstLine="740"/>
      </w:pPr>
      <w:r>
        <w:t>определяется порядок создания данных групп на территории субъекта РФ;</w:t>
      </w:r>
    </w:p>
    <w:p w:rsidR="009B74EF" w:rsidRDefault="005831AD">
      <w:pPr>
        <w:pStyle w:val="24"/>
        <w:shd w:val="clear" w:color="auto" w:fill="auto"/>
        <w:spacing w:line="322" w:lineRule="exact"/>
        <w:ind w:firstLine="740"/>
      </w:pPr>
      <w:r>
        <w:t xml:space="preserve">ставятся задачи руководителям </w:t>
      </w:r>
      <w:r>
        <w:t>муниципальных образований по организации работы с руководителями учреждений (</w:t>
      </w:r>
      <w:r>
        <w:rPr>
          <w:rStyle w:val="27"/>
        </w:rPr>
        <w:t>организаций</w:t>
      </w:r>
      <w:r>
        <w:t>) в целях создания групп на территории муниципальных образований;</w:t>
      </w:r>
    </w:p>
    <w:p w:rsidR="009B74EF" w:rsidRDefault="005831AD">
      <w:pPr>
        <w:pStyle w:val="24"/>
        <w:shd w:val="clear" w:color="auto" w:fill="auto"/>
        <w:spacing w:line="322" w:lineRule="exact"/>
        <w:ind w:firstLine="740"/>
      </w:pPr>
      <w:r>
        <w:t xml:space="preserve">определяются </w:t>
      </w:r>
      <w:r>
        <w:rPr>
          <w:rStyle w:val="2a"/>
        </w:rPr>
        <w:t>конкретные</w:t>
      </w:r>
      <w:r>
        <w:t xml:space="preserve"> сроки завершения создания групп </w:t>
      </w:r>
      <w:r>
        <w:rPr>
          <w:rStyle w:val="27"/>
        </w:rPr>
        <w:t>(до начала пожароопасного периода).</w:t>
      </w:r>
    </w:p>
    <w:p w:rsidR="009B74EF" w:rsidRDefault="005831AD">
      <w:pPr>
        <w:pStyle w:val="24"/>
        <w:shd w:val="clear" w:color="auto" w:fill="auto"/>
        <w:spacing w:line="322" w:lineRule="exact"/>
        <w:ind w:firstLine="740"/>
      </w:pPr>
      <w:r>
        <w:lastRenderedPageBreak/>
        <w:t>На основан</w:t>
      </w:r>
      <w:r>
        <w:t xml:space="preserve">ии принятых решений КЧС и ОБП субъекта принимаются нормативные акты </w:t>
      </w:r>
      <w:r>
        <w:rPr>
          <w:rStyle w:val="27"/>
        </w:rPr>
        <w:t>(указы, постановления, распоряжения),</w:t>
      </w:r>
      <w:r>
        <w:t xml:space="preserve"> обязывающие глав муниципальных образований, руководителей хозяйствующих субъектов и граждан о выполнении требований пожарной безопасности на территори</w:t>
      </w:r>
      <w:r>
        <w:t>ях и принятию мер для обеспечения указанных требований.</w:t>
      </w:r>
    </w:p>
    <w:p w:rsidR="009B74EF" w:rsidRDefault="005831AD">
      <w:pPr>
        <w:pStyle w:val="24"/>
        <w:shd w:val="clear" w:color="auto" w:fill="auto"/>
        <w:spacing w:line="322" w:lineRule="exact"/>
        <w:ind w:firstLine="740"/>
      </w:pPr>
      <w:r>
        <w:t xml:space="preserve">В соответствии с требованиями нормативных актов субъекта РФ организуется работа в муниципальном образовании </w:t>
      </w:r>
      <w:r>
        <w:rPr>
          <w:rStyle w:val="27"/>
        </w:rPr>
        <w:t>(муниципальных районах).</w:t>
      </w:r>
    </w:p>
    <w:p w:rsidR="009B74EF" w:rsidRDefault="005831AD">
      <w:pPr>
        <w:pStyle w:val="24"/>
        <w:shd w:val="clear" w:color="auto" w:fill="auto"/>
        <w:tabs>
          <w:tab w:val="left" w:pos="2662"/>
          <w:tab w:val="left" w:pos="7013"/>
        </w:tabs>
        <w:spacing w:line="322" w:lineRule="exact"/>
        <w:ind w:firstLine="740"/>
      </w:pPr>
      <w:r>
        <w:t>Проводятся расширенные заседания КЧС и ОПБ муниципального образован</w:t>
      </w:r>
      <w:r>
        <w:t>ия (</w:t>
      </w:r>
      <w:r>
        <w:rPr>
          <w:rStyle w:val="27"/>
        </w:rPr>
        <w:t>муниципальных районов)</w:t>
      </w:r>
      <w:r>
        <w:t xml:space="preserve"> с обязательным привлечением всех глав сельских поселений (образований), руководителей объектов (</w:t>
      </w:r>
      <w:r>
        <w:rPr>
          <w:rStyle w:val="27"/>
        </w:rPr>
        <w:t xml:space="preserve">организаций, учреждений) </w:t>
      </w:r>
      <w:r>
        <w:t>различных форм</w:t>
      </w:r>
      <w:r>
        <w:tab/>
        <w:t>собственности, общественных</w:t>
      </w:r>
      <w:r>
        <w:tab/>
        <w:t>объединений, частных</w:t>
      </w:r>
    </w:p>
    <w:p w:rsidR="009B74EF" w:rsidRDefault="005831AD">
      <w:pPr>
        <w:pStyle w:val="24"/>
        <w:shd w:val="clear" w:color="auto" w:fill="auto"/>
        <w:tabs>
          <w:tab w:val="left" w:pos="2662"/>
        </w:tabs>
        <w:spacing w:line="322" w:lineRule="exact"/>
      </w:pPr>
      <w:r>
        <w:t>предпринимателей,</w:t>
      </w:r>
      <w:r>
        <w:tab/>
        <w:t xml:space="preserve">земле- и </w:t>
      </w:r>
      <w:r>
        <w:t>лесопользователей, осуществляющих свою</w:t>
      </w:r>
    </w:p>
    <w:p w:rsidR="009B74EF" w:rsidRDefault="005831AD">
      <w:pPr>
        <w:pStyle w:val="24"/>
        <w:shd w:val="clear" w:color="auto" w:fill="auto"/>
        <w:spacing w:line="322" w:lineRule="exact"/>
      </w:pPr>
      <w:r>
        <w:t>деятельность на территории муниципального образования.</w:t>
      </w:r>
    </w:p>
    <w:p w:rsidR="009B74EF" w:rsidRDefault="005831AD">
      <w:pPr>
        <w:pStyle w:val="24"/>
        <w:shd w:val="clear" w:color="auto" w:fill="auto"/>
        <w:spacing w:line="322" w:lineRule="exact"/>
        <w:ind w:firstLine="740"/>
      </w:pPr>
      <w:r>
        <w:t>На заседании КЧС и ОПБ муниципального образования принимаются решения об обеспечении пожарной безопасности в пожароопасный период с созданием рабочей группы и утв</w:t>
      </w:r>
      <w:r>
        <w:t>ерждением ее состава, в который обязательно включают представителей государственных структур и ведомств, в том числе учреждений и организаций, различных форм собственности.</w:t>
      </w:r>
    </w:p>
    <w:p w:rsidR="009B74EF" w:rsidRDefault="005831AD">
      <w:pPr>
        <w:pStyle w:val="24"/>
        <w:shd w:val="clear" w:color="auto" w:fill="auto"/>
        <w:spacing w:line="322" w:lineRule="exact"/>
        <w:ind w:firstLine="740"/>
      </w:pPr>
      <w:r>
        <w:t>Рабочая группа:</w:t>
      </w:r>
    </w:p>
    <w:p w:rsidR="009B74EF" w:rsidRDefault="005831AD">
      <w:pPr>
        <w:pStyle w:val="24"/>
        <w:shd w:val="clear" w:color="auto" w:fill="auto"/>
        <w:spacing w:line="322" w:lineRule="exact"/>
        <w:ind w:firstLine="740"/>
      </w:pPr>
      <w:r>
        <w:t>определяет цели и задачи формируемым группам, порядок их применения</w:t>
      </w:r>
      <w:r>
        <w:t>;</w:t>
      </w:r>
    </w:p>
    <w:p w:rsidR="009B74EF" w:rsidRDefault="005831AD">
      <w:pPr>
        <w:pStyle w:val="24"/>
        <w:shd w:val="clear" w:color="auto" w:fill="auto"/>
        <w:spacing w:line="322" w:lineRule="exact"/>
        <w:ind w:firstLine="740"/>
      </w:pPr>
      <w:r>
        <w:t>формирует перечень организаций (общественных объединений) и их руководителей, с которыми организуется взаимодействие по выделению технических средств и людей в создаваемые группы;</w:t>
      </w:r>
    </w:p>
    <w:p w:rsidR="009B74EF" w:rsidRDefault="005831AD">
      <w:pPr>
        <w:pStyle w:val="24"/>
        <w:shd w:val="clear" w:color="auto" w:fill="auto"/>
        <w:spacing w:line="322" w:lineRule="exact"/>
        <w:ind w:firstLine="740"/>
      </w:pPr>
      <w:r>
        <w:t xml:space="preserve">определяет порядок создания групп, их комплектование, оснащение техникой, имуществом, средствами пожаротушения (связи, видеонаблюдения), запасами ГСМ и применения </w:t>
      </w:r>
      <w:r>
        <w:rPr>
          <w:rStyle w:val="27"/>
        </w:rPr>
        <w:t>(Приложение № 3);</w:t>
      </w:r>
    </w:p>
    <w:p w:rsidR="009B74EF" w:rsidRDefault="005831AD">
      <w:pPr>
        <w:pStyle w:val="24"/>
        <w:shd w:val="clear" w:color="auto" w:fill="auto"/>
        <w:spacing w:line="322" w:lineRule="exact"/>
        <w:ind w:firstLine="740"/>
      </w:pPr>
      <w:r>
        <w:t>разрабатывает проекты распорядительных документов (постановления, распоряже</w:t>
      </w:r>
      <w:r>
        <w:t>ния, соглашения, приказы) органа местного самоуправления, учреждений и организаций, участвующих в создании указанных групп и их применению;</w:t>
      </w:r>
    </w:p>
    <w:p w:rsidR="009B74EF" w:rsidRDefault="005831AD">
      <w:pPr>
        <w:pStyle w:val="24"/>
        <w:shd w:val="clear" w:color="auto" w:fill="auto"/>
        <w:spacing w:line="322" w:lineRule="exact"/>
        <w:ind w:firstLine="740"/>
      </w:pPr>
      <w:r>
        <w:t>определяет количество групп по видам (ПГ, ПМГ, МГ, КПГ) и их составу с учетом географических особенностей, транспорт</w:t>
      </w:r>
      <w:r>
        <w:t>ной доступности и расположения населенных пунктов (поселений). В основу берется анализ прошедшего периода и прогноз обстановки на предстоящий период, количество лесозаготовительных организаций и сельскохозяйственных предприятий, количество населения в насе</w:t>
      </w:r>
      <w:r>
        <w:t>ленных пунктах;</w:t>
      </w:r>
    </w:p>
    <w:p w:rsidR="009B74EF" w:rsidRDefault="005831AD">
      <w:pPr>
        <w:pStyle w:val="24"/>
        <w:shd w:val="clear" w:color="auto" w:fill="auto"/>
        <w:spacing w:line="322" w:lineRule="exact"/>
        <w:ind w:firstLine="740"/>
      </w:pPr>
      <w:r>
        <w:t xml:space="preserve">разрабатывает маршруты и способы осуществления патрулирования </w:t>
      </w:r>
      <w:r>
        <w:rPr>
          <w:rStyle w:val="27"/>
        </w:rPr>
        <w:t>(пешим и конным порядком, автомобильным транспортом и др.).</w:t>
      </w:r>
      <w:r>
        <w:t xml:space="preserve"> Корректировка маршрутов и способов патрулирования осуществляется в соответствии с прогнозом складывающейся обстановки,</w:t>
      </w:r>
      <w:r>
        <w:t xml:space="preserve"> классов пожарной опасности на территории муниципального района;</w:t>
      </w:r>
    </w:p>
    <w:p w:rsidR="009B74EF" w:rsidRDefault="005831AD">
      <w:pPr>
        <w:pStyle w:val="40"/>
        <w:shd w:val="clear" w:color="auto" w:fill="auto"/>
        <w:ind w:firstLine="780"/>
      </w:pPr>
      <w:r>
        <w:rPr>
          <w:rStyle w:val="41"/>
        </w:rPr>
        <w:t xml:space="preserve">определяет режим патрулирования </w:t>
      </w:r>
      <w:r>
        <w:t>(календарная неделя, в период с 8.00 до</w:t>
      </w:r>
    </w:p>
    <w:p w:rsidR="009B74EF" w:rsidRDefault="005831AD">
      <w:pPr>
        <w:pStyle w:val="40"/>
        <w:shd w:val="clear" w:color="auto" w:fill="auto"/>
      </w:pPr>
      <w:r>
        <w:t>19.00)</w:t>
      </w:r>
    </w:p>
    <w:p w:rsidR="009B74EF" w:rsidRDefault="005831AD">
      <w:pPr>
        <w:pStyle w:val="24"/>
        <w:shd w:val="clear" w:color="auto" w:fill="auto"/>
        <w:spacing w:line="322" w:lineRule="exact"/>
        <w:ind w:firstLine="780"/>
      </w:pPr>
      <w:r>
        <w:t>составляет реестр групп, их списочный состав, определяет технику, средства связи, видеонаблюдения и пожаротушени</w:t>
      </w:r>
      <w:r>
        <w:t xml:space="preserve">я, в соответствии с выписками из приказов </w:t>
      </w:r>
      <w:r>
        <w:lastRenderedPageBreak/>
        <w:t xml:space="preserve">организаций и учреждений участвующих в выделении людей и технических средств для оснащения этих формирований </w:t>
      </w:r>
      <w:r>
        <w:rPr>
          <w:rStyle w:val="27"/>
        </w:rPr>
        <w:t>(Приложение № 4);</w:t>
      </w:r>
    </w:p>
    <w:p w:rsidR="009B74EF" w:rsidRDefault="005831AD">
      <w:pPr>
        <w:pStyle w:val="24"/>
        <w:shd w:val="clear" w:color="auto" w:fill="auto"/>
        <w:spacing w:line="322" w:lineRule="exact"/>
        <w:ind w:firstLine="780"/>
      </w:pPr>
      <w:r>
        <w:t>осуществляет контроль по созданию и применению групп;</w:t>
      </w:r>
    </w:p>
    <w:p w:rsidR="009B74EF" w:rsidRDefault="005831AD">
      <w:pPr>
        <w:pStyle w:val="24"/>
        <w:shd w:val="clear" w:color="auto" w:fill="auto"/>
        <w:spacing w:line="322" w:lineRule="exact"/>
        <w:ind w:firstLine="780"/>
      </w:pPr>
      <w:r>
        <w:t>готовит предложения по эффективно</w:t>
      </w:r>
      <w:r>
        <w:t>му применению групп, организации маневрирования в случае ухудшения пожароопасной обстановки, по социальной поддержке членов групп, правами администрации органа местного самоуправления и руководителей организаций;</w:t>
      </w:r>
    </w:p>
    <w:p w:rsidR="009B74EF" w:rsidRDefault="005831AD">
      <w:pPr>
        <w:pStyle w:val="24"/>
        <w:numPr>
          <w:ilvl w:val="0"/>
          <w:numId w:val="2"/>
        </w:numPr>
        <w:shd w:val="clear" w:color="auto" w:fill="auto"/>
        <w:tabs>
          <w:tab w:val="left" w:pos="961"/>
        </w:tabs>
        <w:spacing w:line="322" w:lineRule="exact"/>
        <w:ind w:firstLine="780"/>
      </w:pPr>
      <w:r>
        <w:t>организует освещение результатов работы гру</w:t>
      </w:r>
      <w:r>
        <w:t>пп в средствах массовой информации муниципального образования.</w:t>
      </w:r>
    </w:p>
    <w:p w:rsidR="009B74EF" w:rsidRDefault="005831AD">
      <w:pPr>
        <w:pStyle w:val="24"/>
        <w:numPr>
          <w:ilvl w:val="0"/>
          <w:numId w:val="2"/>
        </w:numPr>
        <w:shd w:val="clear" w:color="auto" w:fill="auto"/>
        <w:tabs>
          <w:tab w:val="left" w:pos="994"/>
        </w:tabs>
        <w:spacing w:line="322" w:lineRule="exact"/>
        <w:ind w:firstLine="780"/>
      </w:pPr>
      <w:r>
        <w:t>готовит предложения по стимулированию участников групп</w:t>
      </w:r>
    </w:p>
    <w:p w:rsidR="009B74EF" w:rsidRDefault="005831AD">
      <w:pPr>
        <w:pStyle w:val="30"/>
        <w:shd w:val="clear" w:color="auto" w:fill="auto"/>
        <w:spacing w:after="0" w:line="322" w:lineRule="exact"/>
        <w:ind w:firstLine="780"/>
        <w:jc w:val="both"/>
      </w:pPr>
      <w:r>
        <w:t xml:space="preserve">По результатам проведенной работы рабочими группами издаются нормативные правовые документы </w:t>
      </w:r>
      <w:r>
        <w:rPr>
          <w:rStyle w:val="34"/>
          <w:b/>
          <w:bCs/>
        </w:rPr>
        <w:t>(распоряжение, постановление главы (администра</w:t>
      </w:r>
      <w:r>
        <w:rPr>
          <w:rStyle w:val="34"/>
          <w:b/>
          <w:bCs/>
        </w:rPr>
        <w:t>ции) муниципального образования)</w:t>
      </w:r>
      <w:r>
        <w:rPr>
          <w:rStyle w:val="35"/>
        </w:rPr>
        <w:t xml:space="preserve"> </w:t>
      </w:r>
      <w:r>
        <w:t>о создании и применении групп.</w:t>
      </w:r>
    </w:p>
    <w:p w:rsidR="009B74EF" w:rsidRDefault="005831AD">
      <w:pPr>
        <w:pStyle w:val="24"/>
        <w:shd w:val="clear" w:color="auto" w:fill="auto"/>
        <w:spacing w:line="322" w:lineRule="exact"/>
        <w:ind w:firstLine="780"/>
      </w:pPr>
      <w:r>
        <w:t>Один раз в неделю проводятся совещания рабочих групп, на которых рассматриваются проблемные вопросы и принимаются решения по их устранению.</w:t>
      </w:r>
    </w:p>
    <w:p w:rsidR="009B74EF" w:rsidRDefault="005831AD">
      <w:pPr>
        <w:pStyle w:val="24"/>
        <w:shd w:val="clear" w:color="auto" w:fill="auto"/>
        <w:spacing w:line="322" w:lineRule="exact"/>
        <w:ind w:firstLine="780"/>
      </w:pPr>
      <w:r>
        <w:t xml:space="preserve">Рабочие группы инициируют проведение заседаний КЧС и ОПБ МО не реже одного раза в две недели, а в случае ухудшения прогноза пожарной обстановки </w:t>
      </w:r>
      <w:r>
        <w:rPr>
          <w:rStyle w:val="27"/>
        </w:rPr>
        <w:t>(повышения класса пожарной опасности, введения особого противопожарного режима)</w:t>
      </w:r>
      <w:r>
        <w:t xml:space="preserve"> - не реже 1 раза в неделю, в отд</w:t>
      </w:r>
      <w:r>
        <w:t xml:space="preserve">ельных случаях - ежедневно. На заседаниях КЧС и ОПБ МО заслушиваются главы населенных пунктов </w:t>
      </w:r>
      <w:r>
        <w:rPr>
          <w:rStyle w:val="27"/>
        </w:rPr>
        <w:t>(сельских поселении),</w:t>
      </w:r>
      <w:r>
        <w:t xml:space="preserve"> в отдельных случаях руководители хозяйствующих субъектов по организации работы патрульных, патрульно-маневренных групп, определяется эффекти</w:t>
      </w:r>
      <w:r>
        <w:t>вность их применения, проводится корректировка списков групп и маршрутов патрулирования с учетом прогноза складывающейся обстановки.</w:t>
      </w:r>
    </w:p>
    <w:p w:rsidR="009B74EF" w:rsidRDefault="005831AD">
      <w:pPr>
        <w:pStyle w:val="24"/>
        <w:shd w:val="clear" w:color="auto" w:fill="auto"/>
        <w:spacing w:line="322" w:lineRule="exact"/>
        <w:ind w:firstLine="780"/>
      </w:pPr>
      <w:r>
        <w:t xml:space="preserve">В соответствии с требованиями нормативных актов администраций муниципальных образований </w:t>
      </w:r>
      <w:r>
        <w:rPr>
          <w:rStyle w:val="27"/>
        </w:rPr>
        <w:t>(муниципальных районов)</w:t>
      </w:r>
      <w:r>
        <w:t xml:space="preserve"> организуетс</w:t>
      </w:r>
      <w:r>
        <w:t xml:space="preserve">я работа в населенных пунктах (сельских </w:t>
      </w:r>
      <w:r>
        <w:rPr>
          <w:rStyle w:val="27"/>
        </w:rPr>
        <w:t>поселениях).</w:t>
      </w:r>
      <w:r>
        <w:t xml:space="preserve"> Порядок создания групп на местах проводится в соответствии с указанным выше регламентом.</w:t>
      </w:r>
    </w:p>
    <w:p w:rsidR="009B74EF" w:rsidRDefault="005831AD">
      <w:pPr>
        <w:pStyle w:val="24"/>
        <w:shd w:val="clear" w:color="auto" w:fill="auto"/>
        <w:spacing w:line="322" w:lineRule="exact"/>
        <w:ind w:firstLine="780"/>
      </w:pPr>
      <w:r>
        <w:t>В сельских поселениях организуется:</w:t>
      </w:r>
    </w:p>
    <w:p w:rsidR="009B74EF" w:rsidRDefault="005831AD">
      <w:pPr>
        <w:pStyle w:val="24"/>
        <w:shd w:val="clear" w:color="auto" w:fill="auto"/>
        <w:spacing w:line="322" w:lineRule="exact"/>
        <w:ind w:firstLine="780"/>
      </w:pPr>
      <w:r>
        <w:t>формирование списка участников групп на предстоящую неделю, составляются планы</w:t>
      </w:r>
      <w:r>
        <w:t xml:space="preserve"> работ групп на дежурство </w:t>
      </w:r>
      <w:r>
        <w:rPr>
          <w:rStyle w:val="27"/>
        </w:rPr>
        <w:t>(Приложение № 5),</w:t>
      </w:r>
      <w:r>
        <w:t xml:space="preserve"> доводятся маршруты и время патрулирования </w:t>
      </w:r>
      <w:r>
        <w:rPr>
          <w:rStyle w:val="27"/>
        </w:rPr>
        <w:t>(в дневное время в период с 8.00 до 19.00);</w:t>
      </w:r>
    </w:p>
    <w:p w:rsidR="009B74EF" w:rsidRDefault="005831AD">
      <w:pPr>
        <w:pStyle w:val="24"/>
        <w:shd w:val="clear" w:color="auto" w:fill="auto"/>
        <w:tabs>
          <w:tab w:val="left" w:pos="5592"/>
        </w:tabs>
        <w:spacing w:line="322" w:lineRule="exact"/>
        <w:ind w:firstLine="780"/>
      </w:pPr>
      <w:r>
        <w:t xml:space="preserve">определяется порядок оповещения, места сбора членов групп, с учетом мест их проживания </w:t>
      </w:r>
      <w:r>
        <w:rPr>
          <w:rStyle w:val="27"/>
        </w:rPr>
        <w:t>(работы и др.),</w:t>
      </w:r>
      <w:r>
        <w:tab/>
        <w:t>время сбора и реагирова</w:t>
      </w:r>
      <w:r>
        <w:t>ния</w:t>
      </w:r>
    </w:p>
    <w:p w:rsidR="009B74EF" w:rsidRDefault="005831AD">
      <w:pPr>
        <w:pStyle w:val="24"/>
        <w:shd w:val="clear" w:color="auto" w:fill="auto"/>
        <w:spacing w:line="322" w:lineRule="exact"/>
      </w:pPr>
      <w:r>
        <w:rPr>
          <w:rStyle w:val="27"/>
        </w:rPr>
        <w:t>(врабочее и нерабочее время),</w:t>
      </w:r>
      <w:r>
        <w:t xml:space="preserve"> места стоянки техники и хранения оборудования;</w:t>
      </w:r>
    </w:p>
    <w:p w:rsidR="009B74EF" w:rsidRDefault="005831AD">
      <w:pPr>
        <w:pStyle w:val="24"/>
        <w:shd w:val="clear" w:color="auto" w:fill="auto"/>
        <w:spacing w:line="322" w:lineRule="exact"/>
        <w:ind w:firstLine="780"/>
      </w:pPr>
      <w:r>
        <w:t>перед началом работы групп выдаются средства связи, ведения наблюдения и пожаротушения, доводится порядок передачи информации до глав населенных пунктов (поселений), старост н</w:t>
      </w:r>
      <w:r>
        <w:t xml:space="preserve">аселенных пунктов, ЕДДС муниципальных образований </w:t>
      </w:r>
      <w:r>
        <w:rPr>
          <w:rStyle w:val="4"/>
        </w:rPr>
        <w:t>(о выходе на маршрут, фактах выявленных возгораниях, принятых мерах для ликвидации)</w:t>
      </w:r>
      <w:r>
        <w:rPr>
          <w:rStyle w:val="41"/>
        </w:rPr>
        <w:t xml:space="preserve"> для формирования ведомости учета </w:t>
      </w:r>
      <w:r>
        <w:rPr>
          <w:rStyle w:val="4"/>
        </w:rPr>
        <w:t>(Приложение № 6);</w:t>
      </w:r>
    </w:p>
    <w:p w:rsidR="009B74EF" w:rsidRDefault="005831AD">
      <w:pPr>
        <w:pStyle w:val="24"/>
        <w:shd w:val="clear" w:color="auto" w:fill="auto"/>
        <w:tabs>
          <w:tab w:val="left" w:pos="2246"/>
          <w:tab w:val="left" w:pos="6163"/>
          <w:tab w:val="left" w:pos="9010"/>
        </w:tabs>
        <w:spacing w:line="322" w:lineRule="exact"/>
        <w:ind w:firstLine="780"/>
      </w:pPr>
      <w:r>
        <w:t>ежедневно подводятся итоги работы групп, исходя из прогноза, корректиру</w:t>
      </w:r>
      <w:r>
        <w:t>ются маршруты патрулирования, определяется периодичность патрулирования,</w:t>
      </w:r>
      <w:r>
        <w:tab/>
        <w:t>способы патрулирования</w:t>
      </w:r>
      <w:r>
        <w:tab/>
      </w:r>
      <w:r>
        <w:rPr>
          <w:rStyle w:val="27"/>
        </w:rPr>
        <w:t>(пешим порядком</w:t>
      </w:r>
      <w:r>
        <w:rPr>
          <w:rStyle w:val="27"/>
        </w:rPr>
        <w:tab/>
        <w:t>или на</w:t>
      </w:r>
    </w:p>
    <w:p w:rsidR="009B74EF" w:rsidRDefault="005831AD">
      <w:pPr>
        <w:pStyle w:val="40"/>
        <w:shd w:val="clear" w:color="auto" w:fill="auto"/>
      </w:pPr>
      <w:r>
        <w:t>автотранспорте);</w:t>
      </w:r>
    </w:p>
    <w:p w:rsidR="009B74EF" w:rsidRDefault="005831AD">
      <w:pPr>
        <w:pStyle w:val="24"/>
        <w:shd w:val="clear" w:color="auto" w:fill="auto"/>
        <w:spacing w:line="322" w:lineRule="exact"/>
        <w:ind w:firstLine="780"/>
      </w:pPr>
      <w:r>
        <w:lastRenderedPageBreak/>
        <w:t xml:space="preserve">формируются информационные материалы и представляются в ЕДДС муниципального района для подготовки итогового донесения </w:t>
      </w:r>
      <w:r>
        <w:rPr>
          <w:rStyle w:val="27"/>
        </w:rPr>
        <w:t>(Приложение № 7);</w:t>
      </w:r>
    </w:p>
    <w:p w:rsidR="009B74EF" w:rsidRDefault="005831AD">
      <w:pPr>
        <w:pStyle w:val="24"/>
        <w:shd w:val="clear" w:color="auto" w:fill="auto"/>
        <w:spacing w:line="322" w:lineRule="exact"/>
        <w:ind w:firstLine="780"/>
      </w:pPr>
      <w:r>
        <w:t xml:space="preserve">в целях защиты участников групп организуется страхование от вреда здоровью </w:t>
      </w:r>
      <w:r>
        <w:rPr>
          <w:rStyle w:val="27"/>
        </w:rPr>
        <w:t>(клещевого энцефалита)</w:t>
      </w:r>
      <w:r>
        <w:t xml:space="preserve"> за счет бюджета организаций, в чьих штатах они числятся, либо органов местного самоуправления, для этого решается вопрос о выделении денежны</w:t>
      </w:r>
      <w:r>
        <w:t xml:space="preserve">х средств из муниципальных бюджетов, бюджетов организаций </w:t>
      </w:r>
      <w:r>
        <w:rPr>
          <w:rStyle w:val="27"/>
        </w:rPr>
        <w:t>(для работающих граждан);</w:t>
      </w:r>
    </w:p>
    <w:p w:rsidR="009B74EF" w:rsidRDefault="005831AD">
      <w:pPr>
        <w:pStyle w:val="24"/>
        <w:numPr>
          <w:ilvl w:val="0"/>
          <w:numId w:val="2"/>
        </w:numPr>
        <w:shd w:val="clear" w:color="auto" w:fill="auto"/>
        <w:tabs>
          <w:tab w:val="left" w:pos="932"/>
        </w:tabs>
        <w:spacing w:line="322" w:lineRule="exact"/>
        <w:ind w:firstLine="780"/>
      </w:pPr>
      <w:r>
        <w:rPr>
          <w:rStyle w:val="29"/>
        </w:rPr>
        <w:t xml:space="preserve">обучение </w:t>
      </w:r>
      <w:r>
        <w:t>лиц, не имеющих соответствующей подготовки, входящих в состав групп, организуют по программе «Профессиональная подготовка пожарных, добровольных пожарных дружин» в</w:t>
      </w:r>
      <w:r>
        <w:t xml:space="preserve"> объеме 16 часов. </w:t>
      </w:r>
      <w:r>
        <w:rPr>
          <w:rStyle w:val="29"/>
        </w:rPr>
        <w:t>Для организации данной работы организуется площадка на базе пожарно-спасательных подразделений</w:t>
      </w:r>
      <w:r>
        <w:t>.</w:t>
      </w:r>
    </w:p>
    <w:p w:rsidR="009B74EF" w:rsidRDefault="005831AD">
      <w:pPr>
        <w:pStyle w:val="24"/>
        <w:numPr>
          <w:ilvl w:val="0"/>
          <w:numId w:val="2"/>
        </w:numPr>
        <w:shd w:val="clear" w:color="auto" w:fill="auto"/>
        <w:tabs>
          <w:tab w:val="left" w:pos="937"/>
        </w:tabs>
        <w:spacing w:line="322" w:lineRule="exact"/>
        <w:ind w:firstLine="780"/>
      </w:pPr>
      <w:r>
        <w:t>решаются вопросы о выделении субсидий на топливо людям, использующих личный автотранспорт для патрулирования, сохранения работодателем заработ</w:t>
      </w:r>
      <w:r>
        <w:t>ной платы в период дежурства в составе групп, предоставления дополнительных дней отдыха, если работник привлекался в выходные и праздничные дни. Применяют иные меры и методы стимулирования.</w:t>
      </w:r>
    </w:p>
    <w:p w:rsidR="009B74EF" w:rsidRDefault="005831AD">
      <w:pPr>
        <w:pStyle w:val="30"/>
        <w:shd w:val="clear" w:color="auto" w:fill="auto"/>
        <w:spacing w:after="0" w:line="322" w:lineRule="exact"/>
        <w:ind w:firstLine="780"/>
        <w:jc w:val="both"/>
      </w:pPr>
      <w:r>
        <w:t xml:space="preserve">Ответственность за создание и применение групп несут все руководители органов местного самоуправления </w:t>
      </w:r>
      <w:r>
        <w:rPr>
          <w:rStyle w:val="3115pt"/>
        </w:rPr>
        <w:t>(</w:t>
      </w:r>
      <w:r>
        <w:rPr>
          <w:rStyle w:val="34"/>
          <w:b/>
          <w:bCs/>
        </w:rPr>
        <w:t>муниципальных районов, населенных пунктов, сельских поселений)</w:t>
      </w:r>
      <w:r>
        <w:rPr>
          <w:rStyle w:val="3115pt"/>
        </w:rPr>
        <w:t>,</w:t>
      </w:r>
      <w:r>
        <w:t xml:space="preserve"> учреждений и организаций, независимо от форм собственности, определенных распорядительным</w:t>
      </w:r>
      <w:r>
        <w:t xml:space="preserve">и документами субъекта </w:t>
      </w:r>
      <w:r>
        <w:rPr>
          <w:rStyle w:val="3115pt"/>
        </w:rPr>
        <w:t>(</w:t>
      </w:r>
      <w:r>
        <w:rPr>
          <w:rStyle w:val="34"/>
          <w:b/>
          <w:bCs/>
        </w:rPr>
        <w:t>муниципального образования</w:t>
      </w:r>
      <w:r>
        <w:rPr>
          <w:rStyle w:val="3115pt"/>
        </w:rPr>
        <w:t>).</w:t>
      </w:r>
    </w:p>
    <w:p w:rsidR="009B74EF" w:rsidRDefault="005831AD">
      <w:pPr>
        <w:pStyle w:val="24"/>
        <w:shd w:val="clear" w:color="auto" w:fill="auto"/>
        <w:spacing w:line="322" w:lineRule="exact"/>
        <w:ind w:firstLine="780"/>
      </w:pPr>
      <w:r>
        <w:t xml:space="preserve">В целях осуществления контроля за оперативной обстановкой, оперативного управления силами и средствами по обеспечению пожарной безопасности на территории муниципального образования </w:t>
      </w:r>
      <w:r>
        <w:rPr>
          <w:rStyle w:val="27"/>
        </w:rPr>
        <w:t>(муниципального района</w:t>
      </w:r>
      <w:r>
        <w:rPr>
          <w:rStyle w:val="27"/>
        </w:rPr>
        <w:t>)</w:t>
      </w:r>
      <w:r>
        <w:t xml:space="preserve"> ежедневно оперативный дежурный ЕДДС проверяет и уточняет реестр групп, пофамильные списки, контактные телефоны (</w:t>
      </w:r>
      <w:r>
        <w:rPr>
          <w:rStyle w:val="27"/>
        </w:rPr>
        <w:t>сотовые</w:t>
      </w:r>
      <w:r>
        <w:t>), порядок радиообмена, формирует проект плана работы патрульных и патрульно-манёвренных групп на период осуществления дежурства, утвер</w:t>
      </w:r>
      <w:r>
        <w:t xml:space="preserve">ждает его у Главы муниципального образования </w:t>
      </w:r>
      <w:r>
        <w:rPr>
          <w:rStyle w:val="27"/>
        </w:rPr>
        <w:t>(Председателя КЧС и ОПБ МО),</w:t>
      </w:r>
      <w:r>
        <w:t xml:space="preserve"> доводит до глав населенных пунктов </w:t>
      </w:r>
      <w:r>
        <w:rPr>
          <w:rStyle w:val="27"/>
        </w:rPr>
        <w:t>(сельских поселений</w:t>
      </w:r>
      <w:r>
        <w:t>), размещает план работы групп на официальном сайте муниципального образования.</w:t>
      </w:r>
    </w:p>
    <w:p w:rsidR="009B74EF" w:rsidRDefault="005831AD">
      <w:pPr>
        <w:pStyle w:val="24"/>
        <w:shd w:val="clear" w:color="auto" w:fill="auto"/>
        <w:spacing w:line="322" w:lineRule="exact"/>
        <w:ind w:firstLine="780"/>
      </w:pPr>
      <w:r>
        <w:t>Оперативный дежурный ЕДДС принимает доклады от с</w:t>
      </w:r>
      <w:r>
        <w:t xml:space="preserve">тарших групп по любому доступному каналу связи о ходе патрулирования, выборочно в целях проверки инициативно связывается со старшими групп, при получении доклада об обнаружении возгорания незамедлительно направляет ближайшие к месту патрульно-манёвренные, </w:t>
      </w:r>
      <w:r>
        <w:t>маневренные группы, передает информацию в пожарно</w:t>
      </w:r>
      <w:r>
        <w:softHyphen/>
        <w:t xml:space="preserve">спасательный гарнизон, информирует Главу муниципального образования </w:t>
      </w:r>
      <w:r>
        <w:rPr>
          <w:rStyle w:val="27"/>
        </w:rPr>
        <w:t>(Председателя КЧС и ОПБ МО),</w:t>
      </w:r>
      <w:r>
        <w:t xml:space="preserve"> осуществляет сбор имеющихся фото-, видеоматериалов выявленных нарушений, а также материалов, отражающих работ</w:t>
      </w:r>
      <w:r>
        <w:t>у групп, размещает информацию по итогам деятельности групп за сутки на официальном сайте муниципального образования.</w:t>
      </w:r>
    </w:p>
    <w:p w:rsidR="009B74EF" w:rsidRDefault="005831AD">
      <w:pPr>
        <w:pStyle w:val="24"/>
        <w:shd w:val="clear" w:color="auto" w:fill="auto"/>
        <w:spacing w:line="322" w:lineRule="exact"/>
        <w:ind w:firstLine="740"/>
      </w:pPr>
      <w:r>
        <w:t>Перед осуществлением дежурства с группами ежедневно проводится инструктаж о мерах безопасности, действиях при осложнении оперативной обстан</w:t>
      </w:r>
      <w:r>
        <w:t xml:space="preserve">овки, порядке обмена информацией. Инструктаж проводят главы населенных пунктов </w:t>
      </w:r>
      <w:r>
        <w:rPr>
          <w:rStyle w:val="27"/>
        </w:rPr>
        <w:t>(поселений),</w:t>
      </w:r>
      <w:r>
        <w:t xml:space="preserve"> иные ответственные лица, установленные </w:t>
      </w:r>
      <w:r>
        <w:rPr>
          <w:rStyle w:val="27"/>
        </w:rPr>
        <w:t xml:space="preserve">(назначенные) </w:t>
      </w:r>
      <w:r>
        <w:t>нормативными документами.</w:t>
      </w:r>
    </w:p>
    <w:p w:rsidR="009B74EF" w:rsidRDefault="005831AD">
      <w:pPr>
        <w:pStyle w:val="24"/>
        <w:shd w:val="clear" w:color="auto" w:fill="auto"/>
        <w:spacing w:line="322" w:lineRule="exact"/>
        <w:ind w:firstLine="740"/>
      </w:pPr>
      <w:r>
        <w:lastRenderedPageBreak/>
        <w:t>Категорически запрещается включать в состав патрульных, патрульно</w:t>
      </w:r>
      <w:r>
        <w:softHyphen/>
        <w:t>маневренных и манев</w:t>
      </w:r>
      <w:r>
        <w:t>ренных групп должностных лиц, к функциям которых отнесены вопросы осуществления надзорной деятельности, тушения пожаров в населенных пункта и лесах, обеспечивающих безопасность граждан.</w:t>
      </w:r>
    </w:p>
    <w:p w:rsidR="009B74EF" w:rsidRDefault="005831AD">
      <w:pPr>
        <w:pStyle w:val="24"/>
        <w:shd w:val="clear" w:color="auto" w:fill="auto"/>
        <w:spacing w:line="322" w:lineRule="exact"/>
        <w:ind w:firstLine="740"/>
        <w:sectPr w:rsidR="009B74EF">
          <w:pgSz w:w="11900" w:h="16840"/>
          <w:pgMar w:top="1284" w:right="514" w:bottom="1298" w:left="1056" w:header="0" w:footer="3" w:gutter="0"/>
          <w:cols w:space="720"/>
          <w:noEndnote/>
          <w:docGrid w:linePitch="360"/>
        </w:sectPr>
      </w:pPr>
      <w:r>
        <w:t>Не рекомендуется возлагать обязанности руководите</w:t>
      </w:r>
      <w:r>
        <w:t>лей групп, на руководителей муниципальных образований, сельских поселений, председателей КЧС и ОПБ, старост населенных пунктов.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1675"/>
        <w:gridCol w:w="2126"/>
        <w:gridCol w:w="1560"/>
        <w:gridCol w:w="2410"/>
        <w:gridCol w:w="7238"/>
      </w:tblGrid>
      <w:tr w:rsidR="009B74EF">
        <w:tblPrEx>
          <w:tblCellMar>
            <w:top w:w="0" w:type="dxa"/>
            <w:bottom w:w="0" w:type="dxa"/>
          </w:tblCellMar>
        </w:tblPrEx>
        <w:trPr>
          <w:trHeight w:hRule="exact" w:val="470"/>
          <w:jc w:val="center"/>
        </w:trPr>
        <w:tc>
          <w:tcPr>
            <w:tcW w:w="1675" w:type="dxa"/>
            <w:tcBorders>
              <w:top w:val="single" w:sz="4" w:space="0" w:color="auto"/>
              <w:lef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after="60" w:line="180" w:lineRule="exact"/>
              <w:jc w:val="left"/>
            </w:pPr>
            <w:r>
              <w:rPr>
                <w:rStyle w:val="29pt"/>
              </w:rPr>
              <w:lastRenderedPageBreak/>
              <w:t>Наименование</w:t>
            </w:r>
          </w:p>
          <w:p w:rsidR="009B74EF" w:rsidRDefault="005831AD">
            <w:pPr>
              <w:pStyle w:val="24"/>
              <w:framePr w:w="15010" w:wrap="notBeside" w:vAnchor="text" w:hAnchor="text" w:xAlign="center" w:y="1"/>
              <w:shd w:val="clear" w:color="auto" w:fill="auto"/>
              <w:spacing w:before="60" w:line="180" w:lineRule="exact"/>
              <w:jc w:val="center"/>
            </w:pPr>
            <w:r>
              <w:rPr>
                <w:rStyle w:val="29pt"/>
              </w:rPr>
              <w:t>групп</w:t>
            </w:r>
          </w:p>
        </w:tc>
        <w:tc>
          <w:tcPr>
            <w:tcW w:w="2126" w:type="dxa"/>
            <w:tcBorders>
              <w:top w:val="single" w:sz="4" w:space="0" w:color="auto"/>
              <w:left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180" w:lineRule="exact"/>
              <w:jc w:val="center"/>
            </w:pPr>
            <w:r>
              <w:rPr>
                <w:rStyle w:val="29pt"/>
              </w:rPr>
              <w:t>Где создаются</w:t>
            </w:r>
          </w:p>
        </w:tc>
        <w:tc>
          <w:tcPr>
            <w:tcW w:w="1560" w:type="dxa"/>
            <w:tcBorders>
              <w:top w:val="single" w:sz="4" w:space="0" w:color="auto"/>
              <w:lef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after="60" w:line="180" w:lineRule="exact"/>
              <w:ind w:left="200"/>
              <w:jc w:val="left"/>
            </w:pPr>
            <w:r>
              <w:rPr>
                <w:rStyle w:val="29pt"/>
              </w:rPr>
              <w:t>Численность</w:t>
            </w:r>
          </w:p>
          <w:p w:rsidR="009B74EF" w:rsidRDefault="005831AD">
            <w:pPr>
              <w:pStyle w:val="24"/>
              <w:framePr w:w="15010" w:wrap="notBeside" w:vAnchor="text" w:hAnchor="text" w:xAlign="center" w:y="1"/>
              <w:shd w:val="clear" w:color="auto" w:fill="auto"/>
              <w:spacing w:before="60" w:line="180" w:lineRule="exact"/>
              <w:jc w:val="center"/>
            </w:pPr>
            <w:r>
              <w:rPr>
                <w:rStyle w:val="29pt"/>
              </w:rPr>
              <w:t>(чел)</w:t>
            </w:r>
          </w:p>
        </w:tc>
        <w:tc>
          <w:tcPr>
            <w:tcW w:w="2410" w:type="dxa"/>
            <w:tcBorders>
              <w:top w:val="single" w:sz="4" w:space="0" w:color="auto"/>
              <w:left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180" w:lineRule="exact"/>
              <w:jc w:val="center"/>
            </w:pPr>
            <w:r>
              <w:rPr>
                <w:rStyle w:val="29pt"/>
              </w:rPr>
              <w:t>Состав групп из:</w:t>
            </w:r>
          </w:p>
        </w:tc>
        <w:tc>
          <w:tcPr>
            <w:tcW w:w="7238"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180" w:lineRule="exact"/>
              <w:jc w:val="center"/>
            </w:pPr>
            <w:r>
              <w:rPr>
                <w:rStyle w:val="29pt"/>
              </w:rPr>
              <w:t>Задачи</w:t>
            </w:r>
          </w:p>
        </w:tc>
      </w:tr>
      <w:tr w:rsidR="009B74EF">
        <w:tblPrEx>
          <w:tblCellMar>
            <w:top w:w="0" w:type="dxa"/>
            <w:bottom w:w="0" w:type="dxa"/>
          </w:tblCellMar>
        </w:tblPrEx>
        <w:trPr>
          <w:trHeight w:hRule="exact" w:val="245"/>
          <w:jc w:val="center"/>
        </w:trPr>
        <w:tc>
          <w:tcPr>
            <w:tcW w:w="1675" w:type="dxa"/>
            <w:tcBorders>
              <w:top w:val="single" w:sz="4" w:space="0" w:color="auto"/>
              <w:left w:val="single" w:sz="4" w:space="0" w:color="auto"/>
            </w:tcBorders>
            <w:shd w:val="clear" w:color="auto" w:fill="FFFFFF"/>
          </w:tcPr>
          <w:p w:rsidR="009B74EF" w:rsidRDefault="009B74EF">
            <w:pPr>
              <w:framePr w:w="15010" w:wrap="notBeside" w:vAnchor="text" w:hAnchor="text" w:xAlign="center" w:y="1"/>
              <w:rPr>
                <w:sz w:val="10"/>
                <w:szCs w:val="10"/>
              </w:rPr>
            </w:pPr>
          </w:p>
        </w:tc>
        <w:tc>
          <w:tcPr>
            <w:tcW w:w="2126" w:type="dxa"/>
            <w:tcBorders>
              <w:top w:val="single" w:sz="4" w:space="0" w:color="auto"/>
            </w:tcBorders>
            <w:shd w:val="clear" w:color="auto" w:fill="FFFFFF"/>
          </w:tcPr>
          <w:p w:rsidR="009B74EF" w:rsidRDefault="009B74EF">
            <w:pPr>
              <w:framePr w:w="15010" w:wrap="notBeside" w:vAnchor="text" w:hAnchor="text" w:xAlign="center" w:y="1"/>
              <w:rPr>
                <w:sz w:val="10"/>
                <w:szCs w:val="10"/>
              </w:rPr>
            </w:pPr>
          </w:p>
        </w:tc>
        <w:tc>
          <w:tcPr>
            <w:tcW w:w="1560" w:type="dxa"/>
            <w:tcBorders>
              <w:top w:val="single" w:sz="4" w:space="0" w:color="auto"/>
            </w:tcBorders>
            <w:shd w:val="clear" w:color="auto" w:fill="FFFFFF"/>
          </w:tcPr>
          <w:p w:rsidR="009B74EF" w:rsidRDefault="009B74EF">
            <w:pPr>
              <w:framePr w:w="15010" w:wrap="notBeside" w:vAnchor="text" w:hAnchor="text" w:xAlign="center" w:y="1"/>
              <w:rPr>
                <w:sz w:val="10"/>
                <w:szCs w:val="10"/>
              </w:rPr>
            </w:pPr>
          </w:p>
        </w:tc>
        <w:tc>
          <w:tcPr>
            <w:tcW w:w="9648" w:type="dxa"/>
            <w:gridSpan w:val="2"/>
            <w:tcBorders>
              <w:top w:val="single" w:sz="4" w:space="0" w:color="auto"/>
              <w:righ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line="180" w:lineRule="exact"/>
              <w:ind w:left="760"/>
              <w:jc w:val="left"/>
            </w:pPr>
            <w:r>
              <w:rPr>
                <w:rStyle w:val="29pt"/>
              </w:rPr>
              <w:t>На уровне населенного пункта</w:t>
            </w:r>
          </w:p>
        </w:tc>
      </w:tr>
      <w:tr w:rsidR="009B74EF">
        <w:tblPrEx>
          <w:tblCellMar>
            <w:top w:w="0" w:type="dxa"/>
            <w:bottom w:w="0" w:type="dxa"/>
          </w:tblCellMar>
        </w:tblPrEx>
        <w:trPr>
          <w:trHeight w:hRule="exact" w:val="2539"/>
          <w:jc w:val="center"/>
        </w:trPr>
        <w:tc>
          <w:tcPr>
            <w:tcW w:w="1675"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after="60" w:line="180" w:lineRule="exact"/>
              <w:jc w:val="left"/>
            </w:pPr>
            <w:r>
              <w:rPr>
                <w:rStyle w:val="29pt"/>
              </w:rPr>
              <w:t>Патрульные</w:t>
            </w:r>
          </w:p>
          <w:p w:rsidR="009B74EF" w:rsidRDefault="005831AD">
            <w:pPr>
              <w:pStyle w:val="24"/>
              <w:framePr w:w="15010" w:wrap="notBeside" w:vAnchor="text" w:hAnchor="text" w:xAlign="center" w:y="1"/>
              <w:shd w:val="clear" w:color="auto" w:fill="auto"/>
              <w:spacing w:before="60" w:line="180" w:lineRule="exact"/>
              <w:jc w:val="left"/>
            </w:pPr>
            <w:r>
              <w:rPr>
                <w:rStyle w:val="29pt"/>
              </w:rPr>
              <w:t>группы</w:t>
            </w:r>
          </w:p>
        </w:tc>
        <w:tc>
          <w:tcPr>
            <w:tcW w:w="2126"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center"/>
            </w:pPr>
            <w:r>
              <w:rPr>
                <w:rStyle w:val="29pt"/>
              </w:rPr>
              <w:t>В</w:t>
            </w:r>
            <w:r>
              <w:rPr>
                <w:rStyle w:val="29pt"/>
              </w:rPr>
              <w:t xml:space="preserve"> каждом населенном пункте</w:t>
            </w:r>
          </w:p>
        </w:tc>
        <w:tc>
          <w:tcPr>
            <w:tcW w:w="1560"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center"/>
            </w:pPr>
            <w:r>
              <w:rPr>
                <w:rStyle w:val="29pt"/>
              </w:rPr>
              <w:t>Не менее 2</w:t>
            </w:r>
          </w:p>
        </w:tc>
        <w:tc>
          <w:tcPr>
            <w:tcW w:w="2410" w:type="dxa"/>
            <w:tcBorders>
              <w:top w:val="single" w:sz="4" w:space="0" w:color="auto"/>
              <w:lef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line="226" w:lineRule="exact"/>
              <w:jc w:val="center"/>
            </w:pPr>
            <w:r>
              <w:rPr>
                <w:rStyle w:val="29pt"/>
              </w:rPr>
              <w:t xml:space="preserve">числа членов общественных объединений, организаций и учреждений всех форм собственности расположенных на территории сельского поселения, местного населения </w:t>
            </w:r>
            <w:r>
              <w:rPr>
                <w:rStyle w:val="295pt"/>
              </w:rPr>
              <w:t>(добровольцев)</w:t>
            </w:r>
          </w:p>
        </w:tc>
        <w:tc>
          <w:tcPr>
            <w:tcW w:w="7238" w:type="dxa"/>
            <w:tcBorders>
              <w:top w:val="single" w:sz="4" w:space="0" w:color="auto"/>
              <w:left w:val="single" w:sz="4" w:space="0" w:color="auto"/>
              <w:right w:val="single" w:sz="4" w:space="0" w:color="auto"/>
            </w:tcBorders>
            <w:shd w:val="clear" w:color="auto" w:fill="FFFFFF"/>
          </w:tcPr>
          <w:p w:rsidR="009B74EF" w:rsidRDefault="005831AD">
            <w:pPr>
              <w:pStyle w:val="24"/>
              <w:framePr w:w="15010" w:wrap="notBeside" w:vAnchor="text" w:hAnchor="text" w:xAlign="center" w:y="1"/>
              <w:numPr>
                <w:ilvl w:val="0"/>
                <w:numId w:val="3"/>
              </w:numPr>
              <w:shd w:val="clear" w:color="auto" w:fill="auto"/>
              <w:tabs>
                <w:tab w:val="left" w:pos="115"/>
              </w:tabs>
              <w:spacing w:line="322" w:lineRule="exact"/>
              <w:jc w:val="left"/>
            </w:pPr>
            <w:r>
              <w:rPr>
                <w:rStyle w:val="29pt"/>
              </w:rPr>
              <w:t xml:space="preserve">патрулирование населенных пунктов по выявлению несанкционированных отжигов сухой растительности, сжиганию населением мусора на территории населенных пунктов </w:t>
            </w:r>
            <w:r>
              <w:rPr>
                <w:rStyle w:val="295pt"/>
              </w:rPr>
              <w:t>(сельских поселений);</w:t>
            </w:r>
          </w:p>
          <w:p w:rsidR="009B74EF" w:rsidRDefault="005831AD">
            <w:pPr>
              <w:pStyle w:val="24"/>
              <w:framePr w:w="15010" w:wrap="notBeside" w:vAnchor="text" w:hAnchor="text" w:xAlign="center" w:y="1"/>
              <w:numPr>
                <w:ilvl w:val="0"/>
                <w:numId w:val="3"/>
              </w:numPr>
              <w:shd w:val="clear" w:color="auto" w:fill="auto"/>
              <w:tabs>
                <w:tab w:val="left" w:pos="115"/>
              </w:tabs>
              <w:spacing w:line="322" w:lineRule="exact"/>
              <w:jc w:val="left"/>
            </w:pPr>
            <w:r>
              <w:rPr>
                <w:rStyle w:val="29pt"/>
              </w:rPr>
              <w:t xml:space="preserve">идентификация и выявление возникших термических точек вблизи населенных пунктов </w:t>
            </w:r>
            <w:r>
              <w:rPr>
                <w:rStyle w:val="295pt"/>
              </w:rPr>
              <w:t>(сельских поселений);</w:t>
            </w:r>
          </w:p>
          <w:p w:rsidR="009B74EF" w:rsidRDefault="005831AD">
            <w:pPr>
              <w:pStyle w:val="24"/>
              <w:framePr w:w="15010" w:wrap="notBeside" w:vAnchor="text" w:hAnchor="text" w:xAlign="center" w:y="1"/>
              <w:numPr>
                <w:ilvl w:val="0"/>
                <w:numId w:val="3"/>
              </w:numPr>
              <w:shd w:val="clear" w:color="auto" w:fill="auto"/>
              <w:tabs>
                <w:tab w:val="left" w:pos="115"/>
              </w:tabs>
              <w:spacing w:line="322" w:lineRule="exact"/>
              <w:jc w:val="left"/>
            </w:pPr>
            <w:r>
              <w:rPr>
                <w:rStyle w:val="29pt"/>
              </w:rPr>
              <w:t xml:space="preserve">передача информации в ЕДДС муниципального образования о складывающейся обстановке и запрос сил и средств </w:t>
            </w:r>
            <w:r>
              <w:rPr>
                <w:rStyle w:val="295pt"/>
              </w:rPr>
              <w:t>(при необходимости)</w:t>
            </w:r>
            <w:r>
              <w:rPr>
                <w:rStyle w:val="29pt"/>
              </w:rPr>
              <w:t xml:space="preserve"> для тушения загораний</w:t>
            </w:r>
          </w:p>
        </w:tc>
      </w:tr>
      <w:tr w:rsidR="009B74EF">
        <w:tblPrEx>
          <w:tblCellMar>
            <w:top w:w="0" w:type="dxa"/>
            <w:bottom w:w="0" w:type="dxa"/>
          </w:tblCellMar>
        </w:tblPrEx>
        <w:trPr>
          <w:trHeight w:hRule="exact" w:val="331"/>
          <w:jc w:val="center"/>
        </w:trPr>
        <w:tc>
          <w:tcPr>
            <w:tcW w:w="1675" w:type="dxa"/>
            <w:tcBorders>
              <w:top w:val="single" w:sz="4" w:space="0" w:color="auto"/>
              <w:left w:val="single" w:sz="4" w:space="0" w:color="auto"/>
            </w:tcBorders>
            <w:shd w:val="clear" w:color="auto" w:fill="FFFFFF"/>
          </w:tcPr>
          <w:p w:rsidR="009B74EF" w:rsidRDefault="009B74EF">
            <w:pPr>
              <w:framePr w:w="15010" w:wrap="notBeside" w:vAnchor="text" w:hAnchor="text" w:xAlign="center" w:y="1"/>
              <w:rPr>
                <w:sz w:val="10"/>
                <w:szCs w:val="10"/>
              </w:rPr>
            </w:pPr>
          </w:p>
        </w:tc>
        <w:tc>
          <w:tcPr>
            <w:tcW w:w="2126" w:type="dxa"/>
            <w:tcBorders>
              <w:top w:val="single" w:sz="4" w:space="0" w:color="auto"/>
            </w:tcBorders>
            <w:shd w:val="clear" w:color="auto" w:fill="FFFFFF"/>
          </w:tcPr>
          <w:p w:rsidR="009B74EF" w:rsidRDefault="009B74EF">
            <w:pPr>
              <w:framePr w:w="15010" w:wrap="notBeside" w:vAnchor="text" w:hAnchor="text" w:xAlign="center" w:y="1"/>
              <w:rPr>
                <w:sz w:val="10"/>
                <w:szCs w:val="10"/>
              </w:rPr>
            </w:pPr>
          </w:p>
        </w:tc>
        <w:tc>
          <w:tcPr>
            <w:tcW w:w="1560" w:type="dxa"/>
            <w:tcBorders>
              <w:top w:val="single" w:sz="4" w:space="0" w:color="auto"/>
            </w:tcBorders>
            <w:shd w:val="clear" w:color="auto" w:fill="FFFFFF"/>
          </w:tcPr>
          <w:p w:rsidR="009B74EF" w:rsidRDefault="009B74EF">
            <w:pPr>
              <w:framePr w:w="15010" w:wrap="notBeside" w:vAnchor="text" w:hAnchor="text" w:xAlign="center" w:y="1"/>
              <w:rPr>
                <w:sz w:val="10"/>
                <w:szCs w:val="10"/>
              </w:rPr>
            </w:pPr>
          </w:p>
        </w:tc>
        <w:tc>
          <w:tcPr>
            <w:tcW w:w="9648" w:type="dxa"/>
            <w:gridSpan w:val="2"/>
            <w:tcBorders>
              <w:top w:val="single" w:sz="4" w:space="0" w:color="auto"/>
              <w:righ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line="180" w:lineRule="exact"/>
              <w:ind w:left="720"/>
              <w:jc w:val="left"/>
            </w:pPr>
            <w:r>
              <w:rPr>
                <w:rStyle w:val="29pt"/>
              </w:rPr>
              <w:t xml:space="preserve">На </w:t>
            </w:r>
            <w:r>
              <w:rPr>
                <w:rStyle w:val="29pt"/>
              </w:rPr>
              <w:t>уровне сельского поселения</w:t>
            </w:r>
          </w:p>
        </w:tc>
      </w:tr>
      <w:tr w:rsidR="009B74EF">
        <w:tblPrEx>
          <w:tblCellMar>
            <w:top w:w="0" w:type="dxa"/>
            <w:bottom w:w="0" w:type="dxa"/>
          </w:tblCellMar>
        </w:tblPrEx>
        <w:trPr>
          <w:trHeight w:hRule="exact" w:val="4517"/>
          <w:jc w:val="center"/>
        </w:trPr>
        <w:tc>
          <w:tcPr>
            <w:tcW w:w="1675"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30" w:lineRule="exact"/>
              <w:jc w:val="left"/>
            </w:pPr>
            <w:r>
              <w:rPr>
                <w:rStyle w:val="29pt"/>
              </w:rPr>
              <w:t>Патрульно</w:t>
            </w:r>
            <w:r>
              <w:rPr>
                <w:rStyle w:val="29pt"/>
              </w:rPr>
              <w:softHyphen/>
            </w:r>
          </w:p>
          <w:p w:rsidR="009B74EF" w:rsidRDefault="005831AD">
            <w:pPr>
              <w:pStyle w:val="24"/>
              <w:framePr w:w="15010" w:wrap="notBeside" w:vAnchor="text" w:hAnchor="text" w:xAlign="center" w:y="1"/>
              <w:shd w:val="clear" w:color="auto" w:fill="auto"/>
              <w:spacing w:line="230" w:lineRule="exact"/>
              <w:jc w:val="left"/>
            </w:pPr>
            <w:r>
              <w:rPr>
                <w:rStyle w:val="29pt"/>
              </w:rPr>
              <w:t>маневренные</w:t>
            </w:r>
          </w:p>
          <w:p w:rsidR="009B74EF" w:rsidRDefault="005831AD">
            <w:pPr>
              <w:pStyle w:val="24"/>
              <w:framePr w:w="15010" w:wrap="notBeside" w:vAnchor="text" w:hAnchor="text" w:xAlign="center" w:y="1"/>
              <w:shd w:val="clear" w:color="auto" w:fill="auto"/>
              <w:spacing w:line="230" w:lineRule="exact"/>
              <w:jc w:val="left"/>
            </w:pPr>
            <w:r>
              <w:rPr>
                <w:rStyle w:val="29pt"/>
              </w:rPr>
              <w:t>группы</w:t>
            </w:r>
          </w:p>
        </w:tc>
        <w:tc>
          <w:tcPr>
            <w:tcW w:w="2126"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center"/>
            </w:pPr>
            <w:r>
              <w:rPr>
                <w:rStyle w:val="29pt"/>
              </w:rPr>
              <w:t>одна на сельское поселение, при условии, что населенные пункты сельского поселения расположены в радиусе 5 км от административного центра и имеют транспортное сообщение</w:t>
            </w:r>
          </w:p>
        </w:tc>
        <w:tc>
          <w:tcPr>
            <w:tcW w:w="1560"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center"/>
            </w:pPr>
            <w:r>
              <w:rPr>
                <w:rStyle w:val="29pt"/>
              </w:rPr>
              <w:t>Не менее 5</w:t>
            </w:r>
          </w:p>
        </w:tc>
        <w:tc>
          <w:tcPr>
            <w:tcW w:w="2410"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center"/>
            </w:pPr>
            <w:r>
              <w:rPr>
                <w:rStyle w:val="29pt"/>
              </w:rPr>
              <w:t xml:space="preserve">числа членов </w:t>
            </w:r>
            <w:r>
              <w:rPr>
                <w:rStyle w:val="29pt"/>
              </w:rPr>
              <w:t>общественных объединений, организаций и учреждений всех форм собственности, расположенных на территории сельского поселения, местного населения (</w:t>
            </w:r>
            <w:r>
              <w:rPr>
                <w:rStyle w:val="295pt"/>
              </w:rPr>
              <w:t>добровольцев</w:t>
            </w:r>
            <w:r>
              <w:rPr>
                <w:rStyle w:val="29pt"/>
              </w:rPr>
              <w:t>)</w:t>
            </w:r>
          </w:p>
        </w:tc>
        <w:tc>
          <w:tcPr>
            <w:tcW w:w="7238"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010" w:wrap="notBeside" w:vAnchor="text" w:hAnchor="text" w:xAlign="center" w:y="1"/>
              <w:numPr>
                <w:ilvl w:val="0"/>
                <w:numId w:val="4"/>
              </w:numPr>
              <w:shd w:val="clear" w:color="auto" w:fill="auto"/>
              <w:tabs>
                <w:tab w:val="left" w:pos="115"/>
              </w:tabs>
              <w:spacing w:line="322" w:lineRule="exact"/>
              <w:jc w:val="left"/>
            </w:pPr>
            <w:r>
              <w:rPr>
                <w:rStyle w:val="29pt"/>
              </w:rPr>
              <w:t xml:space="preserve">патрулирование населенных пунктов по выявлению несанкционированных отжигов сухой растительности, </w:t>
            </w:r>
            <w:r>
              <w:rPr>
                <w:rStyle w:val="29pt"/>
              </w:rPr>
              <w:t xml:space="preserve">сжиганию населением мусора на территории населенных пунктов </w:t>
            </w:r>
            <w:r>
              <w:rPr>
                <w:rStyle w:val="295pt"/>
              </w:rPr>
              <w:t>(сельских поселений);</w:t>
            </w:r>
          </w:p>
          <w:p w:rsidR="009B74EF" w:rsidRDefault="005831AD">
            <w:pPr>
              <w:pStyle w:val="24"/>
              <w:framePr w:w="15010" w:wrap="notBeside" w:vAnchor="text" w:hAnchor="text" w:xAlign="center" w:y="1"/>
              <w:numPr>
                <w:ilvl w:val="0"/>
                <w:numId w:val="4"/>
              </w:numPr>
              <w:shd w:val="clear" w:color="auto" w:fill="auto"/>
              <w:tabs>
                <w:tab w:val="left" w:pos="115"/>
              </w:tabs>
              <w:spacing w:line="322" w:lineRule="exact"/>
              <w:jc w:val="left"/>
            </w:pPr>
            <w:r>
              <w:rPr>
                <w:rStyle w:val="29pt"/>
              </w:rPr>
              <w:t>проведение профилактических мероприятий среди населения о мерах пожарной безопасности;</w:t>
            </w:r>
          </w:p>
          <w:p w:rsidR="009B74EF" w:rsidRDefault="005831AD">
            <w:pPr>
              <w:pStyle w:val="24"/>
              <w:framePr w:w="15010" w:wrap="notBeside" w:vAnchor="text" w:hAnchor="text" w:xAlign="center" w:y="1"/>
              <w:numPr>
                <w:ilvl w:val="0"/>
                <w:numId w:val="4"/>
              </w:numPr>
              <w:shd w:val="clear" w:color="auto" w:fill="auto"/>
              <w:tabs>
                <w:tab w:val="left" w:pos="115"/>
              </w:tabs>
              <w:spacing w:line="322" w:lineRule="exact"/>
              <w:jc w:val="left"/>
            </w:pPr>
            <w:r>
              <w:rPr>
                <w:rStyle w:val="29pt"/>
              </w:rPr>
              <w:t xml:space="preserve">идентификация и выявление термических точек вблизи населенных пунктов </w:t>
            </w:r>
            <w:r>
              <w:rPr>
                <w:rStyle w:val="295pt"/>
              </w:rPr>
              <w:t>(сельских поселен</w:t>
            </w:r>
            <w:r>
              <w:rPr>
                <w:rStyle w:val="295pt"/>
              </w:rPr>
              <w:t>ий)</w:t>
            </w:r>
            <w:r>
              <w:rPr>
                <w:rStyle w:val="29pt"/>
              </w:rPr>
              <w:t xml:space="preserve"> с принятием мер по их локализации и ликвидации выявленных природных загораний;</w:t>
            </w:r>
          </w:p>
          <w:p w:rsidR="009B74EF" w:rsidRDefault="005831AD">
            <w:pPr>
              <w:pStyle w:val="24"/>
              <w:framePr w:w="15010" w:wrap="notBeside" w:vAnchor="text" w:hAnchor="text" w:xAlign="center" w:y="1"/>
              <w:numPr>
                <w:ilvl w:val="0"/>
                <w:numId w:val="4"/>
              </w:numPr>
              <w:shd w:val="clear" w:color="auto" w:fill="auto"/>
              <w:tabs>
                <w:tab w:val="left" w:pos="110"/>
              </w:tabs>
              <w:spacing w:line="322" w:lineRule="exact"/>
            </w:pPr>
            <w:r>
              <w:rPr>
                <w:rStyle w:val="29pt"/>
              </w:rPr>
              <w:t>определение по возможности причины возникновения загораний;</w:t>
            </w:r>
          </w:p>
          <w:p w:rsidR="009B74EF" w:rsidRDefault="005831AD">
            <w:pPr>
              <w:pStyle w:val="24"/>
              <w:framePr w:w="15010" w:wrap="notBeside" w:vAnchor="text" w:hAnchor="text" w:xAlign="center" w:y="1"/>
              <w:numPr>
                <w:ilvl w:val="0"/>
                <w:numId w:val="4"/>
              </w:numPr>
              <w:shd w:val="clear" w:color="auto" w:fill="auto"/>
              <w:tabs>
                <w:tab w:val="left" w:pos="106"/>
              </w:tabs>
              <w:spacing w:line="322" w:lineRule="exact"/>
              <w:jc w:val="left"/>
            </w:pPr>
            <w:r>
              <w:rPr>
                <w:rStyle w:val="29pt"/>
              </w:rPr>
              <w:t xml:space="preserve">установление (выявление) лиц, виновных в совершении административного правонарушения, с дальнейшей передачей </w:t>
            </w:r>
            <w:r>
              <w:rPr>
                <w:rStyle w:val="29pt"/>
              </w:rPr>
              <w:t>информации в надзорные органы;</w:t>
            </w:r>
          </w:p>
          <w:p w:rsidR="009B74EF" w:rsidRDefault="005831AD">
            <w:pPr>
              <w:pStyle w:val="24"/>
              <w:framePr w:w="15010" w:wrap="notBeside" w:vAnchor="text" w:hAnchor="text" w:xAlign="center" w:y="1"/>
              <w:numPr>
                <w:ilvl w:val="0"/>
                <w:numId w:val="4"/>
              </w:numPr>
              <w:shd w:val="clear" w:color="auto" w:fill="auto"/>
              <w:tabs>
                <w:tab w:val="left" w:pos="120"/>
              </w:tabs>
              <w:spacing w:line="322" w:lineRule="exact"/>
              <w:jc w:val="left"/>
            </w:pPr>
            <w:r>
              <w:rPr>
                <w:rStyle w:val="29pt"/>
              </w:rPr>
              <w:t xml:space="preserve">передача информации в ЕДДС муниципального образования о складывающейся обстановке и запрос дополнительных сил и средств </w:t>
            </w:r>
            <w:r>
              <w:rPr>
                <w:rStyle w:val="295pt"/>
              </w:rPr>
              <w:t>(при необходимости)</w:t>
            </w:r>
            <w:r>
              <w:rPr>
                <w:rStyle w:val="29pt"/>
              </w:rPr>
              <w:t xml:space="preserve"> для тушения загораний</w:t>
            </w:r>
          </w:p>
        </w:tc>
      </w:tr>
      <w:tr w:rsidR="009B74EF">
        <w:tblPrEx>
          <w:tblCellMar>
            <w:top w:w="0" w:type="dxa"/>
            <w:bottom w:w="0" w:type="dxa"/>
          </w:tblCellMar>
        </w:tblPrEx>
        <w:trPr>
          <w:trHeight w:hRule="exact" w:val="331"/>
          <w:jc w:val="center"/>
        </w:trPr>
        <w:tc>
          <w:tcPr>
            <w:tcW w:w="1675" w:type="dxa"/>
            <w:tcBorders>
              <w:top w:val="single" w:sz="4" w:space="0" w:color="auto"/>
              <w:left w:val="single" w:sz="4" w:space="0" w:color="auto"/>
            </w:tcBorders>
            <w:shd w:val="clear" w:color="auto" w:fill="FFFFFF"/>
          </w:tcPr>
          <w:p w:rsidR="009B74EF" w:rsidRDefault="009B74EF">
            <w:pPr>
              <w:framePr w:w="15010" w:wrap="notBeside" w:vAnchor="text" w:hAnchor="text" w:xAlign="center" w:y="1"/>
              <w:rPr>
                <w:sz w:val="10"/>
                <w:szCs w:val="10"/>
              </w:rPr>
            </w:pPr>
          </w:p>
        </w:tc>
        <w:tc>
          <w:tcPr>
            <w:tcW w:w="2126" w:type="dxa"/>
            <w:tcBorders>
              <w:top w:val="single" w:sz="4" w:space="0" w:color="auto"/>
            </w:tcBorders>
            <w:shd w:val="clear" w:color="auto" w:fill="FFFFFF"/>
          </w:tcPr>
          <w:p w:rsidR="009B74EF" w:rsidRDefault="009B74EF">
            <w:pPr>
              <w:framePr w:w="15010" w:wrap="notBeside" w:vAnchor="text" w:hAnchor="text" w:xAlign="center" w:y="1"/>
              <w:rPr>
                <w:sz w:val="10"/>
                <w:szCs w:val="10"/>
              </w:rPr>
            </w:pPr>
          </w:p>
        </w:tc>
        <w:tc>
          <w:tcPr>
            <w:tcW w:w="1560" w:type="dxa"/>
            <w:tcBorders>
              <w:top w:val="single" w:sz="4" w:space="0" w:color="auto"/>
            </w:tcBorders>
            <w:shd w:val="clear" w:color="auto" w:fill="FFFFFF"/>
          </w:tcPr>
          <w:p w:rsidR="009B74EF" w:rsidRDefault="009B74EF">
            <w:pPr>
              <w:framePr w:w="15010" w:wrap="notBeside" w:vAnchor="text" w:hAnchor="text" w:xAlign="center" w:y="1"/>
              <w:rPr>
                <w:sz w:val="10"/>
                <w:szCs w:val="10"/>
              </w:rPr>
            </w:pPr>
          </w:p>
        </w:tc>
        <w:tc>
          <w:tcPr>
            <w:tcW w:w="9648" w:type="dxa"/>
            <w:gridSpan w:val="2"/>
            <w:tcBorders>
              <w:top w:val="single" w:sz="4" w:space="0" w:color="auto"/>
              <w:righ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line="180" w:lineRule="exact"/>
              <w:ind w:left="300"/>
              <w:jc w:val="left"/>
            </w:pPr>
            <w:r>
              <w:rPr>
                <w:rStyle w:val="29pt"/>
              </w:rPr>
              <w:t>На уровне муниципального образования</w:t>
            </w:r>
          </w:p>
        </w:tc>
      </w:tr>
      <w:tr w:rsidR="009B74EF">
        <w:tblPrEx>
          <w:tblCellMar>
            <w:top w:w="0" w:type="dxa"/>
            <w:bottom w:w="0" w:type="dxa"/>
          </w:tblCellMar>
        </w:tblPrEx>
        <w:trPr>
          <w:trHeight w:hRule="exact" w:val="1310"/>
          <w:jc w:val="center"/>
        </w:trPr>
        <w:tc>
          <w:tcPr>
            <w:tcW w:w="1675" w:type="dxa"/>
            <w:tcBorders>
              <w:top w:val="single" w:sz="4" w:space="0" w:color="auto"/>
              <w:left w:val="single" w:sz="4" w:space="0" w:color="auto"/>
              <w:bottom w:val="single" w:sz="4" w:space="0" w:color="auto"/>
            </w:tcBorders>
            <w:shd w:val="clear" w:color="auto" w:fill="FFFFFF"/>
          </w:tcPr>
          <w:p w:rsidR="009B74EF" w:rsidRDefault="005831AD">
            <w:pPr>
              <w:pStyle w:val="24"/>
              <w:framePr w:w="15010" w:wrap="notBeside" w:vAnchor="text" w:hAnchor="text" w:xAlign="center" w:y="1"/>
              <w:shd w:val="clear" w:color="auto" w:fill="auto"/>
              <w:spacing w:after="60" w:line="180" w:lineRule="exact"/>
              <w:jc w:val="left"/>
            </w:pPr>
            <w:r>
              <w:rPr>
                <w:rStyle w:val="29pt"/>
              </w:rPr>
              <w:t>Маневренные</w:t>
            </w:r>
          </w:p>
          <w:p w:rsidR="009B74EF" w:rsidRDefault="005831AD">
            <w:pPr>
              <w:pStyle w:val="24"/>
              <w:framePr w:w="15010" w:wrap="notBeside" w:vAnchor="text" w:hAnchor="text" w:xAlign="center" w:y="1"/>
              <w:shd w:val="clear" w:color="auto" w:fill="auto"/>
              <w:spacing w:before="60" w:line="180" w:lineRule="exact"/>
              <w:jc w:val="left"/>
            </w:pPr>
            <w:r>
              <w:rPr>
                <w:rStyle w:val="29pt"/>
              </w:rPr>
              <w:t>группы</w:t>
            </w:r>
          </w:p>
        </w:tc>
        <w:tc>
          <w:tcPr>
            <w:tcW w:w="2126"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230" w:lineRule="exact"/>
              <w:jc w:val="center"/>
            </w:pPr>
            <w:r>
              <w:rPr>
                <w:rStyle w:val="29pt"/>
              </w:rPr>
              <w:t xml:space="preserve">в каждом муниципальном районе </w:t>
            </w:r>
            <w:r>
              <w:rPr>
                <w:rStyle w:val="295pt"/>
              </w:rPr>
              <w:t>(допускается создавать</w:t>
            </w:r>
          </w:p>
          <w:p w:rsidR="009B74EF" w:rsidRDefault="005831AD">
            <w:pPr>
              <w:pStyle w:val="24"/>
              <w:framePr w:w="15010" w:wrap="notBeside" w:vAnchor="text" w:hAnchor="text" w:xAlign="center" w:y="1"/>
              <w:shd w:val="clear" w:color="auto" w:fill="auto"/>
              <w:spacing w:line="230" w:lineRule="exact"/>
              <w:jc w:val="left"/>
            </w:pPr>
            <w:r>
              <w:rPr>
                <w:rStyle w:val="295pt"/>
              </w:rPr>
              <w:t>маневренные группы</w:t>
            </w:r>
          </w:p>
        </w:tc>
        <w:tc>
          <w:tcPr>
            <w:tcW w:w="1560" w:type="dxa"/>
            <w:tcBorders>
              <w:top w:val="single" w:sz="4" w:space="0" w:color="auto"/>
              <w:left w:val="single" w:sz="4" w:space="0" w:color="auto"/>
              <w:bottom w:val="single" w:sz="4" w:space="0" w:color="auto"/>
            </w:tcBorders>
            <w:shd w:val="clear" w:color="auto" w:fill="FFFFFF"/>
          </w:tcPr>
          <w:p w:rsidR="009B74EF" w:rsidRDefault="005831AD">
            <w:pPr>
              <w:pStyle w:val="24"/>
              <w:framePr w:w="15010" w:wrap="notBeside" w:vAnchor="text" w:hAnchor="text" w:xAlign="center" w:y="1"/>
              <w:shd w:val="clear" w:color="auto" w:fill="auto"/>
              <w:spacing w:line="180" w:lineRule="exact"/>
              <w:ind w:left="260"/>
              <w:jc w:val="left"/>
            </w:pPr>
            <w:r>
              <w:rPr>
                <w:rStyle w:val="29pt"/>
              </w:rPr>
              <w:t>Не менее 15</w:t>
            </w:r>
          </w:p>
        </w:tc>
        <w:tc>
          <w:tcPr>
            <w:tcW w:w="2410"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226" w:lineRule="exact"/>
              <w:ind w:hanging="240"/>
            </w:pPr>
            <w:r>
              <w:rPr>
                <w:rStyle w:val="29pt"/>
              </w:rPr>
              <w:t>числа специалистов ОМСУ, членов общественных объединений, организаций и</w:t>
            </w:r>
          </w:p>
        </w:tc>
        <w:tc>
          <w:tcPr>
            <w:tcW w:w="7238" w:type="dxa"/>
            <w:tcBorders>
              <w:top w:val="single" w:sz="4" w:space="0" w:color="auto"/>
              <w:left w:val="single" w:sz="4" w:space="0" w:color="auto"/>
              <w:bottom w:val="single" w:sz="4" w:space="0" w:color="auto"/>
              <w:right w:val="single" w:sz="4" w:space="0" w:color="auto"/>
            </w:tcBorders>
            <w:shd w:val="clear" w:color="auto" w:fill="FFFFFF"/>
            <w:vAlign w:val="bottom"/>
          </w:tcPr>
          <w:p w:rsidR="009B74EF" w:rsidRDefault="005831AD">
            <w:pPr>
              <w:pStyle w:val="24"/>
              <w:framePr w:w="15010" w:wrap="notBeside" w:vAnchor="text" w:hAnchor="text" w:xAlign="center" w:y="1"/>
              <w:numPr>
                <w:ilvl w:val="0"/>
                <w:numId w:val="5"/>
              </w:numPr>
              <w:shd w:val="clear" w:color="auto" w:fill="auto"/>
              <w:tabs>
                <w:tab w:val="left" w:pos="115"/>
              </w:tabs>
              <w:spacing w:line="322" w:lineRule="exact"/>
              <w:jc w:val="left"/>
            </w:pPr>
            <w:r>
              <w:rPr>
                <w:rStyle w:val="29pt"/>
              </w:rPr>
              <w:t xml:space="preserve">принятие мер по ликвидации отдельных очагов природных пожаров, в том числе создающим угрозу </w:t>
            </w:r>
            <w:r>
              <w:rPr>
                <w:rStyle w:val="29pt"/>
              </w:rPr>
              <w:t>населенным пунктам и лесному фонду;</w:t>
            </w:r>
          </w:p>
          <w:p w:rsidR="009B74EF" w:rsidRDefault="005831AD">
            <w:pPr>
              <w:pStyle w:val="24"/>
              <w:framePr w:w="15010" w:wrap="notBeside" w:vAnchor="text" w:hAnchor="text" w:xAlign="center" w:y="1"/>
              <w:numPr>
                <w:ilvl w:val="0"/>
                <w:numId w:val="5"/>
              </w:numPr>
              <w:shd w:val="clear" w:color="auto" w:fill="auto"/>
              <w:tabs>
                <w:tab w:val="left" w:pos="115"/>
              </w:tabs>
              <w:spacing w:line="322" w:lineRule="exact"/>
              <w:jc w:val="left"/>
            </w:pPr>
            <w:r>
              <w:rPr>
                <w:rStyle w:val="29pt"/>
              </w:rPr>
              <w:t>оказание содействия оперативным службам по установлению лиц, виновных в совершении административного правонарушения, с дальнейшей передачей</w:t>
            </w:r>
          </w:p>
        </w:tc>
      </w:tr>
    </w:tbl>
    <w:p w:rsidR="009B74EF" w:rsidRDefault="009B74EF">
      <w:pPr>
        <w:framePr w:w="15010" w:wrap="notBeside" w:vAnchor="text" w:hAnchor="text" w:xAlign="center" w:y="1"/>
        <w:rPr>
          <w:sz w:val="2"/>
          <w:szCs w:val="2"/>
        </w:rPr>
      </w:pPr>
    </w:p>
    <w:p w:rsidR="009B74EF" w:rsidRDefault="009B74EF">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675"/>
        <w:gridCol w:w="2126"/>
        <w:gridCol w:w="1560"/>
        <w:gridCol w:w="2410"/>
        <w:gridCol w:w="7238"/>
      </w:tblGrid>
      <w:tr w:rsidR="009B74EF">
        <w:tblPrEx>
          <w:tblCellMar>
            <w:top w:w="0" w:type="dxa"/>
            <w:bottom w:w="0" w:type="dxa"/>
          </w:tblCellMar>
        </w:tblPrEx>
        <w:trPr>
          <w:trHeight w:hRule="exact" w:val="475"/>
          <w:jc w:val="center"/>
        </w:trPr>
        <w:tc>
          <w:tcPr>
            <w:tcW w:w="1675" w:type="dxa"/>
            <w:tcBorders>
              <w:top w:val="single" w:sz="4" w:space="0" w:color="auto"/>
              <w:lef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after="60" w:line="180" w:lineRule="exact"/>
              <w:ind w:left="180"/>
              <w:jc w:val="left"/>
            </w:pPr>
            <w:r>
              <w:rPr>
                <w:rStyle w:val="29pt"/>
              </w:rPr>
              <w:lastRenderedPageBreak/>
              <w:t>Наименование</w:t>
            </w:r>
          </w:p>
          <w:p w:rsidR="009B74EF" w:rsidRDefault="005831AD">
            <w:pPr>
              <w:pStyle w:val="24"/>
              <w:framePr w:w="15010" w:wrap="notBeside" w:vAnchor="text" w:hAnchor="text" w:xAlign="center" w:y="1"/>
              <w:shd w:val="clear" w:color="auto" w:fill="auto"/>
              <w:spacing w:before="60" w:line="180" w:lineRule="exact"/>
              <w:jc w:val="center"/>
            </w:pPr>
            <w:r>
              <w:rPr>
                <w:rStyle w:val="29pt"/>
              </w:rPr>
              <w:t>групп</w:t>
            </w:r>
          </w:p>
        </w:tc>
        <w:tc>
          <w:tcPr>
            <w:tcW w:w="2126" w:type="dxa"/>
            <w:tcBorders>
              <w:top w:val="single" w:sz="4" w:space="0" w:color="auto"/>
              <w:left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180" w:lineRule="exact"/>
              <w:jc w:val="center"/>
            </w:pPr>
            <w:r>
              <w:rPr>
                <w:rStyle w:val="29pt"/>
              </w:rPr>
              <w:t>Где создаются</w:t>
            </w:r>
          </w:p>
        </w:tc>
        <w:tc>
          <w:tcPr>
            <w:tcW w:w="1560" w:type="dxa"/>
            <w:tcBorders>
              <w:top w:val="single" w:sz="4" w:space="0" w:color="auto"/>
              <w:lef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after="60" w:line="180" w:lineRule="exact"/>
              <w:ind w:left="200"/>
              <w:jc w:val="left"/>
            </w:pPr>
            <w:r>
              <w:rPr>
                <w:rStyle w:val="29pt"/>
              </w:rPr>
              <w:t>Численность</w:t>
            </w:r>
          </w:p>
          <w:p w:rsidR="009B74EF" w:rsidRDefault="005831AD">
            <w:pPr>
              <w:pStyle w:val="24"/>
              <w:framePr w:w="15010" w:wrap="notBeside" w:vAnchor="text" w:hAnchor="text" w:xAlign="center" w:y="1"/>
              <w:shd w:val="clear" w:color="auto" w:fill="auto"/>
              <w:spacing w:before="60" w:line="180" w:lineRule="exact"/>
              <w:jc w:val="center"/>
            </w:pPr>
            <w:r>
              <w:rPr>
                <w:rStyle w:val="29pt"/>
              </w:rPr>
              <w:t>(чел)</w:t>
            </w:r>
          </w:p>
        </w:tc>
        <w:tc>
          <w:tcPr>
            <w:tcW w:w="2410" w:type="dxa"/>
            <w:tcBorders>
              <w:top w:val="single" w:sz="4" w:space="0" w:color="auto"/>
              <w:left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180" w:lineRule="exact"/>
              <w:jc w:val="center"/>
            </w:pPr>
            <w:r>
              <w:rPr>
                <w:rStyle w:val="29pt"/>
              </w:rPr>
              <w:t>Состав групп из:</w:t>
            </w:r>
          </w:p>
        </w:tc>
        <w:tc>
          <w:tcPr>
            <w:tcW w:w="7238"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010" w:wrap="notBeside" w:vAnchor="text" w:hAnchor="text" w:xAlign="center" w:y="1"/>
              <w:shd w:val="clear" w:color="auto" w:fill="auto"/>
              <w:spacing w:line="180" w:lineRule="exact"/>
              <w:jc w:val="center"/>
            </w:pPr>
            <w:r>
              <w:rPr>
                <w:rStyle w:val="29pt"/>
              </w:rPr>
              <w:t>Задачи</w:t>
            </w:r>
          </w:p>
        </w:tc>
      </w:tr>
      <w:tr w:rsidR="009B74EF">
        <w:tblPrEx>
          <w:tblCellMar>
            <w:top w:w="0" w:type="dxa"/>
            <w:bottom w:w="0" w:type="dxa"/>
          </w:tblCellMar>
        </w:tblPrEx>
        <w:trPr>
          <w:trHeight w:hRule="exact" w:val="1848"/>
          <w:jc w:val="center"/>
        </w:trPr>
        <w:tc>
          <w:tcPr>
            <w:tcW w:w="1675" w:type="dxa"/>
            <w:tcBorders>
              <w:top w:val="single" w:sz="4" w:space="0" w:color="auto"/>
              <w:left w:val="single" w:sz="4" w:space="0" w:color="auto"/>
            </w:tcBorders>
            <w:shd w:val="clear" w:color="auto" w:fill="FFFFFF"/>
          </w:tcPr>
          <w:p w:rsidR="009B74EF" w:rsidRDefault="009B74EF">
            <w:pPr>
              <w:framePr w:w="15010" w:wrap="notBeside" w:vAnchor="text" w:hAnchor="text" w:xAlign="center" w:y="1"/>
              <w:rPr>
                <w:sz w:val="10"/>
                <w:szCs w:val="10"/>
              </w:rPr>
            </w:pPr>
          </w:p>
        </w:tc>
        <w:tc>
          <w:tcPr>
            <w:tcW w:w="2126"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center"/>
            </w:pPr>
            <w:r>
              <w:rPr>
                <w:rStyle w:val="295pt"/>
              </w:rPr>
              <w:t>из двух эшелонов:</w:t>
            </w:r>
          </w:p>
          <w:p w:rsidR="009B74EF" w:rsidRDefault="005831AD">
            <w:pPr>
              <w:pStyle w:val="24"/>
              <w:framePr w:w="15010" w:wrap="notBeside" w:vAnchor="text" w:hAnchor="text" w:xAlign="center" w:y="1"/>
              <w:shd w:val="clear" w:color="auto" w:fill="auto"/>
              <w:spacing w:line="226" w:lineRule="exact"/>
              <w:jc w:val="center"/>
            </w:pPr>
            <w:r>
              <w:rPr>
                <w:rStyle w:val="295pt"/>
              </w:rPr>
              <w:t>- первый эшелон численностью 7 человек, второй эшелон</w:t>
            </w:r>
          </w:p>
          <w:p w:rsidR="009B74EF" w:rsidRDefault="005831AD">
            <w:pPr>
              <w:pStyle w:val="24"/>
              <w:framePr w:w="15010" w:wrap="notBeside" w:vAnchor="text" w:hAnchor="text" w:xAlign="center" w:y="1"/>
              <w:shd w:val="clear" w:color="auto" w:fill="auto"/>
              <w:spacing w:line="226" w:lineRule="exact"/>
              <w:jc w:val="center"/>
            </w:pPr>
            <w:r>
              <w:rPr>
                <w:rStyle w:val="295pt"/>
              </w:rPr>
              <w:t>численностью 8-10 человек)</w:t>
            </w:r>
          </w:p>
        </w:tc>
        <w:tc>
          <w:tcPr>
            <w:tcW w:w="1560" w:type="dxa"/>
            <w:tcBorders>
              <w:top w:val="single" w:sz="4" w:space="0" w:color="auto"/>
              <w:left w:val="single" w:sz="4" w:space="0" w:color="auto"/>
            </w:tcBorders>
            <w:shd w:val="clear" w:color="auto" w:fill="FFFFFF"/>
          </w:tcPr>
          <w:p w:rsidR="009B74EF" w:rsidRDefault="009B74EF">
            <w:pPr>
              <w:framePr w:w="15010" w:wrap="notBeside" w:vAnchor="text" w:hAnchor="text" w:xAlign="center" w:y="1"/>
              <w:rPr>
                <w:sz w:val="10"/>
                <w:szCs w:val="10"/>
              </w:rPr>
            </w:pPr>
          </w:p>
        </w:tc>
        <w:tc>
          <w:tcPr>
            <w:tcW w:w="2410" w:type="dxa"/>
            <w:tcBorders>
              <w:top w:val="single" w:sz="4" w:space="0" w:color="auto"/>
              <w:lef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line="226" w:lineRule="exact"/>
              <w:jc w:val="center"/>
            </w:pPr>
            <w:r>
              <w:rPr>
                <w:rStyle w:val="29pt"/>
              </w:rPr>
              <w:t xml:space="preserve">учреждений всех форм собственности, расположенных на территории муниципального образования, местного населения </w:t>
            </w:r>
            <w:r>
              <w:rPr>
                <w:rStyle w:val="295pt"/>
              </w:rPr>
              <w:t>(добровольцев)</w:t>
            </w:r>
          </w:p>
        </w:tc>
        <w:tc>
          <w:tcPr>
            <w:tcW w:w="7238" w:type="dxa"/>
            <w:tcBorders>
              <w:top w:val="single" w:sz="4" w:space="0" w:color="auto"/>
              <w:left w:val="single" w:sz="4" w:space="0" w:color="auto"/>
              <w:right w:val="single" w:sz="4" w:space="0" w:color="auto"/>
            </w:tcBorders>
            <w:shd w:val="clear" w:color="auto" w:fill="FFFFFF"/>
          </w:tcPr>
          <w:p w:rsidR="009B74EF" w:rsidRDefault="005831AD">
            <w:pPr>
              <w:pStyle w:val="24"/>
              <w:framePr w:w="15010" w:wrap="notBeside" w:vAnchor="text" w:hAnchor="text" w:xAlign="center" w:y="1"/>
              <w:shd w:val="clear" w:color="auto" w:fill="auto"/>
              <w:spacing w:line="322" w:lineRule="exact"/>
              <w:jc w:val="left"/>
            </w:pPr>
            <w:r>
              <w:rPr>
                <w:rStyle w:val="29pt"/>
              </w:rPr>
              <w:t>информации в надзорные органы;</w:t>
            </w:r>
          </w:p>
          <w:p w:rsidR="009B74EF" w:rsidRDefault="005831AD">
            <w:pPr>
              <w:pStyle w:val="24"/>
              <w:framePr w:w="15010" w:wrap="notBeside" w:vAnchor="text" w:hAnchor="text" w:xAlign="center" w:y="1"/>
              <w:numPr>
                <w:ilvl w:val="0"/>
                <w:numId w:val="6"/>
              </w:numPr>
              <w:shd w:val="clear" w:color="auto" w:fill="auto"/>
              <w:tabs>
                <w:tab w:val="left" w:pos="115"/>
              </w:tabs>
              <w:spacing w:line="322" w:lineRule="exact"/>
              <w:jc w:val="left"/>
            </w:pPr>
            <w:r>
              <w:rPr>
                <w:rStyle w:val="29pt"/>
              </w:rPr>
              <w:t>оказание помощи в эвакуации населения, домашнего скота и материальных ценностей в случае угрозы перехода природных пожаров на населенный пункт;</w:t>
            </w:r>
          </w:p>
          <w:p w:rsidR="009B74EF" w:rsidRDefault="005831AD">
            <w:pPr>
              <w:pStyle w:val="24"/>
              <w:framePr w:w="15010" w:wrap="notBeside" w:vAnchor="text" w:hAnchor="text" w:xAlign="center" w:y="1"/>
              <w:numPr>
                <w:ilvl w:val="0"/>
                <w:numId w:val="6"/>
              </w:numPr>
              <w:shd w:val="clear" w:color="auto" w:fill="auto"/>
              <w:tabs>
                <w:tab w:val="left" w:pos="115"/>
              </w:tabs>
              <w:spacing w:line="322" w:lineRule="exact"/>
              <w:jc w:val="left"/>
            </w:pPr>
            <w:r>
              <w:rPr>
                <w:rStyle w:val="29pt"/>
              </w:rPr>
              <w:t>передача информации в ЕДДС муниципального образования о складывающейся обстановке и запрос сил и средств операт</w:t>
            </w:r>
            <w:r>
              <w:rPr>
                <w:rStyle w:val="29pt"/>
              </w:rPr>
              <w:t>ивных служб, в случае необходимости</w:t>
            </w:r>
          </w:p>
        </w:tc>
      </w:tr>
      <w:tr w:rsidR="009B74EF">
        <w:tblPrEx>
          <w:tblCellMar>
            <w:top w:w="0" w:type="dxa"/>
            <w:bottom w:w="0" w:type="dxa"/>
          </w:tblCellMar>
        </w:tblPrEx>
        <w:trPr>
          <w:trHeight w:hRule="exact" w:val="6682"/>
          <w:jc w:val="center"/>
        </w:trPr>
        <w:tc>
          <w:tcPr>
            <w:tcW w:w="1675"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left"/>
            </w:pPr>
            <w:r>
              <w:rPr>
                <w:rStyle w:val="29pt"/>
              </w:rPr>
              <w:t>Патрульно</w:t>
            </w:r>
            <w:r>
              <w:rPr>
                <w:rStyle w:val="29pt"/>
              </w:rPr>
              <w:softHyphen/>
            </w:r>
          </w:p>
          <w:p w:rsidR="009B74EF" w:rsidRDefault="005831AD">
            <w:pPr>
              <w:pStyle w:val="24"/>
              <w:framePr w:w="15010" w:wrap="notBeside" w:vAnchor="text" w:hAnchor="text" w:xAlign="center" w:y="1"/>
              <w:shd w:val="clear" w:color="auto" w:fill="auto"/>
              <w:spacing w:line="226" w:lineRule="exact"/>
              <w:jc w:val="left"/>
            </w:pPr>
            <w:r>
              <w:rPr>
                <w:rStyle w:val="29pt"/>
              </w:rPr>
              <w:t>контрольные</w:t>
            </w:r>
          </w:p>
          <w:p w:rsidR="009B74EF" w:rsidRDefault="005831AD">
            <w:pPr>
              <w:pStyle w:val="24"/>
              <w:framePr w:w="15010" w:wrap="notBeside" w:vAnchor="text" w:hAnchor="text" w:xAlign="center" w:y="1"/>
              <w:shd w:val="clear" w:color="auto" w:fill="auto"/>
              <w:spacing w:line="226" w:lineRule="exact"/>
              <w:jc w:val="left"/>
            </w:pPr>
            <w:r>
              <w:rPr>
                <w:rStyle w:val="29pt"/>
              </w:rPr>
              <w:t>группы</w:t>
            </w:r>
          </w:p>
        </w:tc>
        <w:tc>
          <w:tcPr>
            <w:tcW w:w="2126"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30" w:lineRule="exact"/>
              <w:jc w:val="center"/>
            </w:pPr>
            <w:r>
              <w:rPr>
                <w:rStyle w:val="29pt"/>
              </w:rPr>
              <w:t>В каждом муниципальном образовании</w:t>
            </w:r>
          </w:p>
        </w:tc>
        <w:tc>
          <w:tcPr>
            <w:tcW w:w="1560"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180" w:lineRule="exact"/>
              <w:jc w:val="center"/>
            </w:pPr>
            <w:r>
              <w:rPr>
                <w:rStyle w:val="29pt"/>
              </w:rPr>
              <w:t>Не менее 4</w:t>
            </w:r>
          </w:p>
        </w:tc>
        <w:tc>
          <w:tcPr>
            <w:tcW w:w="2410" w:type="dxa"/>
            <w:tcBorders>
              <w:top w:val="single" w:sz="4" w:space="0" w:color="auto"/>
              <w:left w:val="single" w:sz="4" w:space="0" w:color="auto"/>
            </w:tcBorders>
            <w:shd w:val="clear" w:color="auto" w:fill="FFFFFF"/>
          </w:tcPr>
          <w:p w:rsidR="009B74EF" w:rsidRDefault="005831AD">
            <w:pPr>
              <w:pStyle w:val="24"/>
              <w:framePr w:w="15010" w:wrap="notBeside" w:vAnchor="text" w:hAnchor="text" w:xAlign="center" w:y="1"/>
              <w:shd w:val="clear" w:color="auto" w:fill="auto"/>
              <w:spacing w:line="226" w:lineRule="exact"/>
              <w:jc w:val="center"/>
            </w:pPr>
            <w:r>
              <w:rPr>
                <w:rStyle w:val="29pt"/>
              </w:rPr>
              <w:t>числа специалистов ОМСУ, представителей надзорных органов МЧС России, МВД России, сельхознадзора, лесной охраны и общественных организаций.</w:t>
            </w:r>
          </w:p>
        </w:tc>
        <w:tc>
          <w:tcPr>
            <w:tcW w:w="7238"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010" w:wrap="notBeside" w:vAnchor="text" w:hAnchor="text" w:xAlign="center" w:y="1"/>
              <w:numPr>
                <w:ilvl w:val="0"/>
                <w:numId w:val="7"/>
              </w:numPr>
              <w:shd w:val="clear" w:color="auto" w:fill="auto"/>
              <w:tabs>
                <w:tab w:val="left" w:pos="115"/>
              </w:tabs>
              <w:spacing w:line="322" w:lineRule="exact"/>
              <w:jc w:val="left"/>
            </w:pPr>
            <w:r>
              <w:rPr>
                <w:rStyle w:val="29pt"/>
              </w:rPr>
              <w:t>проведение рейдовых мероприятий на территории земель различного назначения по заранее разработанным и утвержденным маршрутам;</w:t>
            </w:r>
          </w:p>
          <w:p w:rsidR="009B74EF" w:rsidRDefault="005831AD">
            <w:pPr>
              <w:pStyle w:val="24"/>
              <w:framePr w:w="15010" w:wrap="notBeside" w:vAnchor="text" w:hAnchor="text" w:xAlign="center" w:y="1"/>
              <w:numPr>
                <w:ilvl w:val="0"/>
                <w:numId w:val="7"/>
              </w:numPr>
              <w:shd w:val="clear" w:color="auto" w:fill="auto"/>
              <w:tabs>
                <w:tab w:val="left" w:pos="115"/>
              </w:tabs>
              <w:spacing w:line="322" w:lineRule="exact"/>
              <w:jc w:val="left"/>
            </w:pPr>
            <w:r>
              <w:rPr>
                <w:rStyle w:val="29pt"/>
              </w:rPr>
              <w:t>осуществление контроля над порядком проведения профилактических выжиганий сухой растительности на территориях населенных пунктов с</w:t>
            </w:r>
            <w:r>
              <w:rPr>
                <w:rStyle w:val="29pt"/>
              </w:rPr>
              <w:t>ельских поселений, землях специального назначения и земельных участках, непосредственно примыкающих к лесам;</w:t>
            </w:r>
          </w:p>
          <w:p w:rsidR="009B74EF" w:rsidRDefault="005831AD">
            <w:pPr>
              <w:pStyle w:val="24"/>
              <w:framePr w:w="15010" w:wrap="notBeside" w:vAnchor="text" w:hAnchor="text" w:xAlign="center" w:y="1"/>
              <w:numPr>
                <w:ilvl w:val="0"/>
                <w:numId w:val="7"/>
              </w:numPr>
              <w:shd w:val="clear" w:color="auto" w:fill="auto"/>
              <w:tabs>
                <w:tab w:val="left" w:pos="120"/>
              </w:tabs>
              <w:spacing w:line="322" w:lineRule="exact"/>
              <w:jc w:val="left"/>
            </w:pPr>
            <w:r>
              <w:rPr>
                <w:rStyle w:val="29pt"/>
              </w:rPr>
              <w:t xml:space="preserve">осуществление контроля над выполнением собственниками и должностными лицами, мероприятий по очистке территории, прилегающей к лесу, от сухой </w:t>
            </w:r>
            <w:r>
              <w:rPr>
                <w:rStyle w:val="29pt"/>
              </w:rPr>
              <w:t>травянистой растительности, пожнивных остатков, валежника, порубочных остатков, мусора и других горючих материалов, полос отвода автомобильных и железнодорожных дорог;</w:t>
            </w:r>
          </w:p>
          <w:p w:rsidR="009B74EF" w:rsidRDefault="005831AD">
            <w:pPr>
              <w:pStyle w:val="24"/>
              <w:framePr w:w="15010" w:wrap="notBeside" w:vAnchor="text" w:hAnchor="text" w:xAlign="center" w:y="1"/>
              <w:numPr>
                <w:ilvl w:val="0"/>
                <w:numId w:val="7"/>
              </w:numPr>
              <w:shd w:val="clear" w:color="auto" w:fill="auto"/>
              <w:tabs>
                <w:tab w:val="left" w:pos="115"/>
              </w:tabs>
              <w:spacing w:line="322" w:lineRule="exact"/>
              <w:jc w:val="left"/>
            </w:pPr>
            <w:r>
              <w:rPr>
                <w:rStyle w:val="29pt"/>
              </w:rPr>
              <w:t>по созданию и контролю состояния противопожарных минерализованных полос;</w:t>
            </w:r>
          </w:p>
          <w:p w:rsidR="009B74EF" w:rsidRDefault="005831AD">
            <w:pPr>
              <w:pStyle w:val="24"/>
              <w:framePr w:w="15010" w:wrap="notBeside" w:vAnchor="text" w:hAnchor="text" w:xAlign="center" w:y="1"/>
              <w:numPr>
                <w:ilvl w:val="0"/>
                <w:numId w:val="7"/>
              </w:numPr>
              <w:shd w:val="clear" w:color="auto" w:fill="auto"/>
              <w:tabs>
                <w:tab w:val="left" w:pos="120"/>
              </w:tabs>
              <w:spacing w:line="322" w:lineRule="exact"/>
              <w:jc w:val="left"/>
            </w:pPr>
            <w:r>
              <w:rPr>
                <w:rStyle w:val="29pt"/>
              </w:rPr>
              <w:t>пресечение неза</w:t>
            </w:r>
            <w:r>
              <w:rPr>
                <w:rStyle w:val="29pt"/>
              </w:rPr>
              <w:t>конной лесозаготовительной деятельности в лесах и нарушений требований пожарной безопасности, связанных с выжиганием сухой травянистой растительности, стерни, пожнивных остатков на землях сельскохозяйственного назначения, землях запаса;</w:t>
            </w:r>
          </w:p>
          <w:p w:rsidR="009B74EF" w:rsidRDefault="005831AD">
            <w:pPr>
              <w:pStyle w:val="24"/>
              <w:framePr w:w="15010" w:wrap="notBeside" w:vAnchor="text" w:hAnchor="text" w:xAlign="center" w:y="1"/>
              <w:numPr>
                <w:ilvl w:val="0"/>
                <w:numId w:val="7"/>
              </w:numPr>
              <w:shd w:val="clear" w:color="auto" w:fill="auto"/>
              <w:tabs>
                <w:tab w:val="left" w:pos="106"/>
              </w:tabs>
              <w:spacing w:line="322" w:lineRule="exact"/>
              <w:jc w:val="left"/>
            </w:pPr>
            <w:r>
              <w:rPr>
                <w:rStyle w:val="29pt"/>
              </w:rPr>
              <w:t>установление лиц, в</w:t>
            </w:r>
            <w:r>
              <w:rPr>
                <w:rStyle w:val="29pt"/>
              </w:rPr>
              <w:t>иновных в совершении административных правонарушений и принятие в отношении них мер административного воздействия с</w:t>
            </w:r>
          </w:p>
          <w:p w:rsidR="009B74EF" w:rsidRDefault="005831AD">
            <w:pPr>
              <w:pStyle w:val="24"/>
              <w:framePr w:w="15010" w:wrap="notBeside" w:vAnchor="text" w:hAnchor="text" w:xAlign="center" w:y="1"/>
              <w:shd w:val="clear" w:color="auto" w:fill="auto"/>
              <w:spacing w:line="322" w:lineRule="exact"/>
              <w:jc w:val="left"/>
            </w:pPr>
            <w:r>
              <w:rPr>
                <w:rStyle w:val="29pt"/>
              </w:rPr>
              <w:t>уведомлением результатов работы органов местного самоуправления;</w:t>
            </w:r>
          </w:p>
          <w:p w:rsidR="009B74EF" w:rsidRDefault="005831AD">
            <w:pPr>
              <w:pStyle w:val="24"/>
              <w:framePr w:w="15010" w:wrap="notBeside" w:vAnchor="text" w:hAnchor="text" w:xAlign="center" w:y="1"/>
              <w:numPr>
                <w:ilvl w:val="0"/>
                <w:numId w:val="7"/>
              </w:numPr>
              <w:shd w:val="clear" w:color="auto" w:fill="auto"/>
              <w:tabs>
                <w:tab w:val="left" w:pos="106"/>
              </w:tabs>
              <w:spacing w:line="180" w:lineRule="exact"/>
            </w:pPr>
            <w:r>
              <w:rPr>
                <w:rStyle w:val="29pt"/>
              </w:rPr>
              <w:t>расследование преступлений, связанных с лесными пожарами</w:t>
            </w:r>
          </w:p>
        </w:tc>
      </w:tr>
      <w:tr w:rsidR="009B74EF">
        <w:tblPrEx>
          <w:tblCellMar>
            <w:top w:w="0" w:type="dxa"/>
            <w:bottom w:w="0" w:type="dxa"/>
          </w:tblCellMar>
        </w:tblPrEx>
        <w:trPr>
          <w:trHeight w:hRule="exact" w:val="480"/>
          <w:jc w:val="center"/>
        </w:trPr>
        <w:tc>
          <w:tcPr>
            <w:tcW w:w="15009" w:type="dxa"/>
            <w:gridSpan w:val="5"/>
            <w:tcBorders>
              <w:top w:val="single" w:sz="4" w:space="0" w:color="auto"/>
              <w:left w:val="single" w:sz="4" w:space="0" w:color="auto"/>
              <w:bottom w:val="single" w:sz="4" w:space="0" w:color="auto"/>
              <w:right w:val="single" w:sz="4" w:space="0" w:color="auto"/>
            </w:tcBorders>
            <w:shd w:val="clear" w:color="auto" w:fill="FFFFFF"/>
            <w:vAlign w:val="bottom"/>
          </w:tcPr>
          <w:p w:rsidR="009B74EF" w:rsidRDefault="005831AD">
            <w:pPr>
              <w:pStyle w:val="24"/>
              <w:framePr w:w="15010" w:wrap="notBeside" w:vAnchor="text" w:hAnchor="text" w:xAlign="center" w:y="1"/>
              <w:shd w:val="clear" w:color="auto" w:fill="auto"/>
              <w:spacing w:line="230" w:lineRule="exact"/>
              <w:jc w:val="left"/>
            </w:pPr>
            <w:r>
              <w:rPr>
                <w:rStyle w:val="29pt"/>
              </w:rPr>
              <w:t xml:space="preserve">Численность и </w:t>
            </w:r>
            <w:r>
              <w:rPr>
                <w:rStyle w:val="29pt"/>
              </w:rPr>
              <w:t>состав групп, по решению главы муниципального образования, КЧС и ОПБ муниципального образования, с учетом складывающейся оперативной обстановки на территории, может быть увеличена</w:t>
            </w:r>
          </w:p>
        </w:tc>
      </w:tr>
    </w:tbl>
    <w:p w:rsidR="009B74EF" w:rsidRDefault="009B74EF">
      <w:pPr>
        <w:framePr w:w="15010" w:wrap="notBeside" w:vAnchor="text" w:hAnchor="text" w:xAlign="center" w:y="1"/>
        <w:rPr>
          <w:sz w:val="2"/>
          <w:szCs w:val="2"/>
        </w:rPr>
      </w:pPr>
    </w:p>
    <w:p w:rsidR="009B74EF" w:rsidRDefault="009B74EF">
      <w:pPr>
        <w:rPr>
          <w:sz w:val="2"/>
          <w:szCs w:val="2"/>
        </w:rPr>
      </w:pPr>
    </w:p>
    <w:p w:rsidR="009B74EF" w:rsidRDefault="009B74EF">
      <w:pPr>
        <w:rPr>
          <w:sz w:val="2"/>
          <w:szCs w:val="2"/>
        </w:rPr>
        <w:sectPr w:rsidR="009B74EF">
          <w:headerReference w:type="even" r:id="rId10"/>
          <w:headerReference w:type="default" r:id="rId11"/>
          <w:pgSz w:w="16840" w:h="11900" w:orient="landscape"/>
          <w:pgMar w:top="1289" w:right="810" w:bottom="727" w:left="1021" w:header="0" w:footer="3" w:gutter="0"/>
          <w:cols w:space="720"/>
          <w:noEndnote/>
          <w:docGrid w:linePitch="360"/>
        </w:sectPr>
      </w:pPr>
    </w:p>
    <w:p w:rsidR="009B74EF" w:rsidRDefault="009B74EF">
      <w:pPr>
        <w:spacing w:line="169" w:lineRule="exact"/>
        <w:rPr>
          <w:sz w:val="14"/>
          <w:szCs w:val="14"/>
        </w:rPr>
      </w:pPr>
    </w:p>
    <w:p w:rsidR="009B74EF" w:rsidRDefault="009B74EF">
      <w:pPr>
        <w:rPr>
          <w:sz w:val="2"/>
          <w:szCs w:val="2"/>
        </w:rPr>
        <w:sectPr w:rsidR="009B74EF">
          <w:headerReference w:type="even" r:id="rId12"/>
          <w:headerReference w:type="default" r:id="rId13"/>
          <w:headerReference w:type="first" r:id="rId14"/>
          <w:pgSz w:w="11900" w:h="16840"/>
          <w:pgMar w:top="1676" w:right="0" w:bottom="702" w:left="0" w:header="0" w:footer="3" w:gutter="0"/>
          <w:cols w:space="720"/>
          <w:noEndnote/>
          <w:titlePg/>
          <w:docGrid w:linePitch="360"/>
        </w:sect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5112"/>
        <w:gridCol w:w="5251"/>
      </w:tblGrid>
      <w:tr w:rsidR="009B74EF">
        <w:tblPrEx>
          <w:tblCellMar>
            <w:top w:w="0" w:type="dxa"/>
            <w:bottom w:w="0" w:type="dxa"/>
          </w:tblCellMar>
        </w:tblPrEx>
        <w:trPr>
          <w:trHeight w:hRule="exact" w:val="1301"/>
          <w:jc w:val="center"/>
        </w:trPr>
        <w:tc>
          <w:tcPr>
            <w:tcW w:w="5112" w:type="dxa"/>
            <w:tcBorders>
              <w:top w:val="single" w:sz="4" w:space="0" w:color="auto"/>
              <w:left w:val="single" w:sz="4" w:space="0" w:color="auto"/>
            </w:tcBorders>
            <w:shd w:val="clear" w:color="auto" w:fill="FFFFFF"/>
            <w:vAlign w:val="bottom"/>
          </w:tcPr>
          <w:p w:rsidR="009B74EF" w:rsidRDefault="005831AD">
            <w:pPr>
              <w:pStyle w:val="24"/>
              <w:framePr w:w="10363" w:wrap="notBeside" w:vAnchor="text" w:hAnchor="text" w:xAlign="center" w:y="1"/>
              <w:shd w:val="clear" w:color="auto" w:fill="auto"/>
              <w:jc w:val="center"/>
            </w:pPr>
            <w:r>
              <w:rPr>
                <w:rStyle w:val="26"/>
              </w:rPr>
              <w:t>Должностные лица, уполномоченные составлять протоколы об административных правонарушениях</w:t>
            </w:r>
          </w:p>
        </w:tc>
        <w:tc>
          <w:tcPr>
            <w:tcW w:w="5251"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0363" w:wrap="notBeside" w:vAnchor="text" w:hAnchor="text" w:xAlign="center" w:y="1"/>
              <w:shd w:val="clear" w:color="auto" w:fill="auto"/>
              <w:spacing w:line="280" w:lineRule="exact"/>
              <w:ind w:right="240"/>
              <w:jc w:val="right"/>
            </w:pPr>
            <w:r>
              <w:rPr>
                <w:rStyle w:val="26"/>
              </w:rPr>
              <w:t xml:space="preserve">Наименование статьи </w:t>
            </w:r>
            <w:r>
              <w:rPr>
                <w:rStyle w:val="26"/>
              </w:rPr>
              <w:t>КоАП РФ</w:t>
            </w:r>
          </w:p>
        </w:tc>
      </w:tr>
      <w:tr w:rsidR="009B74EF">
        <w:tblPrEx>
          <w:tblCellMar>
            <w:top w:w="0" w:type="dxa"/>
            <w:bottom w:w="0" w:type="dxa"/>
          </w:tblCellMar>
        </w:tblPrEx>
        <w:trPr>
          <w:trHeight w:hRule="exact" w:val="1622"/>
          <w:jc w:val="center"/>
        </w:trPr>
        <w:tc>
          <w:tcPr>
            <w:tcW w:w="5112" w:type="dxa"/>
            <w:tcBorders>
              <w:top w:val="single" w:sz="4" w:space="0" w:color="auto"/>
              <w:left w:val="single" w:sz="4" w:space="0" w:color="auto"/>
            </w:tcBorders>
            <w:shd w:val="clear" w:color="auto" w:fill="FFFFFF"/>
            <w:vAlign w:val="bottom"/>
          </w:tcPr>
          <w:p w:rsidR="009B74EF" w:rsidRDefault="005831AD">
            <w:pPr>
              <w:pStyle w:val="24"/>
              <w:framePr w:w="10363" w:wrap="notBeside" w:vAnchor="text" w:hAnchor="text" w:xAlign="center" w:y="1"/>
              <w:shd w:val="clear" w:color="auto" w:fill="auto"/>
              <w:spacing w:line="322" w:lineRule="exact"/>
            </w:pPr>
            <w:r>
              <w:rPr>
                <w:rStyle w:val="25"/>
              </w:rPr>
              <w:t>Должностные лица МЧС России (государственные инспектора по пожарному надзору, руководители пожарно-спасательных подразделений федеральной противопожарной службы)</w:t>
            </w:r>
          </w:p>
        </w:tc>
        <w:tc>
          <w:tcPr>
            <w:tcW w:w="5251" w:type="dxa"/>
            <w:tcBorders>
              <w:top w:val="single" w:sz="4" w:space="0" w:color="auto"/>
              <w:left w:val="single" w:sz="4" w:space="0" w:color="auto"/>
              <w:right w:val="single" w:sz="4" w:space="0" w:color="auto"/>
            </w:tcBorders>
            <w:shd w:val="clear" w:color="auto" w:fill="FFFFFF"/>
          </w:tcPr>
          <w:p w:rsidR="009B74EF" w:rsidRDefault="005831AD">
            <w:pPr>
              <w:pStyle w:val="24"/>
              <w:framePr w:w="10363" w:wrap="notBeside" w:vAnchor="text" w:hAnchor="text" w:xAlign="center" w:y="1"/>
              <w:shd w:val="clear" w:color="auto" w:fill="auto"/>
              <w:spacing w:line="326" w:lineRule="exact"/>
              <w:ind w:firstLine="420"/>
            </w:pPr>
            <w:r>
              <w:rPr>
                <w:rStyle w:val="25"/>
              </w:rPr>
              <w:t>Статья 20.4. Нарушение</w:t>
            </w:r>
            <w:hyperlink r:id="rId15" w:history="1">
              <w:r>
                <w:rPr>
                  <w:rStyle w:val="a3"/>
                </w:rPr>
                <w:t xml:space="preserve"> требований</w:t>
              </w:r>
            </w:hyperlink>
            <w:r>
              <w:rPr>
                <w:rStyle w:val="25"/>
              </w:rPr>
              <w:t xml:space="preserve"> пожарной безопасности</w:t>
            </w:r>
          </w:p>
        </w:tc>
      </w:tr>
      <w:tr w:rsidR="009B74EF">
        <w:tblPrEx>
          <w:tblCellMar>
            <w:top w:w="0" w:type="dxa"/>
            <w:bottom w:w="0" w:type="dxa"/>
          </w:tblCellMar>
        </w:tblPrEx>
        <w:trPr>
          <w:trHeight w:hRule="exact" w:val="653"/>
          <w:jc w:val="center"/>
        </w:trPr>
        <w:tc>
          <w:tcPr>
            <w:tcW w:w="5112" w:type="dxa"/>
            <w:tcBorders>
              <w:top w:val="single" w:sz="4" w:space="0" w:color="auto"/>
              <w:left w:val="single" w:sz="4" w:space="0" w:color="auto"/>
            </w:tcBorders>
            <w:shd w:val="clear" w:color="auto" w:fill="FFFFFF"/>
            <w:vAlign w:val="bottom"/>
          </w:tcPr>
          <w:p w:rsidR="009B74EF" w:rsidRDefault="005831AD">
            <w:pPr>
              <w:pStyle w:val="24"/>
              <w:framePr w:w="10363" w:wrap="notBeside" w:vAnchor="text" w:hAnchor="text" w:xAlign="center" w:y="1"/>
              <w:shd w:val="clear" w:color="auto" w:fill="auto"/>
              <w:spacing w:line="326" w:lineRule="exact"/>
            </w:pPr>
            <w:r>
              <w:rPr>
                <w:rStyle w:val="25"/>
              </w:rPr>
              <w:t>Должностные лица органов внутренних дел (полиции)</w:t>
            </w:r>
          </w:p>
        </w:tc>
        <w:tc>
          <w:tcPr>
            <w:tcW w:w="5251"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0363" w:wrap="notBeside" w:vAnchor="text" w:hAnchor="text" w:xAlign="center" w:y="1"/>
              <w:shd w:val="clear" w:color="auto" w:fill="auto"/>
              <w:spacing w:line="326" w:lineRule="exact"/>
              <w:ind w:firstLine="420"/>
            </w:pPr>
            <w:r>
              <w:rPr>
                <w:rStyle w:val="25"/>
              </w:rPr>
              <w:t>Статья 8.32. Нарушение правил пожарной безопасности в лесах</w:t>
            </w:r>
          </w:p>
        </w:tc>
      </w:tr>
      <w:tr w:rsidR="009B74EF">
        <w:tblPrEx>
          <w:tblCellMar>
            <w:top w:w="0" w:type="dxa"/>
            <w:bottom w:w="0" w:type="dxa"/>
          </w:tblCellMar>
        </w:tblPrEx>
        <w:trPr>
          <w:trHeight w:hRule="exact" w:val="4195"/>
          <w:jc w:val="center"/>
        </w:trPr>
        <w:tc>
          <w:tcPr>
            <w:tcW w:w="5112" w:type="dxa"/>
            <w:tcBorders>
              <w:top w:val="single" w:sz="4" w:space="0" w:color="auto"/>
              <w:left w:val="single" w:sz="4" w:space="0" w:color="auto"/>
            </w:tcBorders>
            <w:shd w:val="clear" w:color="auto" w:fill="FFFFFF"/>
          </w:tcPr>
          <w:p w:rsidR="009B74EF" w:rsidRDefault="005831AD">
            <w:pPr>
              <w:pStyle w:val="24"/>
              <w:framePr w:w="10363" w:wrap="notBeside" w:vAnchor="text" w:hAnchor="text" w:xAlign="center" w:y="1"/>
              <w:shd w:val="clear" w:color="auto" w:fill="auto"/>
              <w:spacing w:line="322" w:lineRule="exact"/>
            </w:pPr>
            <w:r>
              <w:rPr>
                <w:rStyle w:val="25"/>
              </w:rPr>
              <w:t>Должностные лица органов, осуществляющих федеральный</w:t>
            </w:r>
            <w:r>
              <w:rPr>
                <w:rStyle w:val="25"/>
              </w:rPr>
              <w:t xml:space="preserve"> государственный лесной надзор (лесную охрану)</w:t>
            </w:r>
          </w:p>
        </w:tc>
        <w:tc>
          <w:tcPr>
            <w:tcW w:w="5251"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0363" w:wrap="notBeside" w:vAnchor="text" w:hAnchor="text" w:xAlign="center" w:y="1"/>
              <w:shd w:val="clear" w:color="auto" w:fill="auto"/>
              <w:spacing w:line="322" w:lineRule="exact"/>
              <w:ind w:firstLine="420"/>
            </w:pPr>
            <w:r>
              <w:rPr>
                <w:rStyle w:val="25"/>
              </w:rPr>
              <w:t>Статья 8.25. Нарушение правил использования лесов</w:t>
            </w:r>
          </w:p>
          <w:p w:rsidR="009B74EF" w:rsidRDefault="005831AD">
            <w:pPr>
              <w:pStyle w:val="24"/>
              <w:framePr w:w="10363" w:wrap="notBeside" w:vAnchor="text" w:hAnchor="text" w:xAlign="center" w:y="1"/>
              <w:shd w:val="clear" w:color="auto" w:fill="auto"/>
              <w:spacing w:line="322" w:lineRule="exact"/>
              <w:ind w:firstLine="420"/>
            </w:pPr>
            <w:r>
              <w:rPr>
                <w:rStyle w:val="25"/>
              </w:rPr>
              <w:t>Статья 8.26. Самовольное использование лесов, нарушение правил использования лесов для ведения сельского хозяйства, уничтожение лесных ресурсов</w:t>
            </w:r>
          </w:p>
          <w:p w:rsidR="009B74EF" w:rsidRDefault="005831AD">
            <w:pPr>
              <w:pStyle w:val="24"/>
              <w:framePr w:w="10363" w:wrap="notBeside" w:vAnchor="text" w:hAnchor="text" w:xAlign="center" w:y="1"/>
              <w:shd w:val="clear" w:color="auto" w:fill="auto"/>
              <w:spacing w:line="322" w:lineRule="exact"/>
              <w:ind w:firstLine="420"/>
            </w:pPr>
            <w:r>
              <w:rPr>
                <w:rStyle w:val="25"/>
              </w:rPr>
              <w:t>Статья 8.28. Не</w:t>
            </w:r>
            <w:r>
              <w:rPr>
                <w:rStyle w:val="25"/>
              </w:rPr>
              <w:t>законная рубка, повреждение лесных насаждений или самовольное выкапывание в лесах деревьев, кустарников, лиан</w:t>
            </w:r>
          </w:p>
          <w:p w:rsidR="009B74EF" w:rsidRDefault="005831AD">
            <w:pPr>
              <w:pStyle w:val="24"/>
              <w:framePr w:w="10363" w:wrap="notBeside" w:vAnchor="text" w:hAnchor="text" w:xAlign="center" w:y="1"/>
              <w:shd w:val="clear" w:color="auto" w:fill="auto"/>
              <w:spacing w:line="322" w:lineRule="exact"/>
              <w:ind w:firstLine="420"/>
            </w:pPr>
            <w:r>
              <w:rPr>
                <w:rStyle w:val="25"/>
              </w:rPr>
              <w:t>Статья 8.32. Нарушение правил пожарной безопасности в лесах</w:t>
            </w:r>
          </w:p>
        </w:tc>
      </w:tr>
      <w:tr w:rsidR="009B74EF">
        <w:tblPrEx>
          <w:tblCellMar>
            <w:top w:w="0" w:type="dxa"/>
            <w:bottom w:w="0" w:type="dxa"/>
          </w:tblCellMar>
        </w:tblPrEx>
        <w:trPr>
          <w:trHeight w:hRule="exact" w:val="1954"/>
          <w:jc w:val="center"/>
        </w:trPr>
        <w:tc>
          <w:tcPr>
            <w:tcW w:w="5112" w:type="dxa"/>
            <w:tcBorders>
              <w:top w:val="single" w:sz="4" w:space="0" w:color="auto"/>
              <w:left w:val="single" w:sz="4" w:space="0" w:color="auto"/>
              <w:bottom w:val="single" w:sz="4" w:space="0" w:color="auto"/>
            </w:tcBorders>
            <w:shd w:val="clear" w:color="auto" w:fill="FFFFFF"/>
          </w:tcPr>
          <w:p w:rsidR="009B74EF" w:rsidRDefault="005831AD">
            <w:pPr>
              <w:pStyle w:val="24"/>
              <w:framePr w:w="10363" w:wrap="notBeside" w:vAnchor="text" w:hAnchor="text" w:xAlign="center" w:y="1"/>
              <w:shd w:val="clear" w:color="auto" w:fill="auto"/>
              <w:spacing w:line="280" w:lineRule="exact"/>
            </w:pPr>
            <w:r>
              <w:rPr>
                <w:rStyle w:val="25"/>
              </w:rPr>
              <w:t>Должностные лица Россельхознадзора</w:t>
            </w:r>
          </w:p>
        </w:tc>
        <w:tc>
          <w:tcPr>
            <w:tcW w:w="5251" w:type="dxa"/>
            <w:tcBorders>
              <w:top w:val="single" w:sz="4" w:space="0" w:color="auto"/>
              <w:left w:val="single" w:sz="4" w:space="0" w:color="auto"/>
              <w:bottom w:val="single" w:sz="4" w:space="0" w:color="auto"/>
              <w:right w:val="single" w:sz="4" w:space="0" w:color="auto"/>
            </w:tcBorders>
            <w:shd w:val="clear" w:color="auto" w:fill="FFFFFF"/>
            <w:vAlign w:val="bottom"/>
          </w:tcPr>
          <w:p w:rsidR="009B74EF" w:rsidRDefault="005831AD">
            <w:pPr>
              <w:pStyle w:val="24"/>
              <w:framePr w:w="10363" w:wrap="notBeside" w:vAnchor="text" w:hAnchor="text" w:xAlign="center" w:y="1"/>
              <w:shd w:val="clear" w:color="auto" w:fill="auto"/>
              <w:spacing w:line="322" w:lineRule="exact"/>
              <w:ind w:firstLine="420"/>
            </w:pPr>
            <w:r>
              <w:rPr>
                <w:rStyle w:val="25"/>
              </w:rPr>
              <w:t xml:space="preserve">Статья 8.8 Использование земельных участков не по </w:t>
            </w:r>
            <w:r>
              <w:rPr>
                <w:rStyle w:val="25"/>
              </w:rPr>
              <w:t>целевому назначению, невыполнение обязанностей по приведению земель в состояние, пригодное для использования по целевому назначению</w:t>
            </w:r>
          </w:p>
        </w:tc>
      </w:tr>
    </w:tbl>
    <w:p w:rsidR="009B74EF" w:rsidRDefault="009B74EF">
      <w:pPr>
        <w:framePr w:w="10363" w:wrap="notBeside" w:vAnchor="text" w:hAnchor="text" w:xAlign="center" w:y="1"/>
        <w:rPr>
          <w:sz w:val="2"/>
          <w:szCs w:val="2"/>
        </w:rPr>
      </w:pPr>
    </w:p>
    <w:p w:rsidR="009B74EF" w:rsidRDefault="009B74EF">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696"/>
        <w:gridCol w:w="5544"/>
        <w:gridCol w:w="1406"/>
        <w:gridCol w:w="1824"/>
      </w:tblGrid>
      <w:tr w:rsidR="009B74EF">
        <w:tblPrEx>
          <w:tblCellMar>
            <w:top w:w="0" w:type="dxa"/>
            <w:bottom w:w="0" w:type="dxa"/>
          </w:tblCellMar>
        </w:tblPrEx>
        <w:trPr>
          <w:trHeight w:hRule="exact" w:val="590"/>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after="60" w:line="220" w:lineRule="exact"/>
              <w:ind w:left="220"/>
              <w:jc w:val="left"/>
            </w:pPr>
            <w:r>
              <w:rPr>
                <w:rStyle w:val="211pt"/>
              </w:rPr>
              <w:lastRenderedPageBreak/>
              <w:t>№</w:t>
            </w:r>
          </w:p>
          <w:p w:rsidR="009B74EF" w:rsidRDefault="005831AD">
            <w:pPr>
              <w:pStyle w:val="24"/>
              <w:framePr w:w="9470" w:wrap="notBeside" w:vAnchor="text" w:hAnchor="text" w:xAlign="center" w:y="1"/>
              <w:shd w:val="clear" w:color="auto" w:fill="auto"/>
              <w:spacing w:before="60" w:line="220" w:lineRule="exact"/>
              <w:ind w:left="220"/>
              <w:jc w:val="left"/>
            </w:pPr>
            <w:r>
              <w:rPr>
                <w:rStyle w:val="211pt"/>
              </w:rPr>
              <w:t>п/п</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center"/>
            </w:pPr>
            <w:r>
              <w:rPr>
                <w:rStyle w:val="211pt"/>
              </w:rPr>
              <w:t>Наименование</w:t>
            </w:r>
          </w:p>
        </w:tc>
        <w:tc>
          <w:tcPr>
            <w:tcW w:w="1406"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ind w:left="320"/>
              <w:jc w:val="left"/>
            </w:pPr>
            <w:r>
              <w:rPr>
                <w:rStyle w:val="211pt"/>
              </w:rPr>
              <w:t>ед. (шт.)</w:t>
            </w:r>
          </w:p>
        </w:tc>
        <w:tc>
          <w:tcPr>
            <w:tcW w:w="1824"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after="120" w:line="220" w:lineRule="exact"/>
              <w:jc w:val="center"/>
            </w:pPr>
            <w:r>
              <w:rPr>
                <w:rStyle w:val="211pt"/>
              </w:rPr>
              <w:t>Численность</w:t>
            </w:r>
          </w:p>
          <w:p w:rsidR="009B74EF" w:rsidRDefault="005831AD">
            <w:pPr>
              <w:pStyle w:val="24"/>
              <w:framePr w:w="9470" w:wrap="notBeside" w:vAnchor="text" w:hAnchor="text" w:xAlign="center" w:y="1"/>
              <w:shd w:val="clear" w:color="auto" w:fill="auto"/>
              <w:spacing w:before="120" w:line="220" w:lineRule="exact"/>
              <w:jc w:val="center"/>
            </w:pPr>
            <w:r>
              <w:rPr>
                <w:rStyle w:val="211pt"/>
              </w:rPr>
              <w:t>групп</w:t>
            </w:r>
          </w:p>
        </w:tc>
      </w:tr>
      <w:tr w:rsidR="009B74EF">
        <w:tblPrEx>
          <w:tblCellMar>
            <w:top w:w="0" w:type="dxa"/>
            <w:bottom w:w="0" w:type="dxa"/>
          </w:tblCellMar>
        </w:tblPrEx>
        <w:trPr>
          <w:trHeight w:hRule="exact" w:val="288"/>
          <w:jc w:val="center"/>
        </w:trPr>
        <w:tc>
          <w:tcPr>
            <w:tcW w:w="9470" w:type="dxa"/>
            <w:gridSpan w:val="4"/>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Патрульная группа</w:t>
            </w: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Автомобиль</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val="restart"/>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83" w:lineRule="exact"/>
              <w:jc w:val="center"/>
            </w:pPr>
            <w:r>
              <w:rPr>
                <w:rStyle w:val="211pt"/>
              </w:rPr>
              <w:t>не менее 2 человек</w:t>
            </w: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300"/>
              <w:jc w:val="right"/>
            </w:pPr>
            <w:r>
              <w:rPr>
                <w:rStyle w:val="211pt"/>
              </w:rPr>
              <w:t>2</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Бинокль</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3</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Телефон</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300"/>
              <w:jc w:val="right"/>
            </w:pPr>
            <w:r>
              <w:rPr>
                <w:rStyle w:val="211pt"/>
              </w:rPr>
              <w:t>4</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Радиостанция</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5</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Компас</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300"/>
              <w:jc w:val="right"/>
            </w:pPr>
            <w:r>
              <w:rPr>
                <w:rStyle w:val="211pt"/>
              </w:rPr>
              <w:t>6</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Карта местности</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7</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Спецодежда (противоэнцефалитные костюмы)</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3</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9470" w:type="dxa"/>
            <w:gridSpan w:val="4"/>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Патрульно-маневренная группа</w:t>
            </w: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1</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Автомобиль</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val="restart"/>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от 4 до 7 человек</w:t>
            </w: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2</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Ранцевый лесной огнетушитель</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3</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3</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Ямкость для подвоза воды</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2</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4</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Ветродувки</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3</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5</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Шанцевый инструмент (лопаты, топоры)</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4</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6</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Бинокль</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7</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Телефон</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8</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Радиостанция</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9</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Компас</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10</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Карта местности</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941"/>
          <w:jc w:val="center"/>
        </w:trPr>
        <w:tc>
          <w:tcPr>
            <w:tcW w:w="696"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ind w:left="300"/>
              <w:jc w:val="left"/>
            </w:pPr>
            <w:r>
              <w:rPr>
                <w:rStyle w:val="211pt"/>
              </w:rPr>
              <w:t>11</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78" w:lineRule="exact"/>
              <w:jc w:val="left"/>
            </w:pPr>
            <w:r>
              <w:rPr>
                <w:rStyle w:val="211pt"/>
              </w:rPr>
              <w:t>Спецодежда, по типу штормовка и (или) противоэнцефалитные костюмы, защитными средствами (защитные каски с забралами)</w:t>
            </w:r>
          </w:p>
        </w:tc>
        <w:tc>
          <w:tcPr>
            <w:tcW w:w="1406"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center"/>
            </w:pPr>
            <w:r>
              <w:rPr>
                <w:rStyle w:val="211pt"/>
              </w:rPr>
              <w:t>7</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9470" w:type="dxa"/>
            <w:gridSpan w:val="4"/>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Маневренная группа</w:t>
            </w: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1</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Автоцистерна</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2</w:t>
            </w:r>
          </w:p>
        </w:tc>
        <w:tc>
          <w:tcPr>
            <w:tcW w:w="1824" w:type="dxa"/>
            <w:vMerge w:val="restart"/>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88" w:lineRule="exact"/>
              <w:jc w:val="center"/>
            </w:pPr>
            <w:r>
              <w:rPr>
                <w:rStyle w:val="211pt"/>
              </w:rPr>
              <w:t>не менее 15 человек</w:t>
            </w: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2</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Трактор</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3</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Ямкость для подвоза воды</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2</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4</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Плуг</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5</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Бензопилы</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3</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6</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Ветродувки</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5</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7</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Шанцевый инструмент (лопаты, топоры)</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4</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8</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Мотопомпа</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2</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280"/>
              <w:jc w:val="right"/>
            </w:pPr>
            <w:r>
              <w:rPr>
                <w:rStyle w:val="211pt"/>
              </w:rPr>
              <w:t>9</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Резерв ГСМ</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60 л</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10</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Телефон</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11</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Радиостанция</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12</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Компас</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left="300"/>
              <w:jc w:val="left"/>
            </w:pPr>
            <w:r>
              <w:rPr>
                <w:rStyle w:val="211pt"/>
              </w:rPr>
              <w:t>13</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Карта местности</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902"/>
          <w:jc w:val="center"/>
        </w:trPr>
        <w:tc>
          <w:tcPr>
            <w:tcW w:w="696"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ind w:left="300"/>
              <w:jc w:val="left"/>
            </w:pPr>
            <w:r>
              <w:rPr>
                <w:rStyle w:val="211pt"/>
              </w:rPr>
              <w:t>14</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83" w:lineRule="exact"/>
              <w:jc w:val="left"/>
            </w:pPr>
            <w:r>
              <w:rPr>
                <w:rStyle w:val="211pt"/>
              </w:rPr>
              <w:t>Спецодежда, по типу штормовка и (или) противоэнцефалитные костюмы, защитными средствами (защитные каски с забралами)</w:t>
            </w:r>
          </w:p>
        </w:tc>
        <w:tc>
          <w:tcPr>
            <w:tcW w:w="1406"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center"/>
            </w:pPr>
            <w:r>
              <w:rPr>
                <w:rStyle w:val="211pt"/>
              </w:rPr>
              <w:t>15</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9470" w:type="dxa"/>
            <w:gridSpan w:val="4"/>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Патрульно-контрольная группа</w:t>
            </w: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Автомобиль</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val="restart"/>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83" w:lineRule="exact"/>
              <w:jc w:val="center"/>
            </w:pPr>
            <w:r>
              <w:rPr>
                <w:rStyle w:val="211pt"/>
              </w:rPr>
              <w:t>не менее 4 человек</w:t>
            </w: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300"/>
              <w:jc w:val="right"/>
            </w:pPr>
            <w:r>
              <w:rPr>
                <w:rStyle w:val="211pt"/>
              </w:rPr>
              <w:t>2</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Телефон</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3</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Радиостанция</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ind w:right="300"/>
              <w:jc w:val="right"/>
            </w:pPr>
            <w:r>
              <w:rPr>
                <w:rStyle w:val="211pt"/>
              </w:rPr>
              <w:t>4</w:t>
            </w:r>
          </w:p>
        </w:tc>
        <w:tc>
          <w:tcPr>
            <w:tcW w:w="5544" w:type="dxa"/>
            <w:tcBorders>
              <w:top w:val="single" w:sz="4" w:space="0" w:color="auto"/>
              <w:left w:val="single" w:sz="4" w:space="0" w:color="auto"/>
            </w:tcBorders>
            <w:shd w:val="clear" w:color="auto" w:fill="FFFFFF"/>
            <w:vAlign w:val="center"/>
          </w:tcPr>
          <w:p w:rsidR="009B74EF" w:rsidRDefault="005831AD">
            <w:pPr>
              <w:pStyle w:val="24"/>
              <w:framePr w:w="9470" w:wrap="notBeside" w:vAnchor="text" w:hAnchor="text" w:xAlign="center" w:y="1"/>
              <w:shd w:val="clear" w:color="auto" w:fill="auto"/>
              <w:spacing w:line="220" w:lineRule="exact"/>
              <w:jc w:val="left"/>
            </w:pPr>
            <w:r>
              <w:rPr>
                <w:rStyle w:val="211pt"/>
              </w:rPr>
              <w:t>Бинокль</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88"/>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5</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Компас</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3"/>
          <w:jc w:val="center"/>
        </w:trPr>
        <w:tc>
          <w:tcPr>
            <w:tcW w:w="69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ind w:right="300"/>
              <w:jc w:val="right"/>
            </w:pPr>
            <w:r>
              <w:rPr>
                <w:rStyle w:val="211pt"/>
              </w:rPr>
              <w:t>6</w:t>
            </w:r>
          </w:p>
        </w:tc>
        <w:tc>
          <w:tcPr>
            <w:tcW w:w="5544"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Карта местности</w:t>
            </w:r>
          </w:p>
        </w:tc>
        <w:tc>
          <w:tcPr>
            <w:tcW w:w="1406" w:type="dxa"/>
            <w:tcBorders>
              <w:top w:val="single" w:sz="4" w:space="0" w:color="auto"/>
              <w:left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1</w:t>
            </w:r>
          </w:p>
        </w:tc>
        <w:tc>
          <w:tcPr>
            <w:tcW w:w="1824" w:type="dxa"/>
            <w:vMerge/>
            <w:tcBorders>
              <w:left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r w:rsidR="009B74EF">
        <w:tblPrEx>
          <w:tblCellMar>
            <w:top w:w="0" w:type="dxa"/>
            <w:bottom w:w="0" w:type="dxa"/>
          </w:tblCellMar>
        </w:tblPrEx>
        <w:trPr>
          <w:trHeight w:hRule="exact" w:val="298"/>
          <w:jc w:val="center"/>
        </w:trPr>
        <w:tc>
          <w:tcPr>
            <w:tcW w:w="696" w:type="dxa"/>
            <w:tcBorders>
              <w:top w:val="single" w:sz="4" w:space="0" w:color="auto"/>
              <w:left w:val="single" w:sz="4" w:space="0" w:color="auto"/>
              <w:bottom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7</w:t>
            </w:r>
          </w:p>
        </w:tc>
        <w:tc>
          <w:tcPr>
            <w:tcW w:w="5544" w:type="dxa"/>
            <w:tcBorders>
              <w:top w:val="single" w:sz="4" w:space="0" w:color="auto"/>
              <w:left w:val="single" w:sz="4" w:space="0" w:color="auto"/>
              <w:bottom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left"/>
            </w:pPr>
            <w:r>
              <w:rPr>
                <w:rStyle w:val="211pt"/>
              </w:rPr>
              <w:t>Спецодежда (противоэнцефалитные костюмы)</w:t>
            </w:r>
          </w:p>
        </w:tc>
        <w:tc>
          <w:tcPr>
            <w:tcW w:w="1406" w:type="dxa"/>
            <w:tcBorders>
              <w:top w:val="single" w:sz="4" w:space="0" w:color="auto"/>
              <w:left w:val="single" w:sz="4" w:space="0" w:color="auto"/>
              <w:bottom w:val="single" w:sz="4" w:space="0" w:color="auto"/>
            </w:tcBorders>
            <w:shd w:val="clear" w:color="auto" w:fill="FFFFFF"/>
            <w:vAlign w:val="bottom"/>
          </w:tcPr>
          <w:p w:rsidR="009B74EF" w:rsidRDefault="005831AD">
            <w:pPr>
              <w:pStyle w:val="24"/>
              <w:framePr w:w="9470" w:wrap="notBeside" w:vAnchor="text" w:hAnchor="text" w:xAlign="center" w:y="1"/>
              <w:shd w:val="clear" w:color="auto" w:fill="auto"/>
              <w:spacing w:line="220" w:lineRule="exact"/>
              <w:jc w:val="center"/>
            </w:pPr>
            <w:r>
              <w:rPr>
                <w:rStyle w:val="211pt"/>
              </w:rPr>
              <w:t>4</w:t>
            </w:r>
          </w:p>
        </w:tc>
        <w:tc>
          <w:tcPr>
            <w:tcW w:w="1824" w:type="dxa"/>
            <w:vMerge/>
            <w:tcBorders>
              <w:left w:val="single" w:sz="4" w:space="0" w:color="auto"/>
              <w:bottom w:val="single" w:sz="4" w:space="0" w:color="auto"/>
              <w:right w:val="single" w:sz="4" w:space="0" w:color="auto"/>
            </w:tcBorders>
            <w:shd w:val="clear" w:color="auto" w:fill="FFFFFF"/>
            <w:vAlign w:val="center"/>
          </w:tcPr>
          <w:p w:rsidR="009B74EF" w:rsidRDefault="009B74EF">
            <w:pPr>
              <w:framePr w:w="9470" w:wrap="notBeside" w:vAnchor="text" w:hAnchor="text" w:xAlign="center" w:y="1"/>
            </w:pPr>
          </w:p>
        </w:tc>
      </w:tr>
    </w:tbl>
    <w:p w:rsidR="009B74EF" w:rsidRDefault="009B74EF">
      <w:pPr>
        <w:framePr w:w="9470" w:wrap="notBeside" w:vAnchor="text" w:hAnchor="text" w:xAlign="center" w:y="1"/>
        <w:rPr>
          <w:sz w:val="2"/>
          <w:szCs w:val="2"/>
        </w:rPr>
      </w:pPr>
    </w:p>
    <w:p w:rsidR="009B74EF" w:rsidRDefault="009B74EF">
      <w:pPr>
        <w:rPr>
          <w:sz w:val="2"/>
          <w:szCs w:val="2"/>
        </w:rPr>
      </w:pPr>
    </w:p>
    <w:p w:rsidR="009B74EF" w:rsidRDefault="009B74EF">
      <w:pPr>
        <w:rPr>
          <w:sz w:val="2"/>
          <w:szCs w:val="2"/>
        </w:rPr>
        <w:sectPr w:rsidR="009B74EF">
          <w:type w:val="continuous"/>
          <w:pgSz w:w="11900" w:h="16840"/>
          <w:pgMar w:top="1676" w:right="558" w:bottom="702" w:left="978" w:header="0" w:footer="3" w:gutter="0"/>
          <w:cols w:space="720"/>
          <w:noEndnote/>
          <w:docGrid w:linePitch="360"/>
        </w:sectPr>
      </w:pPr>
    </w:p>
    <w:p w:rsidR="009B74EF" w:rsidRDefault="005831AD">
      <w:pPr>
        <w:pStyle w:val="32"/>
        <w:keepNext/>
        <w:keepLines/>
        <w:shd w:val="clear" w:color="auto" w:fill="auto"/>
        <w:spacing w:line="322" w:lineRule="exact"/>
        <w:ind w:left="6840"/>
        <w:jc w:val="left"/>
      </w:pPr>
      <w:bookmarkStart w:id="7" w:name="bookmark6"/>
      <w:r>
        <w:lastRenderedPageBreak/>
        <w:t>РЕЕСТР</w:t>
      </w:r>
      <w:bookmarkEnd w:id="7"/>
    </w:p>
    <w:p w:rsidR="009B74EF" w:rsidRDefault="005831AD">
      <w:pPr>
        <w:pStyle w:val="30"/>
        <w:shd w:val="clear" w:color="auto" w:fill="auto"/>
        <w:spacing w:after="0" w:line="322" w:lineRule="exact"/>
        <w:ind w:left="1900"/>
        <w:jc w:val="left"/>
      </w:pPr>
      <w:r>
        <w:t>патрульных, патрульно-манёвренных, манёвренных и патрульно-контрольных групп</w:t>
      </w:r>
    </w:p>
    <w:p w:rsidR="009B74EF" w:rsidRDefault="005831AD">
      <w:pPr>
        <w:pStyle w:val="30"/>
        <w:shd w:val="clear" w:color="auto" w:fill="auto"/>
        <w:spacing w:after="0" w:line="322" w:lineRule="exact"/>
        <w:ind w:left="5120"/>
        <w:jc w:val="left"/>
      </w:pPr>
      <w:r>
        <w:t>на территории Ивановского района</w:t>
      </w:r>
    </w:p>
    <w:p w:rsidR="009B74EF" w:rsidRDefault="005831AD">
      <w:pPr>
        <w:pStyle w:val="37"/>
        <w:framePr w:w="15293" w:wrap="notBeside" w:vAnchor="text" w:hAnchor="text" w:xAlign="center" w:y="1"/>
        <w:shd w:val="clear" w:color="auto" w:fill="auto"/>
        <w:spacing w:line="220" w:lineRule="exact"/>
      </w:pPr>
      <w:r>
        <w:t>Таблица 1</w:t>
      </w:r>
    </w:p>
    <w:tbl>
      <w:tblPr>
        <w:tblOverlap w:val="never"/>
        <w:tblW w:w="0" w:type="auto"/>
        <w:jc w:val="center"/>
        <w:tblLayout w:type="fixed"/>
        <w:tblCellMar>
          <w:left w:w="10" w:type="dxa"/>
          <w:right w:w="10" w:type="dxa"/>
        </w:tblCellMar>
        <w:tblLook w:val="04A0" w:firstRow="1" w:lastRow="0" w:firstColumn="1" w:lastColumn="0" w:noHBand="0" w:noVBand="1"/>
      </w:tblPr>
      <w:tblGrid>
        <w:gridCol w:w="538"/>
        <w:gridCol w:w="451"/>
        <w:gridCol w:w="3326"/>
        <w:gridCol w:w="2482"/>
        <w:gridCol w:w="1142"/>
        <w:gridCol w:w="3658"/>
        <w:gridCol w:w="3696"/>
      </w:tblGrid>
      <w:tr w:rsidR="009B74EF">
        <w:tblPrEx>
          <w:tblCellMar>
            <w:top w:w="0" w:type="dxa"/>
            <w:bottom w:w="0" w:type="dxa"/>
          </w:tblCellMar>
        </w:tblPrEx>
        <w:trPr>
          <w:trHeight w:hRule="exact" w:val="149"/>
          <w:jc w:val="center"/>
        </w:trPr>
        <w:tc>
          <w:tcPr>
            <w:tcW w:w="538" w:type="dxa"/>
            <w:vMerge w:val="restart"/>
            <w:tcBorders>
              <w:top w:val="single" w:sz="4" w:space="0" w:color="auto"/>
              <w:left w:val="single" w:sz="4" w:space="0" w:color="auto"/>
            </w:tcBorders>
            <w:shd w:val="clear" w:color="auto" w:fill="FFFFFF"/>
          </w:tcPr>
          <w:p w:rsidR="009B74EF" w:rsidRDefault="005831AD">
            <w:pPr>
              <w:pStyle w:val="24"/>
              <w:framePr w:w="15293" w:wrap="notBeside" w:vAnchor="text" w:hAnchor="text" w:xAlign="center" w:y="1"/>
              <w:shd w:val="clear" w:color="auto" w:fill="auto"/>
              <w:spacing w:after="60" w:line="220" w:lineRule="exact"/>
              <w:ind w:left="200"/>
              <w:jc w:val="left"/>
            </w:pPr>
            <w:r>
              <w:rPr>
                <w:rStyle w:val="211pt"/>
              </w:rPr>
              <w:t>№</w:t>
            </w:r>
          </w:p>
          <w:p w:rsidR="009B74EF" w:rsidRDefault="005831AD">
            <w:pPr>
              <w:pStyle w:val="24"/>
              <w:framePr w:w="15293" w:wrap="notBeside" w:vAnchor="text" w:hAnchor="text" w:xAlign="center" w:y="1"/>
              <w:shd w:val="clear" w:color="auto" w:fill="auto"/>
              <w:spacing w:before="60" w:line="220" w:lineRule="exact"/>
              <w:ind w:left="200"/>
              <w:jc w:val="left"/>
            </w:pPr>
            <w:r>
              <w:rPr>
                <w:rStyle w:val="211pt"/>
              </w:rPr>
              <w:t>п/</w:t>
            </w:r>
          </w:p>
        </w:tc>
        <w:tc>
          <w:tcPr>
            <w:tcW w:w="3777" w:type="dxa"/>
            <w:gridSpan w:val="2"/>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624" w:type="dxa"/>
            <w:gridSpan w:val="2"/>
            <w:tcBorders>
              <w:top w:val="single" w:sz="4" w:space="0" w:color="auto"/>
            </w:tcBorders>
            <w:shd w:val="clear" w:color="auto" w:fill="FFFFFF"/>
          </w:tcPr>
          <w:p w:rsidR="009B74EF" w:rsidRDefault="009B74EF">
            <w:pPr>
              <w:framePr w:w="15293" w:wrap="notBeside" w:vAnchor="text" w:hAnchor="text" w:xAlign="center" w:y="1"/>
              <w:rPr>
                <w:sz w:val="10"/>
                <w:szCs w:val="10"/>
              </w:rPr>
            </w:pPr>
          </w:p>
        </w:tc>
        <w:tc>
          <w:tcPr>
            <w:tcW w:w="3658"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696" w:type="dxa"/>
            <w:tcBorders>
              <w:top w:val="single" w:sz="4" w:space="0" w:color="auto"/>
              <w:left w:val="single" w:sz="4" w:space="0" w:color="auto"/>
              <w:right w:val="single" w:sz="4" w:space="0" w:color="auto"/>
            </w:tcBorders>
            <w:shd w:val="clear" w:color="auto" w:fill="FFFFFF"/>
          </w:tcPr>
          <w:p w:rsidR="009B74EF" w:rsidRDefault="009B74EF">
            <w:pPr>
              <w:framePr w:w="15293" w:wrap="notBeside" w:vAnchor="text" w:hAnchor="text" w:xAlign="center" w:y="1"/>
              <w:rPr>
                <w:sz w:val="10"/>
                <w:szCs w:val="10"/>
              </w:rPr>
            </w:pPr>
          </w:p>
        </w:tc>
      </w:tr>
      <w:tr w:rsidR="009B74EF">
        <w:tblPrEx>
          <w:tblCellMar>
            <w:top w:w="0" w:type="dxa"/>
            <w:bottom w:w="0" w:type="dxa"/>
          </w:tblCellMar>
        </w:tblPrEx>
        <w:trPr>
          <w:trHeight w:hRule="exact" w:val="557"/>
          <w:jc w:val="center"/>
        </w:trPr>
        <w:tc>
          <w:tcPr>
            <w:tcW w:w="538" w:type="dxa"/>
            <w:vMerge/>
            <w:tcBorders>
              <w:left w:val="single" w:sz="4" w:space="0" w:color="auto"/>
            </w:tcBorders>
            <w:shd w:val="clear" w:color="auto" w:fill="FFFFFF"/>
          </w:tcPr>
          <w:p w:rsidR="009B74EF" w:rsidRDefault="009B74EF">
            <w:pPr>
              <w:framePr w:w="15293" w:wrap="notBeside" w:vAnchor="text" w:hAnchor="text" w:xAlign="center" w:y="1"/>
            </w:pPr>
          </w:p>
        </w:tc>
        <w:tc>
          <w:tcPr>
            <w:tcW w:w="3777" w:type="dxa"/>
            <w:gridSpan w:val="2"/>
            <w:tcBorders>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20" w:lineRule="exact"/>
              <w:jc w:val="center"/>
            </w:pPr>
            <w:r>
              <w:rPr>
                <w:rStyle w:val="211pt"/>
              </w:rPr>
              <w:t>Вид группы</w:t>
            </w:r>
          </w:p>
        </w:tc>
        <w:tc>
          <w:tcPr>
            <w:tcW w:w="3624" w:type="dxa"/>
            <w:gridSpan w:val="2"/>
            <w:shd w:val="clear" w:color="auto" w:fill="FFFFFF"/>
            <w:vAlign w:val="bottom"/>
          </w:tcPr>
          <w:p w:rsidR="009B74EF" w:rsidRDefault="005831AD">
            <w:pPr>
              <w:pStyle w:val="24"/>
              <w:framePr w:w="15293" w:wrap="notBeside" w:vAnchor="text" w:hAnchor="text" w:xAlign="center" w:y="1"/>
              <w:shd w:val="clear" w:color="auto" w:fill="auto"/>
              <w:spacing w:line="274" w:lineRule="exact"/>
              <w:jc w:val="center"/>
            </w:pPr>
            <w:r>
              <w:rPr>
                <w:rStyle w:val="211pt"/>
              </w:rPr>
              <w:t>Количество созданных групп</w:t>
            </w:r>
          </w:p>
        </w:tc>
        <w:tc>
          <w:tcPr>
            <w:tcW w:w="3658" w:type="dxa"/>
            <w:tcBorders>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83" w:lineRule="exact"/>
              <w:jc w:val="center"/>
            </w:pPr>
            <w:r>
              <w:rPr>
                <w:rStyle w:val="211pt"/>
              </w:rPr>
              <w:t>Численный состав групп, чел.</w:t>
            </w:r>
          </w:p>
        </w:tc>
        <w:tc>
          <w:tcPr>
            <w:tcW w:w="3696" w:type="dxa"/>
            <w:tcBorders>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74" w:lineRule="exact"/>
              <w:jc w:val="center"/>
            </w:pPr>
            <w:r>
              <w:rPr>
                <w:rStyle w:val="211pt"/>
              </w:rPr>
              <w:t>Количество закрепленной техники</w:t>
            </w:r>
          </w:p>
        </w:tc>
      </w:tr>
      <w:tr w:rsidR="009B74EF">
        <w:tblPrEx>
          <w:tblCellMar>
            <w:top w:w="0" w:type="dxa"/>
            <w:bottom w:w="0" w:type="dxa"/>
          </w:tblCellMar>
        </w:tblPrEx>
        <w:trPr>
          <w:trHeight w:hRule="exact" w:val="139"/>
          <w:jc w:val="center"/>
        </w:trPr>
        <w:tc>
          <w:tcPr>
            <w:tcW w:w="538" w:type="dxa"/>
            <w:tcBorders>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220" w:lineRule="exact"/>
              <w:ind w:right="200"/>
              <w:jc w:val="right"/>
            </w:pPr>
            <w:r>
              <w:rPr>
                <w:rStyle w:val="211pt"/>
              </w:rPr>
              <w:t>п</w:t>
            </w:r>
          </w:p>
        </w:tc>
        <w:tc>
          <w:tcPr>
            <w:tcW w:w="3777" w:type="dxa"/>
            <w:gridSpan w:val="2"/>
            <w:tcBorders>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624" w:type="dxa"/>
            <w:gridSpan w:val="2"/>
            <w:shd w:val="clear" w:color="auto" w:fill="FFFFFF"/>
          </w:tcPr>
          <w:p w:rsidR="009B74EF" w:rsidRDefault="009B74EF">
            <w:pPr>
              <w:framePr w:w="15293" w:wrap="notBeside" w:vAnchor="text" w:hAnchor="text" w:xAlign="center" w:y="1"/>
              <w:rPr>
                <w:sz w:val="10"/>
                <w:szCs w:val="10"/>
              </w:rPr>
            </w:pPr>
          </w:p>
        </w:tc>
        <w:tc>
          <w:tcPr>
            <w:tcW w:w="3658" w:type="dxa"/>
            <w:tcBorders>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696" w:type="dxa"/>
            <w:tcBorders>
              <w:left w:val="single" w:sz="4" w:space="0" w:color="auto"/>
              <w:right w:val="single" w:sz="4" w:space="0" w:color="auto"/>
            </w:tcBorders>
            <w:shd w:val="clear" w:color="auto" w:fill="FFFFFF"/>
          </w:tcPr>
          <w:p w:rsidR="009B74EF" w:rsidRDefault="009B74EF">
            <w:pPr>
              <w:framePr w:w="15293" w:wrap="notBeside" w:vAnchor="text" w:hAnchor="text" w:xAlign="center" w:y="1"/>
              <w:rPr>
                <w:sz w:val="10"/>
                <w:szCs w:val="10"/>
              </w:rPr>
            </w:pPr>
          </w:p>
        </w:tc>
      </w:tr>
      <w:tr w:rsidR="009B74EF">
        <w:tblPrEx>
          <w:tblCellMar>
            <w:top w:w="0" w:type="dxa"/>
            <w:bottom w:w="0" w:type="dxa"/>
          </w:tblCellMar>
        </w:tblPrEx>
        <w:trPr>
          <w:trHeight w:hRule="exact" w:val="283"/>
          <w:jc w:val="center"/>
        </w:trPr>
        <w:tc>
          <w:tcPr>
            <w:tcW w:w="53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ind w:left="200"/>
              <w:jc w:val="left"/>
            </w:pPr>
            <w:r>
              <w:rPr>
                <w:rStyle w:val="285pt"/>
              </w:rPr>
              <w:t>1</w:t>
            </w:r>
          </w:p>
        </w:tc>
        <w:tc>
          <w:tcPr>
            <w:tcW w:w="3777" w:type="dxa"/>
            <w:gridSpan w:val="2"/>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Патрульные</w:t>
            </w:r>
          </w:p>
        </w:tc>
        <w:tc>
          <w:tcPr>
            <w:tcW w:w="3624" w:type="dxa"/>
            <w:gridSpan w:val="2"/>
            <w:tcBorders>
              <w:top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40</w:t>
            </w:r>
          </w:p>
        </w:tc>
        <w:tc>
          <w:tcPr>
            <w:tcW w:w="365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
              </w:rPr>
              <w:t>75</w:t>
            </w:r>
          </w:p>
        </w:tc>
        <w:tc>
          <w:tcPr>
            <w:tcW w:w="3696"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10</w:t>
            </w:r>
          </w:p>
        </w:tc>
      </w:tr>
      <w:tr w:rsidR="009B74EF">
        <w:tblPrEx>
          <w:tblCellMar>
            <w:top w:w="0" w:type="dxa"/>
            <w:bottom w:w="0" w:type="dxa"/>
          </w:tblCellMar>
        </w:tblPrEx>
        <w:trPr>
          <w:trHeight w:hRule="exact" w:val="288"/>
          <w:jc w:val="center"/>
        </w:trPr>
        <w:tc>
          <w:tcPr>
            <w:tcW w:w="53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ind w:left="200"/>
              <w:jc w:val="left"/>
            </w:pPr>
            <w:r>
              <w:rPr>
                <w:rStyle w:val="285pt"/>
              </w:rPr>
              <w:t>2</w:t>
            </w:r>
          </w:p>
        </w:tc>
        <w:tc>
          <w:tcPr>
            <w:tcW w:w="3777" w:type="dxa"/>
            <w:gridSpan w:val="2"/>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Патрульно-манёвренные</w:t>
            </w:r>
          </w:p>
        </w:tc>
        <w:tc>
          <w:tcPr>
            <w:tcW w:w="3624" w:type="dxa"/>
            <w:gridSpan w:val="2"/>
            <w:tcBorders>
              <w:top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15</w:t>
            </w:r>
          </w:p>
        </w:tc>
        <w:tc>
          <w:tcPr>
            <w:tcW w:w="365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90</w:t>
            </w:r>
          </w:p>
        </w:tc>
        <w:tc>
          <w:tcPr>
            <w:tcW w:w="3696"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20</w:t>
            </w:r>
          </w:p>
        </w:tc>
      </w:tr>
      <w:tr w:rsidR="009B74EF">
        <w:tblPrEx>
          <w:tblCellMar>
            <w:top w:w="0" w:type="dxa"/>
            <w:bottom w:w="0" w:type="dxa"/>
          </w:tblCellMar>
        </w:tblPrEx>
        <w:trPr>
          <w:trHeight w:hRule="exact" w:val="283"/>
          <w:jc w:val="center"/>
        </w:trPr>
        <w:tc>
          <w:tcPr>
            <w:tcW w:w="53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ind w:left="200"/>
              <w:jc w:val="left"/>
            </w:pPr>
            <w:r>
              <w:rPr>
                <w:rStyle w:val="285pt"/>
              </w:rPr>
              <w:t>3</w:t>
            </w:r>
          </w:p>
        </w:tc>
        <w:tc>
          <w:tcPr>
            <w:tcW w:w="3777" w:type="dxa"/>
            <w:gridSpan w:val="2"/>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Манёвренные</w:t>
            </w:r>
          </w:p>
        </w:tc>
        <w:tc>
          <w:tcPr>
            <w:tcW w:w="3624" w:type="dxa"/>
            <w:gridSpan w:val="2"/>
            <w:tcBorders>
              <w:top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3</w:t>
            </w:r>
          </w:p>
        </w:tc>
        <w:tc>
          <w:tcPr>
            <w:tcW w:w="365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90</w:t>
            </w:r>
          </w:p>
        </w:tc>
        <w:tc>
          <w:tcPr>
            <w:tcW w:w="3696"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21</w:t>
            </w:r>
          </w:p>
        </w:tc>
      </w:tr>
      <w:tr w:rsidR="009B74EF">
        <w:tblPrEx>
          <w:tblCellMar>
            <w:top w:w="0" w:type="dxa"/>
            <w:bottom w:w="0" w:type="dxa"/>
          </w:tblCellMar>
        </w:tblPrEx>
        <w:trPr>
          <w:trHeight w:hRule="exact" w:val="288"/>
          <w:jc w:val="center"/>
        </w:trPr>
        <w:tc>
          <w:tcPr>
            <w:tcW w:w="53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ind w:left="200"/>
              <w:jc w:val="left"/>
            </w:pPr>
            <w:r>
              <w:rPr>
                <w:rStyle w:val="285pt"/>
              </w:rPr>
              <w:t>4</w:t>
            </w:r>
          </w:p>
        </w:tc>
        <w:tc>
          <w:tcPr>
            <w:tcW w:w="3777" w:type="dxa"/>
            <w:gridSpan w:val="2"/>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Патрульно-контрольные</w:t>
            </w:r>
          </w:p>
        </w:tc>
        <w:tc>
          <w:tcPr>
            <w:tcW w:w="3624" w:type="dxa"/>
            <w:gridSpan w:val="2"/>
            <w:tcBorders>
              <w:top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1</w:t>
            </w:r>
          </w:p>
        </w:tc>
        <w:tc>
          <w:tcPr>
            <w:tcW w:w="365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
              </w:rPr>
              <w:t>5</w:t>
            </w:r>
          </w:p>
        </w:tc>
        <w:tc>
          <w:tcPr>
            <w:tcW w:w="3696"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70" w:lineRule="exact"/>
              <w:jc w:val="center"/>
            </w:pPr>
            <w:r>
              <w:rPr>
                <w:rStyle w:val="285pt"/>
              </w:rPr>
              <w:t>2</w:t>
            </w:r>
          </w:p>
        </w:tc>
      </w:tr>
      <w:tr w:rsidR="009B74EF">
        <w:tblPrEx>
          <w:tblCellMar>
            <w:top w:w="0" w:type="dxa"/>
            <w:bottom w:w="0" w:type="dxa"/>
          </w:tblCellMar>
        </w:tblPrEx>
        <w:trPr>
          <w:trHeight w:hRule="exact" w:val="288"/>
          <w:jc w:val="center"/>
        </w:trPr>
        <w:tc>
          <w:tcPr>
            <w:tcW w:w="538"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777" w:type="dxa"/>
            <w:gridSpan w:val="2"/>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0"/>
              </w:rPr>
              <w:t>ИТОГО</w:t>
            </w:r>
          </w:p>
        </w:tc>
        <w:tc>
          <w:tcPr>
            <w:tcW w:w="3624" w:type="dxa"/>
            <w:gridSpan w:val="2"/>
            <w:tcBorders>
              <w:top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0"/>
              </w:rPr>
              <w:t>59</w:t>
            </w:r>
          </w:p>
        </w:tc>
        <w:tc>
          <w:tcPr>
            <w:tcW w:w="3658"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0"/>
              </w:rPr>
              <w:t>260</w:t>
            </w:r>
          </w:p>
        </w:tc>
        <w:tc>
          <w:tcPr>
            <w:tcW w:w="3696"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0"/>
              </w:rPr>
              <w:t>53</w:t>
            </w:r>
          </w:p>
        </w:tc>
      </w:tr>
      <w:tr w:rsidR="009B74EF">
        <w:tblPrEx>
          <w:tblCellMar>
            <w:top w:w="0" w:type="dxa"/>
            <w:bottom w:w="0" w:type="dxa"/>
          </w:tblCellMar>
        </w:tblPrEx>
        <w:trPr>
          <w:trHeight w:hRule="exact" w:val="653"/>
          <w:jc w:val="center"/>
        </w:trPr>
        <w:tc>
          <w:tcPr>
            <w:tcW w:w="15293" w:type="dxa"/>
            <w:gridSpan w:val="7"/>
            <w:tcBorders>
              <w:top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ind w:left="13640"/>
              <w:jc w:val="left"/>
            </w:pPr>
            <w:r>
              <w:rPr>
                <w:rStyle w:val="211pt"/>
              </w:rPr>
              <w:t>Таблица 2</w:t>
            </w:r>
          </w:p>
        </w:tc>
      </w:tr>
      <w:tr w:rsidR="009B74EF">
        <w:tblPrEx>
          <w:tblCellMar>
            <w:top w:w="0" w:type="dxa"/>
            <w:bottom w:w="0" w:type="dxa"/>
          </w:tblCellMar>
        </w:tblPrEx>
        <w:trPr>
          <w:trHeight w:hRule="exact" w:val="835"/>
          <w:jc w:val="center"/>
        </w:trPr>
        <w:tc>
          <w:tcPr>
            <w:tcW w:w="989" w:type="dxa"/>
            <w:gridSpan w:val="2"/>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after="120" w:line="220" w:lineRule="exact"/>
              <w:jc w:val="center"/>
            </w:pPr>
            <w:r>
              <w:rPr>
                <w:rStyle w:val="211pt"/>
              </w:rPr>
              <w:t>№</w:t>
            </w:r>
          </w:p>
          <w:p w:rsidR="009B74EF" w:rsidRDefault="005831AD">
            <w:pPr>
              <w:pStyle w:val="24"/>
              <w:framePr w:w="15293" w:wrap="notBeside" w:vAnchor="text" w:hAnchor="text" w:xAlign="center" w:y="1"/>
              <w:shd w:val="clear" w:color="auto" w:fill="auto"/>
              <w:spacing w:before="120" w:line="220" w:lineRule="exact"/>
              <w:jc w:val="left"/>
            </w:pPr>
            <w:r>
              <w:rPr>
                <w:rStyle w:val="211pt"/>
              </w:rPr>
              <w:t>группы</w:t>
            </w:r>
          </w:p>
        </w:tc>
        <w:tc>
          <w:tcPr>
            <w:tcW w:w="3326"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74" w:lineRule="exact"/>
              <w:jc w:val="center"/>
            </w:pPr>
            <w:r>
              <w:rPr>
                <w:rStyle w:val="211pt"/>
              </w:rPr>
              <w:t>Зона ответственности (наименование населённых пунктов, удалённость)</w:t>
            </w:r>
          </w:p>
        </w:tc>
        <w:tc>
          <w:tcPr>
            <w:tcW w:w="2482"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78" w:lineRule="exact"/>
              <w:jc w:val="center"/>
            </w:pPr>
            <w:r>
              <w:rPr>
                <w:rStyle w:val="211pt"/>
              </w:rPr>
              <w:t>Численный состав группы (кол-во людей)</w:t>
            </w:r>
          </w:p>
        </w:tc>
        <w:tc>
          <w:tcPr>
            <w:tcW w:w="4800" w:type="dxa"/>
            <w:gridSpan w:val="2"/>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78" w:lineRule="exact"/>
              <w:ind w:firstLine="880"/>
              <w:jc w:val="left"/>
            </w:pPr>
            <w:r>
              <w:rPr>
                <w:rStyle w:val="211pt"/>
              </w:rPr>
              <w:t xml:space="preserve">Пофамильный состав группы </w:t>
            </w:r>
            <w:r>
              <w:rPr>
                <w:rStyle w:val="211pt1"/>
              </w:rPr>
              <w:t>^-</w:t>
            </w:r>
            <w:r>
              <w:rPr>
                <w:rStyle w:val="211pt"/>
              </w:rPr>
              <w:t>(Ф.И.О., вид основной деятельности, сот. телефон)</w:t>
            </w:r>
          </w:p>
        </w:tc>
        <w:tc>
          <w:tcPr>
            <w:tcW w:w="369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after="120" w:line="220" w:lineRule="exact"/>
              <w:jc w:val="center"/>
            </w:pPr>
            <w:r>
              <w:rPr>
                <w:rStyle w:val="211pt"/>
              </w:rPr>
              <w:t>Техника</w:t>
            </w:r>
          </w:p>
          <w:p w:rsidR="009B74EF" w:rsidRDefault="005831AD">
            <w:pPr>
              <w:pStyle w:val="24"/>
              <w:framePr w:w="15293" w:wrap="notBeside" w:vAnchor="text" w:hAnchor="text" w:xAlign="center" w:y="1"/>
              <w:shd w:val="clear" w:color="auto" w:fill="auto"/>
              <w:spacing w:before="120" w:line="220" w:lineRule="exact"/>
              <w:jc w:val="center"/>
            </w:pPr>
            <w:r>
              <w:rPr>
                <w:rStyle w:val="211pt"/>
              </w:rPr>
              <w:t>и оснащение группы</w:t>
            </w:r>
          </w:p>
        </w:tc>
      </w:tr>
      <w:tr w:rsidR="009B74EF">
        <w:tblPrEx>
          <w:tblCellMar>
            <w:top w:w="0" w:type="dxa"/>
            <w:bottom w:w="0" w:type="dxa"/>
          </w:tblCellMar>
        </w:tblPrEx>
        <w:trPr>
          <w:trHeight w:hRule="exact" w:val="67"/>
          <w:jc w:val="center"/>
        </w:trPr>
        <w:tc>
          <w:tcPr>
            <w:tcW w:w="15293" w:type="dxa"/>
            <w:gridSpan w:val="7"/>
            <w:tcBorders>
              <w:top w:val="single" w:sz="4" w:space="0" w:color="auto"/>
              <w:left w:val="single" w:sz="4" w:space="0" w:color="auto"/>
              <w:right w:val="single" w:sz="4" w:space="0" w:color="auto"/>
            </w:tcBorders>
            <w:shd w:val="clear" w:color="auto" w:fill="FFFFFF"/>
          </w:tcPr>
          <w:p w:rsidR="009B74EF" w:rsidRDefault="009B74EF">
            <w:pPr>
              <w:framePr w:w="15293" w:wrap="notBeside" w:vAnchor="text" w:hAnchor="text" w:xAlign="center" w:y="1"/>
              <w:rPr>
                <w:sz w:val="10"/>
                <w:szCs w:val="10"/>
              </w:rPr>
            </w:pPr>
          </w:p>
        </w:tc>
      </w:tr>
      <w:tr w:rsidR="009B74EF">
        <w:tblPrEx>
          <w:tblCellMar>
            <w:top w:w="0" w:type="dxa"/>
            <w:bottom w:w="0" w:type="dxa"/>
          </w:tblCellMar>
        </w:tblPrEx>
        <w:trPr>
          <w:trHeight w:hRule="exact" w:val="312"/>
          <w:jc w:val="center"/>
        </w:trPr>
        <w:tc>
          <w:tcPr>
            <w:tcW w:w="7939" w:type="dxa"/>
            <w:gridSpan w:val="5"/>
            <w:tcBorders>
              <w:top w:val="single" w:sz="4" w:space="0" w:color="auto"/>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220" w:lineRule="exact"/>
              <w:jc w:val="right"/>
            </w:pPr>
            <w:r>
              <w:rPr>
                <w:rStyle w:val="211pt0"/>
              </w:rPr>
              <w:t>ПАТРУЛЬНЫЕ</w:t>
            </w:r>
          </w:p>
        </w:tc>
        <w:tc>
          <w:tcPr>
            <w:tcW w:w="7354" w:type="dxa"/>
            <w:gridSpan w:val="2"/>
            <w:tcBorders>
              <w:top w:val="single" w:sz="4" w:space="0" w:color="auto"/>
              <w:right w:val="single" w:sz="4" w:space="0" w:color="auto"/>
            </w:tcBorders>
            <w:shd w:val="clear" w:color="auto" w:fill="FFFFFF"/>
          </w:tcPr>
          <w:p w:rsidR="009B74EF" w:rsidRDefault="005831AD">
            <w:pPr>
              <w:pStyle w:val="24"/>
              <w:framePr w:w="15293" w:wrap="notBeside" w:vAnchor="text" w:hAnchor="text" w:xAlign="center" w:y="1"/>
              <w:shd w:val="clear" w:color="auto" w:fill="auto"/>
              <w:spacing w:line="220" w:lineRule="exact"/>
              <w:jc w:val="left"/>
            </w:pPr>
            <w:r>
              <w:rPr>
                <w:rStyle w:val="211pt0"/>
              </w:rPr>
              <w:t>ГРУППЫ</w:t>
            </w:r>
          </w:p>
        </w:tc>
      </w:tr>
      <w:tr w:rsidR="009B74EF">
        <w:tblPrEx>
          <w:tblCellMar>
            <w:top w:w="0" w:type="dxa"/>
            <w:bottom w:w="0" w:type="dxa"/>
          </w:tblCellMar>
        </w:tblPrEx>
        <w:trPr>
          <w:trHeight w:hRule="exact" w:val="1512"/>
          <w:jc w:val="center"/>
        </w:trPr>
        <w:tc>
          <w:tcPr>
            <w:tcW w:w="989" w:type="dxa"/>
            <w:gridSpan w:val="2"/>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70" w:lineRule="exact"/>
              <w:jc w:val="center"/>
            </w:pPr>
            <w:r>
              <w:rPr>
                <w:rStyle w:val="285pt"/>
              </w:rPr>
              <w:t>1</w:t>
            </w:r>
          </w:p>
        </w:tc>
        <w:tc>
          <w:tcPr>
            <w:tcW w:w="3326"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70" w:lineRule="exact"/>
              <w:jc w:val="center"/>
            </w:pPr>
            <w:r>
              <w:rPr>
                <w:rStyle w:val="285pt"/>
              </w:rPr>
              <w:t>н.п. Сидоровка (0 км)</w:t>
            </w:r>
          </w:p>
        </w:tc>
        <w:tc>
          <w:tcPr>
            <w:tcW w:w="2482"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20" w:lineRule="exact"/>
              <w:ind w:left="1200"/>
              <w:jc w:val="left"/>
            </w:pPr>
            <w:r>
              <w:rPr>
                <w:rStyle w:val="211pt"/>
                <w:vertAlign w:val="superscript"/>
              </w:rPr>
              <w:t>2</w:t>
            </w:r>
          </w:p>
        </w:tc>
        <w:tc>
          <w:tcPr>
            <w:tcW w:w="4800" w:type="dxa"/>
            <w:gridSpan w:val="2"/>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after="60" w:line="170" w:lineRule="exact"/>
              <w:jc w:val="center"/>
            </w:pPr>
            <w:r>
              <w:rPr>
                <w:rStyle w:val="285pt"/>
              </w:rPr>
              <w:t>Петров Пётр Петрович</w:t>
            </w:r>
          </w:p>
          <w:p w:rsidR="009B74EF" w:rsidRDefault="005831AD">
            <w:pPr>
              <w:pStyle w:val="24"/>
              <w:framePr w:w="15293" w:wrap="notBeside" w:vAnchor="text" w:hAnchor="text" w:xAlign="center" w:y="1"/>
              <w:shd w:val="clear" w:color="auto" w:fill="auto"/>
              <w:spacing w:before="60" w:line="269" w:lineRule="exact"/>
              <w:jc w:val="center"/>
            </w:pPr>
            <w:r>
              <w:rPr>
                <w:rStyle w:val="285pt"/>
              </w:rPr>
              <w:t>учитель математики СОШ №2 8-888-888-8888 Андреев Андрей Андреевич</w:t>
            </w:r>
          </w:p>
          <w:p w:rsidR="009B74EF" w:rsidRDefault="005831AD">
            <w:pPr>
              <w:pStyle w:val="24"/>
              <w:framePr w:w="15293" w:wrap="notBeside" w:vAnchor="text" w:hAnchor="text" w:xAlign="center" w:y="1"/>
              <w:shd w:val="clear" w:color="auto" w:fill="auto"/>
              <w:spacing w:line="264" w:lineRule="exact"/>
              <w:jc w:val="center"/>
            </w:pPr>
            <w:r>
              <w:rPr>
                <w:rStyle w:val="285pt"/>
              </w:rPr>
              <w:t>водитель ООО ''Ивановское пекарни ” 8-888-888-8888</w:t>
            </w:r>
          </w:p>
        </w:tc>
        <w:tc>
          <w:tcPr>
            <w:tcW w:w="369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82" w:lineRule="exact"/>
              <w:jc w:val="center"/>
            </w:pPr>
            <w:r>
              <w:rPr>
                <w:rStyle w:val="285pt"/>
              </w:rPr>
              <w:t>Автомобиль ВАЗ 2105 -1 ед. Бинокль - 1 ед. Телефон - 2 ед. Радиостанция -1 ед. Компас - 1 ед.</w:t>
            </w:r>
          </w:p>
          <w:p w:rsidR="009B74EF" w:rsidRDefault="005831AD">
            <w:pPr>
              <w:pStyle w:val="24"/>
              <w:framePr w:w="15293" w:wrap="notBeside" w:vAnchor="text" w:hAnchor="text" w:xAlign="center" w:y="1"/>
              <w:shd w:val="clear" w:color="auto" w:fill="auto"/>
              <w:spacing w:line="182" w:lineRule="exact"/>
              <w:jc w:val="center"/>
            </w:pPr>
            <w:r>
              <w:rPr>
                <w:rStyle w:val="285pt"/>
              </w:rPr>
              <w:t>Карта местности - 1 ед. Спецодежда -1 ед.</w:t>
            </w:r>
          </w:p>
        </w:tc>
      </w:tr>
      <w:tr w:rsidR="009B74EF">
        <w:tblPrEx>
          <w:tblCellMar>
            <w:top w:w="0" w:type="dxa"/>
            <w:bottom w:w="0" w:type="dxa"/>
          </w:tblCellMar>
        </w:tblPrEx>
        <w:trPr>
          <w:trHeight w:hRule="exact" w:val="307"/>
          <w:jc w:val="center"/>
        </w:trPr>
        <w:tc>
          <w:tcPr>
            <w:tcW w:w="989" w:type="dxa"/>
            <w:gridSpan w:val="2"/>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326"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2482"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4800" w:type="dxa"/>
            <w:gridSpan w:val="2"/>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696" w:type="dxa"/>
            <w:tcBorders>
              <w:top w:val="single" w:sz="4" w:space="0" w:color="auto"/>
              <w:left w:val="single" w:sz="4" w:space="0" w:color="auto"/>
              <w:right w:val="single" w:sz="4" w:space="0" w:color="auto"/>
            </w:tcBorders>
            <w:shd w:val="clear" w:color="auto" w:fill="FFFFFF"/>
          </w:tcPr>
          <w:p w:rsidR="009B74EF" w:rsidRDefault="009B74EF">
            <w:pPr>
              <w:framePr w:w="15293" w:wrap="notBeside" w:vAnchor="text" w:hAnchor="text" w:xAlign="center" w:y="1"/>
              <w:rPr>
                <w:sz w:val="10"/>
                <w:szCs w:val="10"/>
              </w:rPr>
            </w:pPr>
          </w:p>
        </w:tc>
      </w:tr>
      <w:tr w:rsidR="009B74EF">
        <w:tblPrEx>
          <w:tblCellMar>
            <w:top w:w="0" w:type="dxa"/>
            <w:bottom w:w="0" w:type="dxa"/>
          </w:tblCellMar>
        </w:tblPrEx>
        <w:trPr>
          <w:trHeight w:hRule="exact" w:val="322"/>
          <w:jc w:val="center"/>
        </w:trPr>
        <w:tc>
          <w:tcPr>
            <w:tcW w:w="15293" w:type="dxa"/>
            <w:gridSpan w:val="7"/>
            <w:tcBorders>
              <w:top w:val="single" w:sz="4" w:space="0" w:color="auto"/>
              <w:left w:val="single" w:sz="4" w:space="0" w:color="auto"/>
              <w:right w:val="single" w:sz="4" w:space="0" w:color="auto"/>
            </w:tcBorders>
            <w:shd w:val="clear" w:color="auto" w:fill="FFFFFF"/>
          </w:tcPr>
          <w:p w:rsidR="009B74EF" w:rsidRDefault="005831AD">
            <w:pPr>
              <w:pStyle w:val="24"/>
              <w:framePr w:w="15293" w:wrap="notBeside" w:vAnchor="text" w:hAnchor="text" w:xAlign="center" w:y="1"/>
              <w:shd w:val="clear" w:color="auto" w:fill="auto"/>
              <w:spacing w:line="220" w:lineRule="exact"/>
              <w:jc w:val="center"/>
            </w:pPr>
            <w:r>
              <w:rPr>
                <w:rStyle w:val="211pt0"/>
              </w:rPr>
              <w:t>ПАТРУЛЬНО-МАНЁВРЕННЫЕ ГРУППЫ</w:t>
            </w:r>
          </w:p>
        </w:tc>
      </w:tr>
      <w:tr w:rsidR="009B74EF">
        <w:tblPrEx>
          <w:tblCellMar>
            <w:top w:w="0" w:type="dxa"/>
            <w:bottom w:w="0" w:type="dxa"/>
          </w:tblCellMar>
        </w:tblPrEx>
        <w:trPr>
          <w:trHeight w:hRule="exact" w:val="1786"/>
          <w:jc w:val="center"/>
        </w:trPr>
        <w:tc>
          <w:tcPr>
            <w:tcW w:w="989" w:type="dxa"/>
            <w:gridSpan w:val="2"/>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70" w:lineRule="exact"/>
              <w:jc w:val="center"/>
            </w:pPr>
            <w:r>
              <w:rPr>
                <w:rStyle w:val="285pt"/>
              </w:rPr>
              <w:t>1</w:t>
            </w:r>
          </w:p>
        </w:tc>
        <w:tc>
          <w:tcPr>
            <w:tcW w:w="3326"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74" w:lineRule="exact"/>
              <w:ind w:right="560"/>
              <w:jc w:val="right"/>
            </w:pPr>
            <w:r>
              <w:rPr>
                <w:rStyle w:val="285pt"/>
              </w:rPr>
              <w:t>н.п. Фёдоровка (0 км) н.п. Павловка (1 км) н.п. Порхаевка (2 км) н.п. Андреевка (3 км)</w:t>
            </w:r>
          </w:p>
        </w:tc>
        <w:tc>
          <w:tcPr>
            <w:tcW w:w="2482"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70" w:lineRule="exact"/>
              <w:jc w:val="center"/>
            </w:pPr>
            <w:r>
              <w:rPr>
                <w:rStyle w:val="285pt"/>
              </w:rPr>
              <w:t>6</w:t>
            </w:r>
          </w:p>
        </w:tc>
        <w:tc>
          <w:tcPr>
            <w:tcW w:w="4800" w:type="dxa"/>
            <w:gridSpan w:val="2"/>
            <w:tcBorders>
              <w:top w:val="single" w:sz="4" w:space="0" w:color="auto"/>
              <w:left w:val="single" w:sz="4" w:space="0" w:color="auto"/>
              <w:bottom w:val="single" w:sz="4" w:space="0" w:color="auto"/>
            </w:tcBorders>
            <w:shd w:val="clear" w:color="auto" w:fill="FFFFFF"/>
          </w:tcPr>
          <w:p w:rsidR="009B74EF" w:rsidRDefault="005831AD">
            <w:pPr>
              <w:pStyle w:val="24"/>
              <w:framePr w:w="15293" w:wrap="notBeside" w:vAnchor="text" w:hAnchor="text" w:xAlign="center" w:y="1"/>
              <w:shd w:val="clear" w:color="auto" w:fill="auto"/>
              <w:spacing w:after="60" w:line="170" w:lineRule="exact"/>
              <w:jc w:val="center"/>
            </w:pPr>
            <w:r>
              <w:rPr>
                <w:rStyle w:val="285pt"/>
              </w:rPr>
              <w:t>Романов Роман Романович</w:t>
            </w:r>
          </w:p>
          <w:p w:rsidR="009B74EF" w:rsidRDefault="005831AD">
            <w:pPr>
              <w:pStyle w:val="24"/>
              <w:framePr w:w="15293" w:wrap="notBeside" w:vAnchor="text" w:hAnchor="text" w:xAlign="center" w:y="1"/>
              <w:shd w:val="clear" w:color="auto" w:fill="auto"/>
              <w:spacing w:before="60" w:line="269" w:lineRule="exact"/>
              <w:jc w:val="center"/>
            </w:pPr>
            <w:r>
              <w:rPr>
                <w:rStyle w:val="285pt"/>
              </w:rPr>
              <w:t>слесарь молокозавода ООО 'МОЛОКО'' 8-888-888-8888 Иванов Иван</w:t>
            </w:r>
            <w:r>
              <w:rPr>
                <w:rStyle w:val="285pt"/>
              </w:rPr>
              <w:t xml:space="preserve"> Иванович</w:t>
            </w:r>
          </w:p>
          <w:p w:rsidR="009B74EF" w:rsidRDefault="005831AD">
            <w:pPr>
              <w:pStyle w:val="24"/>
              <w:framePr w:w="15293" w:wrap="notBeside" w:vAnchor="text" w:hAnchor="text" w:xAlign="center" w:y="1"/>
              <w:shd w:val="clear" w:color="auto" w:fill="auto"/>
              <w:spacing w:line="259" w:lineRule="exact"/>
              <w:jc w:val="center"/>
            </w:pPr>
            <w:r>
              <w:rPr>
                <w:rStyle w:val="285pt"/>
              </w:rPr>
              <w:t>тренер местной хоккейной команды 8-888-888-8888</w:t>
            </w:r>
          </w:p>
        </w:tc>
        <w:tc>
          <w:tcPr>
            <w:tcW w:w="3696" w:type="dxa"/>
            <w:tcBorders>
              <w:top w:val="single" w:sz="4" w:space="0" w:color="auto"/>
              <w:left w:val="single" w:sz="4" w:space="0" w:color="auto"/>
              <w:bottom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82" w:lineRule="exact"/>
              <w:jc w:val="center"/>
            </w:pPr>
            <w:r>
              <w:rPr>
                <w:rStyle w:val="285pt"/>
              </w:rPr>
              <w:t>Автомобиль УАЗ 3100 -1 ед. РЛО - 5 ед.</w:t>
            </w:r>
          </w:p>
          <w:p w:rsidR="009B74EF" w:rsidRDefault="005831AD">
            <w:pPr>
              <w:pStyle w:val="24"/>
              <w:framePr w:w="15293" w:wrap="notBeside" w:vAnchor="text" w:hAnchor="text" w:xAlign="center" w:y="1"/>
              <w:shd w:val="clear" w:color="auto" w:fill="auto"/>
              <w:spacing w:line="182" w:lineRule="exact"/>
              <w:jc w:val="center"/>
            </w:pPr>
            <w:r>
              <w:rPr>
                <w:rStyle w:val="285pt"/>
              </w:rPr>
              <w:t>Лопата - 5 ед.</w:t>
            </w:r>
          </w:p>
          <w:p w:rsidR="009B74EF" w:rsidRDefault="005831AD">
            <w:pPr>
              <w:pStyle w:val="24"/>
              <w:framePr w:w="15293" w:wrap="notBeside" w:vAnchor="text" w:hAnchor="text" w:xAlign="center" w:y="1"/>
              <w:shd w:val="clear" w:color="auto" w:fill="auto"/>
              <w:spacing w:line="182" w:lineRule="exact"/>
              <w:jc w:val="center"/>
            </w:pPr>
            <w:r>
              <w:rPr>
                <w:rStyle w:val="285pt"/>
              </w:rPr>
              <w:t>Топор - 2 ед. Радиостанция - 2 ед. Бинокль - 1 ед. Ветродувка - 2 ед.</w:t>
            </w:r>
          </w:p>
          <w:p w:rsidR="009B74EF" w:rsidRDefault="005831AD">
            <w:pPr>
              <w:pStyle w:val="24"/>
              <w:framePr w:w="15293" w:wrap="notBeside" w:vAnchor="text" w:hAnchor="text" w:xAlign="center" w:y="1"/>
              <w:shd w:val="clear" w:color="auto" w:fill="auto"/>
              <w:spacing w:line="182" w:lineRule="exact"/>
              <w:jc w:val="center"/>
            </w:pPr>
            <w:r>
              <w:rPr>
                <w:rStyle w:val="285pt"/>
              </w:rPr>
              <w:t>Телефон - 2 ед. Спецодежда - 6 ед.</w:t>
            </w:r>
          </w:p>
        </w:tc>
      </w:tr>
    </w:tbl>
    <w:p w:rsidR="009B74EF" w:rsidRDefault="009B74EF">
      <w:pPr>
        <w:framePr w:w="15293" w:wrap="notBeside" w:vAnchor="text" w:hAnchor="text" w:xAlign="center" w:y="1"/>
        <w:rPr>
          <w:sz w:val="2"/>
          <w:szCs w:val="2"/>
        </w:rPr>
      </w:pPr>
    </w:p>
    <w:p w:rsidR="009B74EF" w:rsidRDefault="009B74EF">
      <w:pPr>
        <w:rPr>
          <w:sz w:val="2"/>
          <w:szCs w:val="2"/>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989"/>
        <w:gridCol w:w="3379"/>
        <w:gridCol w:w="2410"/>
        <w:gridCol w:w="4819"/>
        <w:gridCol w:w="3696"/>
      </w:tblGrid>
      <w:tr w:rsidR="009B74EF">
        <w:tblPrEx>
          <w:tblCellMar>
            <w:top w:w="0" w:type="dxa"/>
            <w:bottom w:w="0" w:type="dxa"/>
          </w:tblCellMar>
        </w:tblPrEx>
        <w:trPr>
          <w:trHeight w:hRule="exact" w:val="840"/>
          <w:jc w:val="center"/>
        </w:trPr>
        <w:tc>
          <w:tcPr>
            <w:tcW w:w="989"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after="120" w:line="220" w:lineRule="exact"/>
              <w:jc w:val="center"/>
            </w:pPr>
            <w:r>
              <w:rPr>
                <w:rStyle w:val="211pt"/>
              </w:rPr>
              <w:lastRenderedPageBreak/>
              <w:t>№</w:t>
            </w:r>
          </w:p>
          <w:p w:rsidR="009B74EF" w:rsidRDefault="005831AD">
            <w:pPr>
              <w:pStyle w:val="24"/>
              <w:framePr w:w="15293" w:wrap="notBeside" w:vAnchor="text" w:hAnchor="text" w:xAlign="center" w:y="1"/>
              <w:shd w:val="clear" w:color="auto" w:fill="auto"/>
              <w:spacing w:before="120" w:line="220" w:lineRule="exact"/>
              <w:jc w:val="left"/>
            </w:pPr>
            <w:r>
              <w:rPr>
                <w:rStyle w:val="211pt"/>
              </w:rPr>
              <w:t>группы</w:t>
            </w:r>
          </w:p>
        </w:tc>
        <w:tc>
          <w:tcPr>
            <w:tcW w:w="3379"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74" w:lineRule="exact"/>
              <w:jc w:val="center"/>
            </w:pPr>
            <w:r>
              <w:rPr>
                <w:rStyle w:val="211pt"/>
              </w:rPr>
              <w:t xml:space="preserve">Зона ответственности </w:t>
            </w:r>
            <w:r>
              <w:rPr>
                <w:rStyle w:val="211pt"/>
              </w:rPr>
              <w:t>(наименование населённых пунктов, удалённость)</w:t>
            </w:r>
          </w:p>
        </w:tc>
        <w:tc>
          <w:tcPr>
            <w:tcW w:w="2410"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78" w:lineRule="exact"/>
              <w:jc w:val="center"/>
            </w:pPr>
            <w:r>
              <w:rPr>
                <w:rStyle w:val="211pt"/>
              </w:rPr>
              <w:t>Численный состав группы (кол-во людей)</w:t>
            </w:r>
          </w:p>
        </w:tc>
        <w:tc>
          <w:tcPr>
            <w:tcW w:w="4819"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78" w:lineRule="exact"/>
              <w:jc w:val="center"/>
            </w:pPr>
            <w:r>
              <w:rPr>
                <w:rStyle w:val="211pt"/>
              </w:rPr>
              <w:t>Пофамильный состав группы (Ф.И.О., вид основной деятельности, сот. телефон)</w:t>
            </w:r>
          </w:p>
        </w:tc>
        <w:tc>
          <w:tcPr>
            <w:tcW w:w="369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after="120" w:line="220" w:lineRule="exact"/>
              <w:jc w:val="center"/>
            </w:pPr>
            <w:r>
              <w:rPr>
                <w:rStyle w:val="211pt"/>
              </w:rPr>
              <w:t>Техника</w:t>
            </w:r>
          </w:p>
          <w:p w:rsidR="009B74EF" w:rsidRDefault="005831AD">
            <w:pPr>
              <w:pStyle w:val="24"/>
              <w:framePr w:w="15293" w:wrap="notBeside" w:vAnchor="text" w:hAnchor="text" w:xAlign="center" w:y="1"/>
              <w:shd w:val="clear" w:color="auto" w:fill="auto"/>
              <w:spacing w:before="120" w:line="220" w:lineRule="exact"/>
              <w:jc w:val="center"/>
            </w:pPr>
            <w:r>
              <w:rPr>
                <w:rStyle w:val="211pt"/>
              </w:rPr>
              <w:t>и оснащение группы</w:t>
            </w:r>
          </w:p>
        </w:tc>
      </w:tr>
      <w:tr w:rsidR="009B74EF">
        <w:tblPrEx>
          <w:tblCellMar>
            <w:top w:w="0" w:type="dxa"/>
            <w:bottom w:w="0" w:type="dxa"/>
          </w:tblCellMar>
        </w:tblPrEx>
        <w:trPr>
          <w:trHeight w:hRule="exact" w:val="326"/>
          <w:jc w:val="center"/>
        </w:trPr>
        <w:tc>
          <w:tcPr>
            <w:tcW w:w="989"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379"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2410"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4819"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696" w:type="dxa"/>
            <w:tcBorders>
              <w:top w:val="single" w:sz="4" w:space="0" w:color="auto"/>
              <w:left w:val="single" w:sz="4" w:space="0" w:color="auto"/>
              <w:right w:val="single" w:sz="4" w:space="0" w:color="auto"/>
            </w:tcBorders>
            <w:shd w:val="clear" w:color="auto" w:fill="FFFFFF"/>
          </w:tcPr>
          <w:p w:rsidR="009B74EF" w:rsidRDefault="009B74EF">
            <w:pPr>
              <w:framePr w:w="15293" w:wrap="notBeside" w:vAnchor="text" w:hAnchor="text" w:xAlign="center" w:y="1"/>
              <w:rPr>
                <w:sz w:val="10"/>
                <w:szCs w:val="10"/>
              </w:rPr>
            </w:pPr>
          </w:p>
        </w:tc>
      </w:tr>
      <w:tr w:rsidR="009B74EF">
        <w:tblPrEx>
          <w:tblCellMar>
            <w:top w:w="0" w:type="dxa"/>
            <w:bottom w:w="0" w:type="dxa"/>
          </w:tblCellMar>
        </w:tblPrEx>
        <w:trPr>
          <w:trHeight w:hRule="exact" w:val="360"/>
          <w:jc w:val="center"/>
        </w:trPr>
        <w:tc>
          <w:tcPr>
            <w:tcW w:w="15293" w:type="dxa"/>
            <w:gridSpan w:val="5"/>
            <w:tcBorders>
              <w:top w:val="single" w:sz="4" w:space="0" w:color="auto"/>
              <w:left w:val="single" w:sz="4" w:space="0" w:color="auto"/>
              <w:right w:val="single" w:sz="4" w:space="0" w:color="auto"/>
            </w:tcBorders>
            <w:shd w:val="clear" w:color="auto" w:fill="FFFFFF"/>
          </w:tcPr>
          <w:p w:rsidR="009B74EF" w:rsidRDefault="005831AD">
            <w:pPr>
              <w:pStyle w:val="24"/>
              <w:framePr w:w="15293" w:wrap="notBeside" w:vAnchor="text" w:hAnchor="text" w:xAlign="center" w:y="1"/>
              <w:shd w:val="clear" w:color="auto" w:fill="auto"/>
              <w:spacing w:line="220" w:lineRule="exact"/>
              <w:jc w:val="center"/>
            </w:pPr>
            <w:r>
              <w:rPr>
                <w:rStyle w:val="211pt0"/>
              </w:rPr>
              <w:t>МАНЁВРЕННЫЕ ГРУППЫ</w:t>
            </w:r>
          </w:p>
        </w:tc>
      </w:tr>
      <w:tr w:rsidR="009B74EF">
        <w:tblPrEx>
          <w:tblCellMar>
            <w:top w:w="0" w:type="dxa"/>
            <w:bottom w:w="0" w:type="dxa"/>
          </w:tblCellMar>
        </w:tblPrEx>
        <w:trPr>
          <w:trHeight w:hRule="exact" w:val="5102"/>
          <w:jc w:val="center"/>
        </w:trPr>
        <w:tc>
          <w:tcPr>
            <w:tcW w:w="989"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115pt"/>
              </w:rPr>
              <w:t>1</w:t>
            </w:r>
          </w:p>
        </w:tc>
        <w:tc>
          <w:tcPr>
            <w:tcW w:w="3379" w:type="dxa"/>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6" w:lineRule="exact"/>
              <w:ind w:firstLine="280"/>
            </w:pPr>
            <w:r>
              <w:rPr>
                <w:rStyle w:val="295pt"/>
              </w:rPr>
              <w:t xml:space="preserve">н.п. Иваново (0 км) н.п. Наименование </w:t>
            </w:r>
            <w:r>
              <w:rPr>
                <w:rStyle w:val="295pt"/>
              </w:rPr>
              <w:t>(1 км) н.п. Наименование (2 км) н.п. Наименование (2 км) н.п. Наименование (3 км) н.п. Наименование (4 км) н.п. Наименование (4 км) н.п. Наименование (5 км) н.п. Наименование (5 км) н.п. Наименование (6 км) н.п. Наименование (7 км) н.п. Наименование (8 км)</w:t>
            </w:r>
            <w:r>
              <w:rPr>
                <w:rStyle w:val="295pt"/>
              </w:rPr>
              <w:t xml:space="preserve"> н.п. Наименование (9 км) н.п. Наименование (10 км) н.п. Наименование (10 км) н.п. Наименование (11 км) н.п. Наименование (12 км) н.п. Наименование (12 км) н.п. Наименование (13 км) н.п. Наименование (14 км) н.п. Наименование (10 км) н.п. Степановка (15 км</w:t>
            </w:r>
            <w:r>
              <w:rPr>
                <w:rStyle w:val="295pt"/>
              </w:rPr>
              <w:t>)</w:t>
            </w:r>
          </w:p>
        </w:tc>
        <w:tc>
          <w:tcPr>
            <w:tcW w:w="2410"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115pt"/>
              </w:rPr>
              <w:t>29</w:t>
            </w:r>
          </w:p>
        </w:tc>
        <w:tc>
          <w:tcPr>
            <w:tcW w:w="4819"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after="60" w:line="230" w:lineRule="exact"/>
              <w:jc w:val="center"/>
            </w:pPr>
            <w:r>
              <w:rPr>
                <w:rStyle w:val="2115pt"/>
              </w:rPr>
              <w:t>Андреев Андрей Андреевич</w:t>
            </w:r>
          </w:p>
          <w:p w:rsidR="009B74EF" w:rsidRDefault="005831AD">
            <w:pPr>
              <w:pStyle w:val="24"/>
              <w:framePr w:w="15293" w:wrap="notBeside" w:vAnchor="text" w:hAnchor="text" w:xAlign="center" w:y="1"/>
              <w:shd w:val="clear" w:color="auto" w:fill="auto"/>
              <w:spacing w:before="60" w:after="300" w:line="170" w:lineRule="exact"/>
              <w:ind w:left="180"/>
              <w:jc w:val="left"/>
            </w:pPr>
            <w:r>
              <w:rPr>
                <w:rStyle w:val="285pt"/>
              </w:rPr>
              <w:t>начальник отдела ГО и ЧС администрации Ивановского района</w:t>
            </w:r>
          </w:p>
          <w:p w:rsidR="009B74EF" w:rsidRDefault="005831AD">
            <w:pPr>
              <w:pStyle w:val="24"/>
              <w:framePr w:w="15293" w:wrap="notBeside" w:vAnchor="text" w:hAnchor="text" w:xAlign="center" w:y="1"/>
              <w:shd w:val="clear" w:color="auto" w:fill="auto"/>
              <w:spacing w:before="300" w:after="60" w:line="230" w:lineRule="exact"/>
              <w:jc w:val="center"/>
            </w:pPr>
            <w:r>
              <w:rPr>
                <w:rStyle w:val="2115pt"/>
              </w:rPr>
              <w:t>Фамилия Имя Отчество</w:t>
            </w:r>
          </w:p>
          <w:p w:rsidR="009B74EF" w:rsidRDefault="005831AD">
            <w:pPr>
              <w:pStyle w:val="24"/>
              <w:framePr w:w="15293" w:wrap="notBeside" w:vAnchor="text" w:hAnchor="text" w:xAlign="center" w:y="1"/>
              <w:shd w:val="clear" w:color="auto" w:fill="auto"/>
              <w:spacing w:before="60" w:after="300" w:line="170" w:lineRule="exact"/>
              <w:jc w:val="center"/>
            </w:pPr>
            <w:r>
              <w:rPr>
                <w:rStyle w:val="285pt"/>
              </w:rPr>
              <w:t>вид основной' деятельности</w:t>
            </w:r>
          </w:p>
          <w:p w:rsidR="009B74EF" w:rsidRDefault="005831AD">
            <w:pPr>
              <w:pStyle w:val="24"/>
              <w:framePr w:w="15293" w:wrap="notBeside" w:vAnchor="text" w:hAnchor="text" w:xAlign="center" w:y="1"/>
              <w:shd w:val="clear" w:color="auto" w:fill="auto"/>
              <w:spacing w:before="300" w:after="60" w:line="230" w:lineRule="exact"/>
              <w:jc w:val="center"/>
            </w:pPr>
            <w:r>
              <w:rPr>
                <w:rStyle w:val="2115pt"/>
              </w:rPr>
              <w:t>Фамилия Имя Отчество</w:t>
            </w:r>
          </w:p>
          <w:p w:rsidR="009B74EF" w:rsidRDefault="005831AD">
            <w:pPr>
              <w:pStyle w:val="24"/>
              <w:framePr w:w="15293" w:wrap="notBeside" w:vAnchor="text" w:hAnchor="text" w:xAlign="center" w:y="1"/>
              <w:shd w:val="clear" w:color="auto" w:fill="auto"/>
              <w:spacing w:before="60" w:line="269" w:lineRule="exact"/>
              <w:jc w:val="center"/>
            </w:pPr>
            <w:r>
              <w:rPr>
                <w:rStyle w:val="285pt"/>
              </w:rPr>
              <w:t xml:space="preserve">вид основной деятельности </w:t>
            </w:r>
            <w:r>
              <w:rPr>
                <w:rStyle w:val="2115pt"/>
              </w:rPr>
              <w:t>8-888-888-8888 Фамилия Имя Отчество</w:t>
            </w:r>
          </w:p>
          <w:p w:rsidR="009B74EF" w:rsidRDefault="005831AD">
            <w:pPr>
              <w:pStyle w:val="24"/>
              <w:framePr w:w="15293" w:wrap="notBeside" w:vAnchor="text" w:hAnchor="text" w:xAlign="center" w:y="1"/>
              <w:shd w:val="clear" w:color="auto" w:fill="auto"/>
              <w:spacing w:line="264" w:lineRule="exact"/>
              <w:jc w:val="center"/>
            </w:pPr>
            <w:r>
              <w:rPr>
                <w:rStyle w:val="285pt"/>
              </w:rPr>
              <w:t xml:space="preserve">вид основной деятельности </w:t>
            </w:r>
            <w:r>
              <w:rPr>
                <w:rStyle w:val="2115pt"/>
              </w:rPr>
              <w:t>8-888-888-8888 Фамилия Имя Отчество</w:t>
            </w:r>
          </w:p>
          <w:p w:rsidR="009B74EF" w:rsidRDefault="005831AD">
            <w:pPr>
              <w:pStyle w:val="24"/>
              <w:framePr w:w="15293" w:wrap="notBeside" w:vAnchor="text" w:hAnchor="text" w:xAlign="center" w:y="1"/>
              <w:shd w:val="clear" w:color="auto" w:fill="auto"/>
              <w:spacing w:line="269" w:lineRule="exact"/>
              <w:jc w:val="center"/>
            </w:pPr>
            <w:r>
              <w:rPr>
                <w:rStyle w:val="285pt"/>
              </w:rPr>
              <w:t xml:space="preserve">вид основной деятельности </w:t>
            </w:r>
            <w:r>
              <w:rPr>
                <w:rStyle w:val="2115pt"/>
              </w:rPr>
              <w:t>8-888-888-8888 Фамилия Имя Отчество</w:t>
            </w:r>
          </w:p>
          <w:p w:rsidR="009B74EF" w:rsidRDefault="005831AD">
            <w:pPr>
              <w:pStyle w:val="24"/>
              <w:framePr w:w="15293" w:wrap="notBeside" w:vAnchor="text" w:hAnchor="text" w:xAlign="center" w:y="1"/>
              <w:shd w:val="clear" w:color="auto" w:fill="auto"/>
              <w:spacing w:line="264" w:lineRule="exact"/>
              <w:jc w:val="center"/>
            </w:pPr>
            <w:r>
              <w:rPr>
                <w:rStyle w:val="285pt"/>
              </w:rPr>
              <w:t xml:space="preserve">вид основной деятельности </w:t>
            </w:r>
            <w:r>
              <w:rPr>
                <w:rStyle w:val="2115pt"/>
              </w:rPr>
              <w:t>8-888-888-8888</w:t>
            </w:r>
          </w:p>
        </w:tc>
        <w:tc>
          <w:tcPr>
            <w:tcW w:w="369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82" w:lineRule="exact"/>
              <w:jc w:val="center"/>
            </w:pPr>
            <w:r>
              <w:rPr>
                <w:rStyle w:val="285pt"/>
              </w:rPr>
              <w:t>Автобус -1 ед. Автоцистерна - 2 ед.</w:t>
            </w:r>
          </w:p>
          <w:p w:rsidR="009B74EF" w:rsidRDefault="005831AD">
            <w:pPr>
              <w:pStyle w:val="24"/>
              <w:framePr w:w="15293" w:wrap="notBeside" w:vAnchor="text" w:hAnchor="text" w:xAlign="center" w:y="1"/>
              <w:shd w:val="clear" w:color="auto" w:fill="auto"/>
              <w:spacing w:line="182" w:lineRule="exact"/>
              <w:jc w:val="center"/>
            </w:pPr>
            <w:r>
              <w:rPr>
                <w:rStyle w:val="285pt"/>
              </w:rPr>
              <w:t>Трактор -1 ед.</w:t>
            </w:r>
          </w:p>
          <w:p w:rsidR="009B74EF" w:rsidRDefault="005831AD">
            <w:pPr>
              <w:pStyle w:val="24"/>
              <w:framePr w:w="15293" w:wrap="notBeside" w:vAnchor="text" w:hAnchor="text" w:xAlign="center" w:y="1"/>
              <w:shd w:val="clear" w:color="auto" w:fill="auto"/>
              <w:spacing w:line="182" w:lineRule="exact"/>
              <w:jc w:val="center"/>
            </w:pPr>
            <w:r>
              <w:rPr>
                <w:rStyle w:val="285pt"/>
              </w:rPr>
              <w:t>Тракторный прицеп-бочка 3 куб.м. -1 ед. Плуг - 1 ед.</w:t>
            </w:r>
          </w:p>
          <w:p w:rsidR="009B74EF" w:rsidRDefault="005831AD">
            <w:pPr>
              <w:pStyle w:val="24"/>
              <w:framePr w:w="15293" w:wrap="notBeside" w:vAnchor="text" w:hAnchor="text" w:xAlign="center" w:y="1"/>
              <w:shd w:val="clear" w:color="auto" w:fill="auto"/>
              <w:spacing w:line="182" w:lineRule="exact"/>
              <w:jc w:val="center"/>
            </w:pPr>
            <w:r>
              <w:rPr>
                <w:rStyle w:val="285pt"/>
              </w:rPr>
              <w:t>Бензопила - 3</w:t>
            </w:r>
            <w:r>
              <w:rPr>
                <w:rStyle w:val="285pt"/>
              </w:rPr>
              <w:t xml:space="preserve"> ед.</w:t>
            </w:r>
          </w:p>
          <w:p w:rsidR="009B74EF" w:rsidRDefault="005831AD">
            <w:pPr>
              <w:pStyle w:val="24"/>
              <w:framePr w:w="15293" w:wrap="notBeside" w:vAnchor="text" w:hAnchor="text" w:xAlign="center" w:y="1"/>
              <w:shd w:val="clear" w:color="auto" w:fill="auto"/>
              <w:spacing w:line="182" w:lineRule="exact"/>
              <w:jc w:val="center"/>
            </w:pPr>
            <w:r>
              <w:rPr>
                <w:rStyle w:val="285pt"/>
              </w:rPr>
              <w:t>Ветродувка - 5 ед. Мотопомпа - 2 ед.</w:t>
            </w:r>
          </w:p>
          <w:p w:rsidR="009B74EF" w:rsidRDefault="005831AD">
            <w:pPr>
              <w:pStyle w:val="24"/>
              <w:framePr w:w="15293" w:wrap="notBeside" w:vAnchor="text" w:hAnchor="text" w:xAlign="center" w:y="1"/>
              <w:shd w:val="clear" w:color="auto" w:fill="auto"/>
              <w:spacing w:line="182" w:lineRule="exact"/>
              <w:jc w:val="center"/>
            </w:pPr>
            <w:r>
              <w:rPr>
                <w:rStyle w:val="285pt"/>
              </w:rPr>
              <w:t>Телефон - 5 ед. Радиостанция -1 ед.</w:t>
            </w:r>
          </w:p>
          <w:p w:rsidR="009B74EF" w:rsidRDefault="005831AD">
            <w:pPr>
              <w:pStyle w:val="24"/>
              <w:framePr w:w="15293" w:wrap="notBeside" w:vAnchor="text" w:hAnchor="text" w:xAlign="center" w:y="1"/>
              <w:shd w:val="clear" w:color="auto" w:fill="auto"/>
              <w:spacing w:line="182" w:lineRule="exact"/>
              <w:jc w:val="center"/>
            </w:pPr>
            <w:r>
              <w:rPr>
                <w:rStyle w:val="285pt"/>
              </w:rPr>
              <w:t>Компас -1 ед.</w:t>
            </w:r>
          </w:p>
          <w:p w:rsidR="009B74EF" w:rsidRDefault="005831AD">
            <w:pPr>
              <w:pStyle w:val="24"/>
              <w:framePr w:w="15293" w:wrap="notBeside" w:vAnchor="text" w:hAnchor="text" w:xAlign="center" w:y="1"/>
              <w:shd w:val="clear" w:color="auto" w:fill="auto"/>
              <w:spacing w:line="182" w:lineRule="exact"/>
              <w:jc w:val="center"/>
            </w:pPr>
            <w:r>
              <w:rPr>
                <w:rStyle w:val="285pt"/>
              </w:rPr>
              <w:t>Карта местности -1 ед. Спецодежда -15 ед.</w:t>
            </w:r>
          </w:p>
        </w:tc>
      </w:tr>
      <w:tr w:rsidR="009B74EF">
        <w:tblPrEx>
          <w:tblCellMar>
            <w:top w:w="0" w:type="dxa"/>
            <w:bottom w:w="0" w:type="dxa"/>
          </w:tblCellMar>
        </w:tblPrEx>
        <w:trPr>
          <w:trHeight w:hRule="exact" w:val="326"/>
          <w:jc w:val="center"/>
        </w:trPr>
        <w:tc>
          <w:tcPr>
            <w:tcW w:w="989"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379"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2410"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4819"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3696" w:type="dxa"/>
            <w:tcBorders>
              <w:top w:val="single" w:sz="4" w:space="0" w:color="auto"/>
              <w:left w:val="single" w:sz="4" w:space="0" w:color="auto"/>
              <w:right w:val="single" w:sz="4" w:space="0" w:color="auto"/>
            </w:tcBorders>
            <w:shd w:val="clear" w:color="auto" w:fill="FFFFFF"/>
          </w:tcPr>
          <w:p w:rsidR="009B74EF" w:rsidRDefault="009B74EF">
            <w:pPr>
              <w:framePr w:w="15293" w:wrap="notBeside" w:vAnchor="text" w:hAnchor="text" w:xAlign="center" w:y="1"/>
              <w:rPr>
                <w:sz w:val="10"/>
                <w:szCs w:val="10"/>
              </w:rPr>
            </w:pPr>
          </w:p>
        </w:tc>
      </w:tr>
      <w:tr w:rsidR="009B74EF">
        <w:tblPrEx>
          <w:tblCellMar>
            <w:top w:w="0" w:type="dxa"/>
            <w:bottom w:w="0" w:type="dxa"/>
          </w:tblCellMar>
        </w:tblPrEx>
        <w:trPr>
          <w:trHeight w:hRule="exact" w:val="355"/>
          <w:jc w:val="center"/>
        </w:trPr>
        <w:tc>
          <w:tcPr>
            <w:tcW w:w="15293" w:type="dxa"/>
            <w:gridSpan w:val="5"/>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0"/>
              </w:rPr>
              <w:t>ПАТРУЛЬНО-КОНТРОЛЬНЫЕ ГРУППЫ</w:t>
            </w:r>
          </w:p>
        </w:tc>
      </w:tr>
      <w:tr w:rsidR="009B74EF">
        <w:tblPrEx>
          <w:tblCellMar>
            <w:top w:w="0" w:type="dxa"/>
            <w:bottom w:w="0" w:type="dxa"/>
          </w:tblCellMar>
        </w:tblPrEx>
        <w:trPr>
          <w:trHeight w:hRule="exact" w:val="1810"/>
          <w:jc w:val="center"/>
        </w:trPr>
        <w:tc>
          <w:tcPr>
            <w:tcW w:w="989"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115pt"/>
              </w:rPr>
              <w:t>1</w:t>
            </w:r>
          </w:p>
        </w:tc>
        <w:tc>
          <w:tcPr>
            <w:tcW w:w="3379"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115pt"/>
              </w:rPr>
              <w:t>Ивановский район</w:t>
            </w:r>
          </w:p>
        </w:tc>
        <w:tc>
          <w:tcPr>
            <w:tcW w:w="2410"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115pt"/>
              </w:rPr>
              <w:t>4</w:t>
            </w:r>
          </w:p>
        </w:tc>
        <w:tc>
          <w:tcPr>
            <w:tcW w:w="4819" w:type="dxa"/>
            <w:tcBorders>
              <w:top w:val="single" w:sz="4" w:space="0" w:color="auto"/>
              <w:left w:val="single" w:sz="4" w:space="0" w:color="auto"/>
              <w:bottom w:val="single" w:sz="4" w:space="0" w:color="auto"/>
            </w:tcBorders>
            <w:shd w:val="clear" w:color="auto" w:fill="FFFFFF"/>
          </w:tcPr>
          <w:p w:rsidR="009B74EF" w:rsidRDefault="005831AD">
            <w:pPr>
              <w:pStyle w:val="24"/>
              <w:framePr w:w="15293" w:wrap="notBeside" w:vAnchor="text" w:hAnchor="text" w:xAlign="center" w:y="1"/>
              <w:shd w:val="clear" w:color="auto" w:fill="auto"/>
              <w:spacing w:after="60" w:line="230" w:lineRule="exact"/>
              <w:jc w:val="center"/>
            </w:pPr>
            <w:r>
              <w:rPr>
                <w:rStyle w:val="2115pt"/>
              </w:rPr>
              <w:t>Кольчугин Иван Никифорович</w:t>
            </w:r>
          </w:p>
          <w:p w:rsidR="009B74EF" w:rsidRDefault="005831AD">
            <w:pPr>
              <w:pStyle w:val="24"/>
              <w:framePr w:w="15293" w:wrap="notBeside" w:vAnchor="text" w:hAnchor="text" w:xAlign="center" w:y="1"/>
              <w:shd w:val="clear" w:color="auto" w:fill="auto"/>
              <w:spacing w:before="60" w:line="269" w:lineRule="exact"/>
              <w:jc w:val="center"/>
            </w:pPr>
            <w:r>
              <w:rPr>
                <w:rStyle w:val="285pt"/>
              </w:rPr>
              <w:t xml:space="preserve">помощник Прокурора Ивановского района </w:t>
            </w:r>
            <w:r>
              <w:rPr>
                <w:rStyle w:val="2115pt"/>
              </w:rPr>
              <w:t>8-888-888-8888 Фамилия Имя Отчество</w:t>
            </w:r>
          </w:p>
          <w:p w:rsidR="009B74EF" w:rsidRDefault="005831AD">
            <w:pPr>
              <w:pStyle w:val="24"/>
              <w:framePr w:w="15293" w:wrap="notBeside" w:vAnchor="text" w:hAnchor="text" w:xAlign="center" w:y="1"/>
              <w:shd w:val="clear" w:color="auto" w:fill="auto"/>
              <w:spacing w:line="259" w:lineRule="exact"/>
              <w:jc w:val="center"/>
            </w:pPr>
            <w:r>
              <w:rPr>
                <w:rStyle w:val="285pt"/>
              </w:rPr>
              <w:t xml:space="preserve">вид основной деятельности </w:t>
            </w:r>
            <w:r>
              <w:rPr>
                <w:rStyle w:val="2115pt"/>
              </w:rPr>
              <w:t>8-888-888-8888</w:t>
            </w:r>
          </w:p>
        </w:tc>
        <w:tc>
          <w:tcPr>
            <w:tcW w:w="3696" w:type="dxa"/>
            <w:tcBorders>
              <w:top w:val="single" w:sz="4" w:space="0" w:color="auto"/>
              <w:left w:val="single" w:sz="4" w:space="0" w:color="auto"/>
              <w:bottom w:val="single" w:sz="4" w:space="0" w:color="auto"/>
              <w:righ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70" w:lineRule="exact"/>
              <w:jc w:val="center"/>
            </w:pPr>
            <w:r>
              <w:rPr>
                <w:rStyle w:val="285pt"/>
              </w:rPr>
              <w:t>Автомобиль - 1 ед.</w:t>
            </w:r>
          </w:p>
        </w:tc>
      </w:tr>
    </w:tbl>
    <w:p w:rsidR="009B74EF" w:rsidRDefault="009B74EF">
      <w:pPr>
        <w:framePr w:w="15293" w:wrap="notBeside" w:vAnchor="text" w:hAnchor="text" w:xAlign="center" w:y="1"/>
        <w:rPr>
          <w:sz w:val="2"/>
          <w:szCs w:val="2"/>
        </w:rPr>
      </w:pPr>
    </w:p>
    <w:p w:rsidR="009B74EF" w:rsidRDefault="009B74EF">
      <w:pPr>
        <w:rPr>
          <w:sz w:val="2"/>
          <w:szCs w:val="2"/>
        </w:rPr>
      </w:pPr>
    </w:p>
    <w:p w:rsidR="009B74EF" w:rsidRDefault="009B74EF">
      <w:pPr>
        <w:rPr>
          <w:sz w:val="2"/>
          <w:szCs w:val="2"/>
        </w:rPr>
        <w:sectPr w:rsidR="009B74EF">
          <w:headerReference w:type="even" r:id="rId16"/>
          <w:headerReference w:type="default" r:id="rId17"/>
          <w:headerReference w:type="first" r:id="rId18"/>
          <w:pgSz w:w="16840" w:h="11900" w:orient="landscape"/>
          <w:pgMar w:top="1470" w:right="527" w:bottom="973" w:left="1021" w:header="0" w:footer="3" w:gutter="0"/>
          <w:cols w:space="720"/>
          <w:noEndnote/>
          <w:titlePg/>
          <w:docGrid w:linePitch="360"/>
        </w:sectPr>
      </w:pPr>
    </w:p>
    <w:p w:rsidR="009B74EF" w:rsidRDefault="005831AD">
      <w:pPr>
        <w:pStyle w:val="24"/>
        <w:shd w:val="clear" w:color="auto" w:fill="auto"/>
        <w:spacing w:line="322" w:lineRule="exact"/>
        <w:ind w:left="11380"/>
        <w:jc w:val="left"/>
      </w:pPr>
      <w:r>
        <w:lastRenderedPageBreak/>
        <w:t>УТВЕРЖДАЮ</w:t>
      </w:r>
    </w:p>
    <w:p w:rsidR="009B74EF" w:rsidRDefault="005831AD">
      <w:pPr>
        <w:pStyle w:val="24"/>
        <w:shd w:val="clear" w:color="auto" w:fill="auto"/>
        <w:spacing w:line="322" w:lineRule="exact"/>
        <w:ind w:left="9900" w:right="620"/>
        <w:jc w:val="left"/>
        <w:sectPr w:rsidR="009B74EF">
          <w:pgSz w:w="16840" w:h="11900" w:orient="landscape"/>
          <w:pgMar w:top="1711" w:right="527" w:bottom="2141" w:left="1021" w:header="0" w:footer="3" w:gutter="0"/>
          <w:cols w:space="720"/>
          <w:noEndnote/>
          <w:docGrid w:linePitch="360"/>
        </w:sectPr>
      </w:pPr>
      <w:r>
        <w:rPr>
          <w:noProof/>
          <w:lang w:bidi="ar-SA"/>
        </w:rPr>
        <mc:AlternateContent>
          <mc:Choice Requires="wps">
            <w:drawing>
              <wp:anchor distT="0" distB="1212850" distL="63500" distR="347345" simplePos="0" relativeHeight="377487104" behindDoc="1" locked="0" layoutInCell="1" allowOverlap="1">
                <wp:simplePos x="0" y="0"/>
                <wp:positionH relativeFrom="margin">
                  <wp:posOffset>8260080</wp:posOffset>
                </wp:positionH>
                <wp:positionV relativeFrom="paragraph">
                  <wp:posOffset>985520</wp:posOffset>
                </wp:positionV>
                <wp:extent cx="1103630" cy="177800"/>
                <wp:effectExtent l="1905" t="4445" r="0" b="0"/>
                <wp:wrapTopAndBottom/>
                <wp:docPr id="3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363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24"/>
                              <w:shd w:val="clear" w:color="auto" w:fill="auto"/>
                              <w:spacing w:line="280" w:lineRule="exact"/>
                              <w:jc w:val="left"/>
                            </w:pPr>
                            <w:r>
                              <w:rPr>
                                <w:rStyle w:val="2Exact"/>
                              </w:rPr>
                              <w:t>С.С. Сидоров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650.4pt;margin-top:77.6pt;width:86.9pt;height:14pt;z-index:-125829376;visibility:visible;mso-wrap-style:square;mso-width-percent:0;mso-height-percent:0;mso-wrap-distance-left:5pt;mso-wrap-distance-top:0;mso-wrap-distance-right:27.35pt;mso-wrap-distance-bottom:9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" filled="f" stroked="f">
                <v:textbox style="mso-fit-shape-to-text:t" inset="0,0,0,0">
                  <w:txbxContent>
                    <w:p w:rsidR="009B74EF" w:rsidRDefault="005831AD">
                      <w:pPr>
                        <w:pStyle w:val="24"/>
                        <w:shd w:val="clear" w:color="auto" w:fill="auto"/>
                        <w:spacing w:line="280" w:lineRule="exact"/>
                        <w:jc w:val="left"/>
                      </w:pPr>
                      <w:r>
                        <w:rPr>
                          <w:rStyle w:val="2Exact"/>
                        </w:rPr>
                        <w:t>С.С. Сидоров</w:t>
                      </w:r>
                    </w:p>
                  </w:txbxContent>
                </v:textbox>
                <w10:wrap type="topAndBottom" anchorx="margin"/>
              </v:shape>
            </w:pict>
          </mc:Fallback>
        </mc:AlternateContent>
      </w:r>
      <w:r>
        <w:rPr>
          <w:noProof/>
          <w:lang w:bidi="ar-SA"/>
        </w:rPr>
        <mc:AlternateContent>
          <mc:Choice Requires="wps">
            <w:drawing>
              <wp:anchor distT="0" distB="184785" distL="2487295" distR="63500" simplePos="0" relativeHeight="377487105" behindDoc="1" locked="0" layoutInCell="1" allowOverlap="1">
                <wp:simplePos x="0" y="0"/>
                <wp:positionH relativeFrom="margin">
                  <wp:posOffset>2487295</wp:posOffset>
                </wp:positionH>
                <wp:positionV relativeFrom="paragraph">
                  <wp:posOffset>1567815</wp:posOffset>
                </wp:positionV>
                <wp:extent cx="2987040" cy="613410"/>
                <wp:effectExtent l="1270" t="0" r="2540" b="0"/>
                <wp:wrapTopAndBottom/>
                <wp:docPr id="3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040" cy="613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32"/>
                              <w:keepNext/>
                              <w:keepLines/>
                              <w:shd w:val="clear" w:color="auto" w:fill="auto"/>
                              <w:spacing w:line="322" w:lineRule="exact"/>
                              <w:ind w:left="3060"/>
                              <w:jc w:val="left"/>
                            </w:pPr>
                            <w:bookmarkStart w:id="8" w:name="bookmark7"/>
                            <w:r>
                              <w:rPr>
                                <w:rStyle w:val="3Exact"/>
                                <w:b/>
                                <w:bCs/>
                              </w:rPr>
                              <w:t>ПЛАН</w:t>
                            </w:r>
                            <w:bookmarkEnd w:id="8"/>
                          </w:p>
                          <w:p w:rsidR="009B74EF" w:rsidRDefault="005831AD">
                            <w:pPr>
                              <w:pStyle w:val="30"/>
                              <w:shd w:val="clear" w:color="auto" w:fill="auto"/>
                              <w:spacing w:after="0" w:line="322" w:lineRule="exact"/>
                              <w:jc w:val="left"/>
                            </w:pPr>
                            <w:r>
                              <w:rPr>
                                <w:rStyle w:val="3Exact0"/>
                                <w:b/>
                                <w:bCs/>
                              </w:rPr>
                              <w:t>работы патрульных и патрульно-ма</w:t>
                            </w:r>
                          </w:p>
                          <w:p w:rsidR="009B74EF" w:rsidRDefault="005831AD">
                            <w:pPr>
                              <w:pStyle w:val="30"/>
                              <w:shd w:val="clear" w:color="auto" w:fill="auto"/>
                              <w:tabs>
                                <w:tab w:val="left" w:pos="3543"/>
                              </w:tabs>
                              <w:spacing w:after="0" w:line="322" w:lineRule="exact"/>
                              <w:ind w:left="2540"/>
                              <w:jc w:val="both"/>
                            </w:pPr>
                            <w:r>
                              <w:rPr>
                                <w:rStyle w:val="3Exact0"/>
                                <w:b/>
                                <w:bCs/>
                              </w:rPr>
                              <w:t>на .</w:t>
                            </w:r>
                            <w:r>
                              <w:rPr>
                                <w:rStyle w:val="3Exact0"/>
                                <w:b/>
                                <w:bCs/>
                              </w:rPr>
                              <w:tab/>
                              <w:t>.20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95.85pt;margin-top:123.45pt;width:235.2pt;height:48.3pt;z-index:-125829375;visibility:visible;mso-wrap-style:square;mso-width-percent:0;mso-height-percent:0;mso-wrap-distance-left:195.85pt;mso-wrap-distance-top:0;mso-wrap-distance-right:5pt;mso-wrap-distance-bottom:1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lANsQIAALI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" filled="f" stroked="f">
                <v:textbox style="mso-fit-shape-to-text:t" inset="0,0,0,0">
                  <w:txbxContent>
                    <w:p w:rsidR="009B74EF" w:rsidRDefault="005831AD">
                      <w:pPr>
                        <w:pStyle w:val="32"/>
                        <w:keepNext/>
                        <w:keepLines/>
                        <w:shd w:val="clear" w:color="auto" w:fill="auto"/>
                        <w:spacing w:line="322" w:lineRule="exact"/>
                        <w:ind w:left="3060"/>
                        <w:jc w:val="left"/>
                      </w:pPr>
                      <w:bookmarkStart w:id="9" w:name="bookmark7"/>
                      <w:r>
                        <w:rPr>
                          <w:rStyle w:val="3Exact"/>
                          <w:b/>
                          <w:bCs/>
                        </w:rPr>
                        <w:t>ПЛАН</w:t>
                      </w:r>
                      <w:bookmarkEnd w:id="9"/>
                    </w:p>
                    <w:p w:rsidR="009B74EF" w:rsidRDefault="005831AD">
                      <w:pPr>
                        <w:pStyle w:val="30"/>
                        <w:shd w:val="clear" w:color="auto" w:fill="auto"/>
                        <w:spacing w:after="0" w:line="322" w:lineRule="exact"/>
                        <w:jc w:val="left"/>
                      </w:pPr>
                      <w:r>
                        <w:rPr>
                          <w:rStyle w:val="3Exact0"/>
                          <w:b/>
                          <w:bCs/>
                        </w:rPr>
                        <w:t>работы патрульных и патрульно-ма</w:t>
                      </w:r>
                    </w:p>
                    <w:p w:rsidR="009B74EF" w:rsidRDefault="005831AD">
                      <w:pPr>
                        <w:pStyle w:val="30"/>
                        <w:shd w:val="clear" w:color="auto" w:fill="auto"/>
                        <w:tabs>
                          <w:tab w:val="left" w:pos="3543"/>
                        </w:tabs>
                        <w:spacing w:after="0" w:line="322" w:lineRule="exact"/>
                        <w:ind w:left="2540"/>
                        <w:jc w:val="both"/>
                      </w:pPr>
                      <w:r>
                        <w:rPr>
                          <w:rStyle w:val="3Exact0"/>
                          <w:b/>
                          <w:bCs/>
                        </w:rPr>
                        <w:t>на .</w:t>
                      </w:r>
                      <w:r>
                        <w:rPr>
                          <w:rStyle w:val="3Exact0"/>
                          <w:b/>
                          <w:bCs/>
                        </w:rPr>
                        <w:tab/>
                        <w:t>.20</w:t>
                      </w:r>
                    </w:p>
                  </w:txbxContent>
                </v:textbox>
                <w10:wrap type="topAndBottom" anchorx="margin"/>
              </v:shape>
            </w:pict>
          </mc:Fallback>
        </mc:AlternateContent>
      </w:r>
      <w:r>
        <w:rPr>
          <w:noProof/>
          <w:lang w:bidi="ar-SA"/>
        </w:rPr>
        <w:drawing>
          <wp:anchor distT="0" distB="0" distL="63500" distR="158750" simplePos="0" relativeHeight="377487106" behindDoc="1" locked="0" layoutInCell="1" allowOverlap="1">
            <wp:simplePos x="0" y="0"/>
            <wp:positionH relativeFrom="margin">
              <wp:posOffset>5474335</wp:posOffset>
            </wp:positionH>
            <wp:positionV relativeFrom="paragraph">
              <wp:posOffset>1212850</wp:posOffset>
            </wp:positionV>
            <wp:extent cx="1779905" cy="1195070"/>
            <wp:effectExtent l="0" t="0" r="0" b="5080"/>
            <wp:wrapTopAndBottom/>
            <wp:docPr id="29" name="Рисунок 14" descr="C:\Users\lyca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lycan\AppData\Local\Temp\FineReader12.00\media\image1.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79905" cy="1195070"/>
                    </a:xfrm>
                    <a:prstGeom prst="rect">
                      <a:avLst/>
                    </a:prstGeom>
                    <a:noFill/>
                  </pic:spPr>
                </pic:pic>
              </a:graphicData>
            </a:graphic>
            <wp14:sizeRelH relativeFrom="page">
              <wp14:pctWidth>0</wp14:pctWidth>
            </wp14:sizeRelH>
            <wp14:sizeRelV relativeFrom="page">
              <wp14:pctHeight>0</wp14:pctHeight>
            </wp14:sizeRelV>
          </wp:anchor>
        </w:drawing>
      </w:r>
      <w:r>
        <w:rPr>
          <w:noProof/>
          <w:lang w:bidi="ar-SA"/>
        </w:rPr>
        <mc:AlternateContent>
          <mc:Choice Requires="wps">
            <w:drawing>
              <wp:anchor distT="0" distB="1007110" distL="63500" distR="1578610" simplePos="0" relativeHeight="377487107" behindDoc="1" locked="0" layoutInCell="1" allowOverlap="1">
                <wp:simplePos x="0" y="0"/>
                <wp:positionH relativeFrom="margin">
                  <wp:posOffset>7412990</wp:posOffset>
                </wp:positionH>
                <wp:positionV relativeFrom="paragraph">
                  <wp:posOffset>1180465</wp:posOffset>
                </wp:positionV>
                <wp:extent cx="719455" cy="177800"/>
                <wp:effectExtent l="2540" t="0" r="1905" b="0"/>
                <wp:wrapTopAndBottom/>
                <wp:docPr id="2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40"/>
                              <w:shd w:val="clear" w:color="auto" w:fill="auto"/>
                              <w:spacing w:line="280" w:lineRule="exact"/>
                              <w:jc w:val="left"/>
                            </w:pPr>
                            <w:r>
                              <w:rPr>
                                <w:rStyle w:val="4Exact"/>
                                <w:i/>
                                <w:iCs/>
                              </w:rPr>
                              <w:t>20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028" type="#_x0000_t202" style="position:absolute;left:0;text-align:left;margin-left:583.7pt;margin-top:92.95pt;width:56.65pt;height:14pt;z-index:-125829373;visibility:visible;mso-wrap-style:square;mso-width-percent:0;mso-height-percent:0;mso-wrap-distance-left:5pt;mso-wrap-distance-top:0;mso-wrap-distance-right:124.3pt;mso-wrap-distance-bottom:79.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" filled="f" stroked="f">
                <v:textbox style="mso-fit-shape-to-text:t" inset="0,0,0,0">
                  <w:txbxContent>
                    <w:p w:rsidR="009B74EF" w:rsidRDefault="005831AD">
                      <w:pPr>
                        <w:pStyle w:val="40"/>
                        <w:shd w:val="clear" w:color="auto" w:fill="auto"/>
                        <w:spacing w:line="280" w:lineRule="exact"/>
                        <w:jc w:val="left"/>
                      </w:pPr>
                      <w:r>
                        <w:rPr>
                          <w:rStyle w:val="4Exact"/>
                          <w:i/>
                          <w:iCs/>
                        </w:rPr>
                        <w:t>20 г.</w:t>
                      </w:r>
                    </w:p>
                  </w:txbxContent>
                </v:textbox>
                <w10:wrap type="topAndBottom" anchorx="margin"/>
              </v:shape>
            </w:pict>
          </mc:Fallback>
        </mc:AlternateContent>
      </w:r>
      <w:r>
        <w:rPr>
          <w:noProof/>
          <w:lang w:bidi="ar-SA"/>
        </w:rPr>
        <mc:AlternateContent>
          <mc:Choice Requires="wps">
            <w:drawing>
              <wp:anchor distT="0" distB="24130" distL="63500" distR="63500" simplePos="0" relativeHeight="377487108" behindDoc="1" locked="0" layoutInCell="1" allowOverlap="1">
                <wp:simplePos x="0" y="0"/>
                <wp:positionH relativeFrom="margin">
                  <wp:posOffset>635</wp:posOffset>
                </wp:positionH>
                <wp:positionV relativeFrom="paragraph">
                  <wp:posOffset>2407920</wp:posOffset>
                </wp:positionV>
                <wp:extent cx="9711055" cy="2759075"/>
                <wp:effectExtent l="635" t="0" r="3810" b="1270"/>
                <wp:wrapTopAndBottom/>
                <wp:docPr id="2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1055" cy="275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682"/>
                              <w:gridCol w:w="3686"/>
                              <w:gridCol w:w="4958"/>
                              <w:gridCol w:w="3830"/>
                              <w:gridCol w:w="2136"/>
                            </w:tblGrid>
                            <w:tr w:rsidR="009B74EF">
                              <w:tblPrEx>
                                <w:tblCellMar>
                                  <w:top w:w="0" w:type="dxa"/>
                                  <w:bottom w:w="0" w:type="dxa"/>
                                </w:tblCellMar>
                              </w:tblPrEx>
                              <w:trPr>
                                <w:trHeight w:hRule="exact" w:val="288"/>
                                <w:jc w:val="center"/>
                              </w:trPr>
                              <w:tc>
                                <w:tcPr>
                                  <w:tcW w:w="682" w:type="dxa"/>
                                  <w:vMerge w:val="restart"/>
                                  <w:tcBorders>
                                    <w:top w:val="single" w:sz="4" w:space="0" w:color="auto"/>
                                    <w:left w:val="single" w:sz="4" w:space="0" w:color="auto"/>
                                  </w:tcBorders>
                                  <w:shd w:val="clear" w:color="auto" w:fill="FFFFFF"/>
                                  <w:vAlign w:val="center"/>
                                </w:tcPr>
                                <w:p w:rsidR="009B74EF" w:rsidRDefault="005831AD">
                                  <w:pPr>
                                    <w:pStyle w:val="24"/>
                                    <w:shd w:val="clear" w:color="auto" w:fill="auto"/>
                                    <w:spacing w:after="60" w:line="220" w:lineRule="exact"/>
                                    <w:ind w:left="220"/>
                                    <w:jc w:val="left"/>
                                  </w:pPr>
                                  <w:r>
                                    <w:rPr>
                                      <w:rStyle w:val="211pt"/>
                                    </w:rPr>
                                    <w:t>№</w:t>
                                  </w:r>
                                </w:p>
                                <w:p w:rsidR="009B74EF" w:rsidRDefault="005831AD">
                                  <w:pPr>
                                    <w:pStyle w:val="24"/>
                                    <w:shd w:val="clear" w:color="auto" w:fill="auto"/>
                                    <w:spacing w:before="60" w:line="220" w:lineRule="exact"/>
                                    <w:ind w:left="220"/>
                                    <w:jc w:val="left"/>
                                  </w:pPr>
                                  <w:r>
                                    <w:rPr>
                                      <w:rStyle w:val="211pt"/>
                                    </w:rPr>
                                    <w:t>п/п</w:t>
                                  </w:r>
                                </w:p>
                              </w:tc>
                              <w:tc>
                                <w:tcPr>
                                  <w:tcW w:w="3686" w:type="dxa"/>
                                  <w:tcBorders>
                                    <w:top w:val="single" w:sz="4" w:space="0" w:color="auto"/>
                                    <w:left w:val="single" w:sz="4" w:space="0" w:color="auto"/>
                                  </w:tcBorders>
                                  <w:shd w:val="clear" w:color="auto" w:fill="FFFFFF"/>
                                </w:tcPr>
                                <w:p w:rsidR="009B74EF" w:rsidRDefault="009B74EF">
                                  <w:pPr>
                                    <w:rPr>
                                      <w:sz w:val="10"/>
                                      <w:szCs w:val="10"/>
                                    </w:rPr>
                                  </w:pPr>
                                </w:p>
                              </w:tc>
                              <w:tc>
                                <w:tcPr>
                                  <w:tcW w:w="4958" w:type="dxa"/>
                                  <w:tcBorders>
                                    <w:top w:val="single" w:sz="4" w:space="0" w:color="auto"/>
                                    <w:lef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Старший группы</w:t>
                                  </w:r>
                                </w:p>
                              </w:tc>
                              <w:tc>
                                <w:tcPr>
                                  <w:tcW w:w="3830" w:type="dxa"/>
                                  <w:tcBorders>
                                    <w:top w:val="single" w:sz="4" w:space="0" w:color="auto"/>
                                    <w:left w:val="single" w:sz="4" w:space="0" w:color="auto"/>
                                  </w:tcBorders>
                                  <w:shd w:val="clear" w:color="auto" w:fill="FFFFFF"/>
                                </w:tcPr>
                                <w:p w:rsidR="009B74EF" w:rsidRDefault="009B74EF">
                                  <w:pPr>
                                    <w:rPr>
                                      <w:sz w:val="10"/>
                                      <w:szCs w:val="10"/>
                                    </w:rPr>
                                  </w:pPr>
                                </w:p>
                              </w:tc>
                              <w:tc>
                                <w:tcPr>
                                  <w:tcW w:w="2136" w:type="dxa"/>
                                  <w:tcBorders>
                                    <w:top w:val="single" w:sz="4" w:space="0" w:color="auto"/>
                                    <w:left w:val="single" w:sz="4" w:space="0" w:color="auto"/>
                                    <w:right w:val="single" w:sz="4" w:space="0" w:color="auto"/>
                                  </w:tcBorders>
                                  <w:shd w:val="clear" w:color="auto" w:fill="FFFFFF"/>
                                </w:tcPr>
                                <w:p w:rsidR="009B74EF" w:rsidRDefault="009B74EF">
                                  <w:pPr>
                                    <w:rPr>
                                      <w:sz w:val="10"/>
                                      <w:szCs w:val="10"/>
                                    </w:rPr>
                                  </w:pPr>
                                </w:p>
                              </w:tc>
                            </w:tr>
                            <w:tr w:rsidR="009B74EF">
                              <w:tblPrEx>
                                <w:tblCellMar>
                                  <w:top w:w="0" w:type="dxa"/>
                                  <w:bottom w:w="0" w:type="dxa"/>
                                </w:tblCellMar>
                              </w:tblPrEx>
                              <w:trPr>
                                <w:trHeight w:hRule="exact" w:val="283"/>
                                <w:jc w:val="center"/>
                              </w:trPr>
                              <w:tc>
                                <w:tcPr>
                                  <w:tcW w:w="682" w:type="dxa"/>
                                  <w:vMerge/>
                                  <w:tcBorders>
                                    <w:left w:val="single" w:sz="4" w:space="0" w:color="auto"/>
                                  </w:tcBorders>
                                  <w:shd w:val="clear" w:color="auto" w:fill="FFFFFF"/>
                                  <w:vAlign w:val="center"/>
                                </w:tcPr>
                                <w:p w:rsidR="009B74EF" w:rsidRDefault="009B74EF"/>
                              </w:tc>
                              <w:tc>
                                <w:tcPr>
                                  <w:tcW w:w="3686" w:type="dxa"/>
                                  <w:tcBorders>
                                    <w:left w:val="single" w:sz="4" w:space="0" w:color="auto"/>
                                  </w:tcBorders>
                                  <w:shd w:val="clear" w:color="auto" w:fill="FFFFFF"/>
                                  <w:vAlign w:val="bottom"/>
                                </w:tcPr>
                                <w:p w:rsidR="009B74EF" w:rsidRDefault="005831AD">
                                  <w:pPr>
                                    <w:pStyle w:val="24"/>
                                    <w:shd w:val="clear" w:color="auto" w:fill="auto"/>
                                    <w:spacing w:line="220" w:lineRule="exact"/>
                                    <w:jc w:val="left"/>
                                  </w:pPr>
                                  <w:r>
                                    <w:rPr>
                                      <w:rStyle w:val="211pt"/>
                                    </w:rPr>
                                    <w:t>Населенный пункт (удалённость)</w:t>
                                  </w:r>
                                </w:p>
                              </w:tc>
                              <w:tc>
                                <w:tcPr>
                                  <w:tcW w:w="4958" w:type="dxa"/>
                                  <w:tcBorders>
                                    <w:lef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(старший, ФИО, должность, сотовый</w:t>
                                  </w:r>
                                </w:p>
                              </w:tc>
                              <w:tc>
                                <w:tcPr>
                                  <w:tcW w:w="3830" w:type="dxa"/>
                                  <w:tcBorders>
                                    <w:lef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Состав группы</w:t>
                                  </w:r>
                                </w:p>
                              </w:tc>
                              <w:tc>
                                <w:tcPr>
                                  <w:tcW w:w="2136" w:type="dxa"/>
                                  <w:tcBorders>
                                    <w:left w:val="single" w:sz="4" w:space="0" w:color="auto"/>
                                    <w:righ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Время работы</w:t>
                                  </w:r>
                                </w:p>
                              </w:tc>
                            </w:tr>
                            <w:tr w:rsidR="009B74EF">
                              <w:tblPrEx>
                                <w:tblCellMar>
                                  <w:top w:w="0" w:type="dxa"/>
                                  <w:bottom w:w="0" w:type="dxa"/>
                                </w:tblCellMar>
                              </w:tblPrEx>
                              <w:trPr>
                                <w:trHeight w:hRule="exact" w:val="283"/>
                                <w:jc w:val="center"/>
                              </w:trPr>
                              <w:tc>
                                <w:tcPr>
                                  <w:tcW w:w="682" w:type="dxa"/>
                                  <w:vMerge/>
                                  <w:tcBorders>
                                    <w:left w:val="single" w:sz="4" w:space="0" w:color="auto"/>
                                  </w:tcBorders>
                                  <w:shd w:val="clear" w:color="auto" w:fill="FFFFFF"/>
                                  <w:vAlign w:val="center"/>
                                </w:tcPr>
                                <w:p w:rsidR="009B74EF" w:rsidRDefault="009B74EF"/>
                              </w:tc>
                              <w:tc>
                                <w:tcPr>
                                  <w:tcW w:w="3686" w:type="dxa"/>
                                  <w:tcBorders>
                                    <w:left w:val="single" w:sz="4" w:space="0" w:color="auto"/>
                                  </w:tcBorders>
                                  <w:shd w:val="clear" w:color="auto" w:fill="FFFFFF"/>
                                </w:tcPr>
                                <w:p w:rsidR="009B74EF" w:rsidRDefault="009B74EF">
                                  <w:pPr>
                                    <w:rPr>
                                      <w:sz w:val="10"/>
                                      <w:szCs w:val="10"/>
                                    </w:rPr>
                                  </w:pPr>
                                </w:p>
                              </w:tc>
                              <w:tc>
                                <w:tcPr>
                                  <w:tcW w:w="4958" w:type="dxa"/>
                                  <w:tcBorders>
                                    <w:left w:val="single" w:sz="4" w:space="0" w:color="auto"/>
                                  </w:tcBorders>
                                  <w:shd w:val="clear" w:color="auto" w:fill="FFFFFF"/>
                                </w:tcPr>
                                <w:p w:rsidR="009B74EF" w:rsidRDefault="005831AD">
                                  <w:pPr>
                                    <w:pStyle w:val="24"/>
                                    <w:shd w:val="clear" w:color="auto" w:fill="auto"/>
                                    <w:spacing w:line="220" w:lineRule="exact"/>
                                    <w:jc w:val="center"/>
                                  </w:pPr>
                                  <w:r>
                                    <w:rPr>
                                      <w:rStyle w:val="211pt"/>
                                    </w:rPr>
                                    <w:t>тегефон)</w:t>
                                  </w:r>
                                </w:p>
                              </w:tc>
                              <w:tc>
                                <w:tcPr>
                                  <w:tcW w:w="3830" w:type="dxa"/>
                                  <w:tcBorders>
                                    <w:left w:val="single" w:sz="4" w:space="0" w:color="auto"/>
                                  </w:tcBorders>
                                  <w:shd w:val="clear" w:color="auto" w:fill="FFFFFF"/>
                                </w:tcPr>
                                <w:p w:rsidR="009B74EF" w:rsidRDefault="009B74EF">
                                  <w:pPr>
                                    <w:rPr>
                                      <w:sz w:val="10"/>
                                      <w:szCs w:val="10"/>
                                    </w:rPr>
                                  </w:pPr>
                                </w:p>
                              </w:tc>
                              <w:tc>
                                <w:tcPr>
                                  <w:tcW w:w="2136" w:type="dxa"/>
                                  <w:tcBorders>
                                    <w:left w:val="single" w:sz="4" w:space="0" w:color="auto"/>
                                    <w:right w:val="single" w:sz="4" w:space="0" w:color="auto"/>
                                  </w:tcBorders>
                                  <w:shd w:val="clear" w:color="auto" w:fill="FFFFFF"/>
                                </w:tcPr>
                                <w:p w:rsidR="009B74EF" w:rsidRDefault="009B74EF">
                                  <w:pPr>
                                    <w:rPr>
                                      <w:sz w:val="10"/>
                                      <w:szCs w:val="10"/>
                                    </w:rPr>
                                  </w:pPr>
                                </w:p>
                              </w:tc>
                            </w:tr>
                            <w:tr w:rsidR="009B74EF">
                              <w:tblPrEx>
                                <w:tblCellMar>
                                  <w:top w:w="0" w:type="dxa"/>
                                  <w:bottom w:w="0" w:type="dxa"/>
                                </w:tblCellMar>
                              </w:tblPrEx>
                              <w:trPr>
                                <w:trHeight w:hRule="exact" w:val="302"/>
                                <w:jc w:val="center"/>
                              </w:trPr>
                              <w:tc>
                                <w:tcPr>
                                  <w:tcW w:w="15292" w:type="dxa"/>
                                  <w:gridSpan w:val="5"/>
                                  <w:tcBorders>
                                    <w:top w:val="single" w:sz="4" w:space="0" w:color="auto"/>
                                    <w:left w:val="single" w:sz="4" w:space="0" w:color="auto"/>
                                    <w:righ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0"/>
                                    </w:rPr>
                                    <w:t>ПАТРУЛЬНЫЕ ГРУППЫ</w:t>
                                  </w:r>
                                </w:p>
                              </w:tc>
                            </w:tr>
                            <w:tr w:rsidR="009B74EF">
                              <w:tblPrEx>
                                <w:tblCellMar>
                                  <w:top w:w="0" w:type="dxa"/>
                                  <w:bottom w:w="0" w:type="dxa"/>
                                </w:tblCellMar>
                              </w:tblPrEx>
                              <w:trPr>
                                <w:trHeight w:hRule="exact" w:val="878"/>
                                <w:jc w:val="center"/>
                              </w:trPr>
                              <w:tc>
                                <w:tcPr>
                                  <w:tcW w:w="682"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1.</w:t>
                                  </w:r>
                                </w:p>
                              </w:tc>
                              <w:tc>
                                <w:tcPr>
                                  <w:tcW w:w="3686"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pPr>
                                  <w:r>
                                    <w:rPr>
                                      <w:rStyle w:val="2115pt"/>
                                    </w:rPr>
                                    <w:t>н.п. Фёдоровка (0 км)</w:t>
                                  </w:r>
                                </w:p>
                              </w:tc>
                              <w:tc>
                                <w:tcPr>
                                  <w:tcW w:w="4958"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after="60" w:line="230" w:lineRule="exact"/>
                                    <w:jc w:val="center"/>
                                  </w:pPr>
                                  <w:r>
                                    <w:rPr>
                                      <w:rStyle w:val="2115pt"/>
                                    </w:rPr>
                                    <w:t>Петров Пётр Петрович</w:t>
                                  </w:r>
                                </w:p>
                                <w:p w:rsidR="009B74EF" w:rsidRDefault="005831AD">
                                  <w:pPr>
                                    <w:pStyle w:val="24"/>
                                    <w:shd w:val="clear" w:color="auto" w:fill="auto"/>
                                    <w:spacing w:before="60" w:line="259" w:lineRule="exact"/>
                                    <w:jc w:val="center"/>
                                  </w:pPr>
                                  <w:r>
                                    <w:rPr>
                                      <w:rStyle w:val="285pt"/>
                                    </w:rPr>
                                    <w:t xml:space="preserve">учитель математики СОШ №2 </w:t>
                                  </w:r>
                                  <w:r>
                                    <w:rPr>
                                      <w:rStyle w:val="2115pt"/>
                                    </w:rPr>
                                    <w:t>8-888-888-8888</w:t>
                                  </w:r>
                                </w:p>
                              </w:tc>
                              <w:tc>
                                <w:tcPr>
                                  <w:tcW w:w="3830"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jc w:val="center"/>
                                  </w:pPr>
                                  <w:r>
                                    <w:rPr>
                                      <w:rStyle w:val="2115pt"/>
                                    </w:rPr>
                                    <w:t>2 чел., без техники</w:t>
                                  </w:r>
                                </w:p>
                              </w:tc>
                              <w:tc>
                                <w:tcPr>
                                  <w:tcW w:w="213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08:00 -19:00</w:t>
                                  </w:r>
                                </w:p>
                              </w:tc>
                            </w:tr>
                            <w:tr w:rsidR="009B74EF">
                              <w:tblPrEx>
                                <w:tblCellMar>
                                  <w:top w:w="0" w:type="dxa"/>
                                  <w:bottom w:w="0" w:type="dxa"/>
                                </w:tblCellMar>
                              </w:tblPrEx>
                              <w:trPr>
                                <w:trHeight w:hRule="exact" w:val="442"/>
                                <w:jc w:val="center"/>
                              </w:trPr>
                              <w:tc>
                                <w:tcPr>
                                  <w:tcW w:w="682"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2.</w:t>
                                  </w:r>
                                </w:p>
                              </w:tc>
                              <w:tc>
                                <w:tcPr>
                                  <w:tcW w:w="3686" w:type="dxa"/>
                                  <w:tcBorders>
                                    <w:top w:val="single" w:sz="4" w:space="0" w:color="auto"/>
                                    <w:left w:val="single" w:sz="4" w:space="0" w:color="auto"/>
                                  </w:tcBorders>
                                  <w:shd w:val="clear" w:color="auto" w:fill="FFFFFF"/>
                                </w:tcPr>
                                <w:p w:rsidR="009B74EF" w:rsidRDefault="009B74EF">
                                  <w:pPr>
                                    <w:rPr>
                                      <w:sz w:val="10"/>
                                      <w:szCs w:val="10"/>
                                    </w:rPr>
                                  </w:pPr>
                                </w:p>
                              </w:tc>
                              <w:tc>
                                <w:tcPr>
                                  <w:tcW w:w="4958" w:type="dxa"/>
                                  <w:tcBorders>
                                    <w:top w:val="single" w:sz="4" w:space="0" w:color="auto"/>
                                    <w:left w:val="single" w:sz="4" w:space="0" w:color="auto"/>
                                  </w:tcBorders>
                                  <w:shd w:val="clear" w:color="auto" w:fill="FFFFFF"/>
                                </w:tcPr>
                                <w:p w:rsidR="009B74EF" w:rsidRDefault="005831AD">
                                  <w:pPr>
                                    <w:pStyle w:val="24"/>
                                    <w:shd w:val="clear" w:color="auto" w:fill="auto"/>
                                    <w:spacing w:line="90" w:lineRule="exact"/>
                                    <w:jc w:val="center"/>
                                  </w:pPr>
                                  <w:r>
                                    <w:rPr>
                                      <w:rStyle w:val="245pt"/>
                                    </w:rPr>
                                    <w:t>-</w:t>
                                  </w:r>
                                </w:p>
                              </w:tc>
                              <w:tc>
                                <w:tcPr>
                                  <w:tcW w:w="3830" w:type="dxa"/>
                                  <w:tcBorders>
                                    <w:top w:val="single" w:sz="4" w:space="0" w:color="auto"/>
                                    <w:left w:val="single" w:sz="4" w:space="0" w:color="auto"/>
                                  </w:tcBorders>
                                  <w:shd w:val="clear" w:color="auto" w:fill="FFFFFF"/>
                                </w:tcPr>
                                <w:p w:rsidR="009B74EF" w:rsidRDefault="009B74EF">
                                  <w:pPr>
                                    <w:rPr>
                                      <w:sz w:val="10"/>
                                      <w:szCs w:val="10"/>
                                    </w:rPr>
                                  </w:pPr>
                                </w:p>
                              </w:tc>
                              <w:tc>
                                <w:tcPr>
                                  <w:tcW w:w="213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w:t>
                                  </w:r>
                                </w:p>
                              </w:tc>
                            </w:tr>
                            <w:tr w:rsidR="009B74EF">
                              <w:tblPrEx>
                                <w:tblCellMar>
                                  <w:top w:w="0" w:type="dxa"/>
                                  <w:bottom w:w="0" w:type="dxa"/>
                                </w:tblCellMar>
                              </w:tblPrEx>
                              <w:trPr>
                                <w:trHeight w:hRule="exact" w:val="346"/>
                                <w:jc w:val="center"/>
                              </w:trPr>
                              <w:tc>
                                <w:tcPr>
                                  <w:tcW w:w="15292" w:type="dxa"/>
                                  <w:gridSpan w:val="5"/>
                                  <w:tcBorders>
                                    <w:top w:val="single" w:sz="4" w:space="0" w:color="auto"/>
                                    <w:left w:val="single" w:sz="4" w:space="0" w:color="auto"/>
                                    <w:right w:val="single" w:sz="4" w:space="0" w:color="auto"/>
                                  </w:tcBorders>
                                  <w:shd w:val="clear" w:color="auto" w:fill="FFFFFF"/>
                                </w:tcPr>
                                <w:p w:rsidR="009B74EF" w:rsidRDefault="005831AD">
                                  <w:pPr>
                                    <w:pStyle w:val="24"/>
                                    <w:shd w:val="clear" w:color="auto" w:fill="auto"/>
                                    <w:spacing w:line="220" w:lineRule="exact"/>
                                    <w:jc w:val="center"/>
                                  </w:pPr>
                                  <w:r>
                                    <w:rPr>
                                      <w:rStyle w:val="211pt0"/>
                                    </w:rPr>
                                    <w:t>ПАТРУЛЬНО-МАНЁВРЕННЫЕ ГРУППЫ</w:t>
                                  </w:r>
                                </w:p>
                              </w:tc>
                            </w:tr>
                            <w:tr w:rsidR="009B74EF">
                              <w:tblPrEx>
                                <w:tblCellMar>
                                  <w:top w:w="0" w:type="dxa"/>
                                  <w:bottom w:w="0" w:type="dxa"/>
                                </w:tblCellMar>
                              </w:tblPrEx>
                              <w:trPr>
                                <w:trHeight w:hRule="exact" w:val="1056"/>
                                <w:jc w:val="center"/>
                              </w:trPr>
                              <w:tc>
                                <w:tcPr>
                                  <w:tcW w:w="682"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3.</w:t>
                                  </w:r>
                                </w:p>
                              </w:tc>
                              <w:tc>
                                <w:tcPr>
                                  <w:tcW w:w="3686" w:type="dxa"/>
                                  <w:tcBorders>
                                    <w:top w:val="single" w:sz="4" w:space="0" w:color="auto"/>
                                    <w:left w:val="single" w:sz="4" w:space="0" w:color="auto"/>
                                  </w:tcBorders>
                                  <w:shd w:val="clear" w:color="auto" w:fill="FFFFFF"/>
                                  <w:vAlign w:val="bottom"/>
                                </w:tcPr>
                                <w:p w:rsidR="009B74EF" w:rsidRDefault="005831AD">
                                  <w:pPr>
                                    <w:pStyle w:val="24"/>
                                    <w:shd w:val="clear" w:color="auto" w:fill="auto"/>
                                    <w:spacing w:line="250" w:lineRule="exact"/>
                                  </w:pPr>
                                  <w:r>
                                    <w:rPr>
                                      <w:rStyle w:val="2115pt"/>
                                    </w:rPr>
                                    <w:t>н.п. Фёдоровка (0 км) н.п. Павловка (1 км) н.п. Порхаевка (2 км) н.п. Андреевка (3 км)</w:t>
                                  </w:r>
                                </w:p>
                              </w:tc>
                              <w:tc>
                                <w:tcPr>
                                  <w:tcW w:w="4958"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after="60" w:line="230" w:lineRule="exact"/>
                                    <w:jc w:val="center"/>
                                  </w:pPr>
                                  <w:r>
                                    <w:rPr>
                                      <w:rStyle w:val="2115pt"/>
                                    </w:rPr>
                                    <w:t>Романов Роман Романович</w:t>
                                  </w:r>
                                </w:p>
                                <w:p w:rsidR="009B74EF" w:rsidRDefault="005831AD">
                                  <w:pPr>
                                    <w:pStyle w:val="24"/>
                                    <w:shd w:val="clear" w:color="auto" w:fill="auto"/>
                                    <w:spacing w:before="60" w:line="264" w:lineRule="exact"/>
                                    <w:jc w:val="center"/>
                                  </w:pPr>
                                  <w:r>
                                    <w:rPr>
                                      <w:rStyle w:val="285pt"/>
                                    </w:rPr>
                                    <w:t xml:space="preserve">слесарь молокозавода ООО ""МОЛОКО " </w:t>
                                  </w:r>
                                  <w:r>
                                    <w:rPr>
                                      <w:rStyle w:val="2115pt"/>
                                    </w:rPr>
                                    <w:t>8-888-888-8888</w:t>
                                  </w:r>
                                </w:p>
                              </w:tc>
                              <w:tc>
                                <w:tcPr>
                                  <w:tcW w:w="3830"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jc w:val="center"/>
                                  </w:pPr>
                                  <w:r>
                                    <w:rPr>
                                      <w:rStyle w:val="2115pt"/>
                                    </w:rPr>
                                    <w:t>6 чел., 2 ед. техники</w:t>
                                  </w:r>
                                </w:p>
                              </w:tc>
                              <w:tc>
                                <w:tcPr>
                                  <w:tcW w:w="213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08:00 -19:00</w:t>
                                  </w:r>
                                </w:p>
                              </w:tc>
                            </w:tr>
                            <w:tr w:rsidR="009B74EF">
                              <w:tblPrEx>
                                <w:tblCellMar>
                                  <w:top w:w="0" w:type="dxa"/>
                                  <w:bottom w:w="0" w:type="dxa"/>
                                </w:tblCellMar>
                              </w:tblPrEx>
                              <w:trPr>
                                <w:trHeight w:hRule="exact" w:val="422"/>
                                <w:jc w:val="center"/>
                              </w:trPr>
                              <w:tc>
                                <w:tcPr>
                                  <w:tcW w:w="682"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4.</w:t>
                                  </w:r>
                                </w:p>
                              </w:tc>
                              <w:tc>
                                <w:tcPr>
                                  <w:tcW w:w="3686" w:type="dxa"/>
                                  <w:tcBorders>
                                    <w:top w:val="single" w:sz="4" w:space="0" w:color="auto"/>
                                    <w:left w:val="single" w:sz="4" w:space="0" w:color="auto"/>
                                    <w:bottom w:val="single" w:sz="4" w:space="0" w:color="auto"/>
                                  </w:tcBorders>
                                  <w:shd w:val="clear" w:color="auto" w:fill="FFFFFF"/>
                                </w:tcPr>
                                <w:p w:rsidR="009B74EF" w:rsidRDefault="009B74EF">
                                  <w:pPr>
                                    <w:rPr>
                                      <w:sz w:val="10"/>
                                      <w:szCs w:val="10"/>
                                    </w:rPr>
                                  </w:pPr>
                                </w:p>
                              </w:tc>
                              <w:tc>
                                <w:tcPr>
                                  <w:tcW w:w="4958" w:type="dxa"/>
                                  <w:tcBorders>
                                    <w:top w:val="single" w:sz="4" w:space="0" w:color="auto"/>
                                    <w:left w:val="single" w:sz="4" w:space="0" w:color="auto"/>
                                    <w:bottom w:val="single" w:sz="4" w:space="0" w:color="auto"/>
                                  </w:tcBorders>
                                  <w:shd w:val="clear" w:color="auto" w:fill="FFFFFF"/>
                                </w:tcPr>
                                <w:p w:rsidR="009B74EF" w:rsidRDefault="009B74EF">
                                  <w:pPr>
                                    <w:rPr>
                                      <w:sz w:val="10"/>
                                      <w:szCs w:val="10"/>
                                    </w:rPr>
                                  </w:pPr>
                                </w:p>
                              </w:tc>
                              <w:tc>
                                <w:tcPr>
                                  <w:tcW w:w="3830" w:type="dxa"/>
                                  <w:tcBorders>
                                    <w:top w:val="single" w:sz="4" w:space="0" w:color="auto"/>
                                    <w:left w:val="single" w:sz="4" w:space="0" w:color="auto"/>
                                    <w:bottom w:val="single" w:sz="4" w:space="0" w:color="auto"/>
                                  </w:tcBorders>
                                  <w:shd w:val="clear" w:color="auto" w:fill="FFFFFF"/>
                                </w:tcPr>
                                <w:p w:rsidR="009B74EF" w:rsidRDefault="009B74EF">
                                  <w:pPr>
                                    <w:rPr>
                                      <w:sz w:val="10"/>
                                      <w:szCs w:val="10"/>
                                    </w:rPr>
                                  </w:pPr>
                                </w:p>
                              </w:tc>
                              <w:tc>
                                <w:tcPr>
                                  <w:tcW w:w="2136" w:type="dxa"/>
                                  <w:tcBorders>
                                    <w:top w:val="single" w:sz="4" w:space="0" w:color="auto"/>
                                    <w:left w:val="single" w:sz="4" w:space="0" w:color="auto"/>
                                    <w:bottom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w:t>
                                  </w:r>
                                </w:p>
                              </w:tc>
                            </w:tr>
                          </w:tbl>
                          <w:p w:rsidR="009B74EF" w:rsidRDefault="009B74EF">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029" type="#_x0000_t202" style="position:absolute;left:0;text-align:left;margin-left:.05pt;margin-top:189.6pt;width:764.65pt;height:217.25pt;z-index:-125829372;visibility:visible;mso-wrap-style:square;mso-width-percent:0;mso-height-percent:0;mso-wrap-distance-left:5pt;mso-wrap-distance-top:0;mso-wrap-distance-right:5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682"/>
                        <w:gridCol w:w="3686"/>
                        <w:gridCol w:w="4958"/>
                        <w:gridCol w:w="3830"/>
                        <w:gridCol w:w="2136"/>
                      </w:tblGrid>
                      <w:tr w:rsidR="009B74EF">
                        <w:tblPrEx>
                          <w:tblCellMar>
                            <w:top w:w="0" w:type="dxa"/>
                            <w:bottom w:w="0" w:type="dxa"/>
                          </w:tblCellMar>
                        </w:tblPrEx>
                        <w:trPr>
                          <w:trHeight w:hRule="exact" w:val="288"/>
                          <w:jc w:val="center"/>
                        </w:trPr>
                        <w:tc>
                          <w:tcPr>
                            <w:tcW w:w="682" w:type="dxa"/>
                            <w:vMerge w:val="restart"/>
                            <w:tcBorders>
                              <w:top w:val="single" w:sz="4" w:space="0" w:color="auto"/>
                              <w:left w:val="single" w:sz="4" w:space="0" w:color="auto"/>
                            </w:tcBorders>
                            <w:shd w:val="clear" w:color="auto" w:fill="FFFFFF"/>
                            <w:vAlign w:val="center"/>
                          </w:tcPr>
                          <w:p w:rsidR="009B74EF" w:rsidRDefault="005831AD">
                            <w:pPr>
                              <w:pStyle w:val="24"/>
                              <w:shd w:val="clear" w:color="auto" w:fill="auto"/>
                              <w:spacing w:after="60" w:line="220" w:lineRule="exact"/>
                              <w:ind w:left="220"/>
                              <w:jc w:val="left"/>
                            </w:pPr>
                            <w:r>
                              <w:rPr>
                                <w:rStyle w:val="211pt"/>
                              </w:rPr>
                              <w:t>№</w:t>
                            </w:r>
                          </w:p>
                          <w:p w:rsidR="009B74EF" w:rsidRDefault="005831AD">
                            <w:pPr>
                              <w:pStyle w:val="24"/>
                              <w:shd w:val="clear" w:color="auto" w:fill="auto"/>
                              <w:spacing w:before="60" w:line="220" w:lineRule="exact"/>
                              <w:ind w:left="220"/>
                              <w:jc w:val="left"/>
                            </w:pPr>
                            <w:r>
                              <w:rPr>
                                <w:rStyle w:val="211pt"/>
                              </w:rPr>
                              <w:t>п/п</w:t>
                            </w:r>
                          </w:p>
                        </w:tc>
                        <w:tc>
                          <w:tcPr>
                            <w:tcW w:w="3686" w:type="dxa"/>
                            <w:tcBorders>
                              <w:top w:val="single" w:sz="4" w:space="0" w:color="auto"/>
                              <w:left w:val="single" w:sz="4" w:space="0" w:color="auto"/>
                            </w:tcBorders>
                            <w:shd w:val="clear" w:color="auto" w:fill="FFFFFF"/>
                          </w:tcPr>
                          <w:p w:rsidR="009B74EF" w:rsidRDefault="009B74EF">
                            <w:pPr>
                              <w:rPr>
                                <w:sz w:val="10"/>
                                <w:szCs w:val="10"/>
                              </w:rPr>
                            </w:pPr>
                          </w:p>
                        </w:tc>
                        <w:tc>
                          <w:tcPr>
                            <w:tcW w:w="4958" w:type="dxa"/>
                            <w:tcBorders>
                              <w:top w:val="single" w:sz="4" w:space="0" w:color="auto"/>
                              <w:lef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Старший группы</w:t>
                            </w:r>
                          </w:p>
                        </w:tc>
                        <w:tc>
                          <w:tcPr>
                            <w:tcW w:w="3830" w:type="dxa"/>
                            <w:tcBorders>
                              <w:top w:val="single" w:sz="4" w:space="0" w:color="auto"/>
                              <w:left w:val="single" w:sz="4" w:space="0" w:color="auto"/>
                            </w:tcBorders>
                            <w:shd w:val="clear" w:color="auto" w:fill="FFFFFF"/>
                          </w:tcPr>
                          <w:p w:rsidR="009B74EF" w:rsidRDefault="009B74EF">
                            <w:pPr>
                              <w:rPr>
                                <w:sz w:val="10"/>
                                <w:szCs w:val="10"/>
                              </w:rPr>
                            </w:pPr>
                          </w:p>
                        </w:tc>
                        <w:tc>
                          <w:tcPr>
                            <w:tcW w:w="2136" w:type="dxa"/>
                            <w:tcBorders>
                              <w:top w:val="single" w:sz="4" w:space="0" w:color="auto"/>
                              <w:left w:val="single" w:sz="4" w:space="0" w:color="auto"/>
                              <w:right w:val="single" w:sz="4" w:space="0" w:color="auto"/>
                            </w:tcBorders>
                            <w:shd w:val="clear" w:color="auto" w:fill="FFFFFF"/>
                          </w:tcPr>
                          <w:p w:rsidR="009B74EF" w:rsidRDefault="009B74EF">
                            <w:pPr>
                              <w:rPr>
                                <w:sz w:val="10"/>
                                <w:szCs w:val="10"/>
                              </w:rPr>
                            </w:pPr>
                          </w:p>
                        </w:tc>
                      </w:tr>
                      <w:tr w:rsidR="009B74EF">
                        <w:tblPrEx>
                          <w:tblCellMar>
                            <w:top w:w="0" w:type="dxa"/>
                            <w:bottom w:w="0" w:type="dxa"/>
                          </w:tblCellMar>
                        </w:tblPrEx>
                        <w:trPr>
                          <w:trHeight w:hRule="exact" w:val="283"/>
                          <w:jc w:val="center"/>
                        </w:trPr>
                        <w:tc>
                          <w:tcPr>
                            <w:tcW w:w="682" w:type="dxa"/>
                            <w:vMerge/>
                            <w:tcBorders>
                              <w:left w:val="single" w:sz="4" w:space="0" w:color="auto"/>
                            </w:tcBorders>
                            <w:shd w:val="clear" w:color="auto" w:fill="FFFFFF"/>
                            <w:vAlign w:val="center"/>
                          </w:tcPr>
                          <w:p w:rsidR="009B74EF" w:rsidRDefault="009B74EF"/>
                        </w:tc>
                        <w:tc>
                          <w:tcPr>
                            <w:tcW w:w="3686" w:type="dxa"/>
                            <w:tcBorders>
                              <w:left w:val="single" w:sz="4" w:space="0" w:color="auto"/>
                            </w:tcBorders>
                            <w:shd w:val="clear" w:color="auto" w:fill="FFFFFF"/>
                            <w:vAlign w:val="bottom"/>
                          </w:tcPr>
                          <w:p w:rsidR="009B74EF" w:rsidRDefault="005831AD">
                            <w:pPr>
                              <w:pStyle w:val="24"/>
                              <w:shd w:val="clear" w:color="auto" w:fill="auto"/>
                              <w:spacing w:line="220" w:lineRule="exact"/>
                              <w:jc w:val="left"/>
                            </w:pPr>
                            <w:r>
                              <w:rPr>
                                <w:rStyle w:val="211pt"/>
                              </w:rPr>
                              <w:t>Населенный пункт (удалённость)</w:t>
                            </w:r>
                          </w:p>
                        </w:tc>
                        <w:tc>
                          <w:tcPr>
                            <w:tcW w:w="4958" w:type="dxa"/>
                            <w:tcBorders>
                              <w:lef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(старший, ФИО, должность, сотовый</w:t>
                            </w:r>
                          </w:p>
                        </w:tc>
                        <w:tc>
                          <w:tcPr>
                            <w:tcW w:w="3830" w:type="dxa"/>
                            <w:tcBorders>
                              <w:lef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Состав группы</w:t>
                            </w:r>
                          </w:p>
                        </w:tc>
                        <w:tc>
                          <w:tcPr>
                            <w:tcW w:w="2136" w:type="dxa"/>
                            <w:tcBorders>
                              <w:left w:val="single" w:sz="4" w:space="0" w:color="auto"/>
                              <w:righ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
                              </w:rPr>
                              <w:t>Время работы</w:t>
                            </w:r>
                          </w:p>
                        </w:tc>
                      </w:tr>
                      <w:tr w:rsidR="009B74EF">
                        <w:tblPrEx>
                          <w:tblCellMar>
                            <w:top w:w="0" w:type="dxa"/>
                            <w:bottom w:w="0" w:type="dxa"/>
                          </w:tblCellMar>
                        </w:tblPrEx>
                        <w:trPr>
                          <w:trHeight w:hRule="exact" w:val="283"/>
                          <w:jc w:val="center"/>
                        </w:trPr>
                        <w:tc>
                          <w:tcPr>
                            <w:tcW w:w="682" w:type="dxa"/>
                            <w:vMerge/>
                            <w:tcBorders>
                              <w:left w:val="single" w:sz="4" w:space="0" w:color="auto"/>
                            </w:tcBorders>
                            <w:shd w:val="clear" w:color="auto" w:fill="FFFFFF"/>
                            <w:vAlign w:val="center"/>
                          </w:tcPr>
                          <w:p w:rsidR="009B74EF" w:rsidRDefault="009B74EF"/>
                        </w:tc>
                        <w:tc>
                          <w:tcPr>
                            <w:tcW w:w="3686" w:type="dxa"/>
                            <w:tcBorders>
                              <w:left w:val="single" w:sz="4" w:space="0" w:color="auto"/>
                            </w:tcBorders>
                            <w:shd w:val="clear" w:color="auto" w:fill="FFFFFF"/>
                          </w:tcPr>
                          <w:p w:rsidR="009B74EF" w:rsidRDefault="009B74EF">
                            <w:pPr>
                              <w:rPr>
                                <w:sz w:val="10"/>
                                <w:szCs w:val="10"/>
                              </w:rPr>
                            </w:pPr>
                          </w:p>
                        </w:tc>
                        <w:tc>
                          <w:tcPr>
                            <w:tcW w:w="4958" w:type="dxa"/>
                            <w:tcBorders>
                              <w:left w:val="single" w:sz="4" w:space="0" w:color="auto"/>
                            </w:tcBorders>
                            <w:shd w:val="clear" w:color="auto" w:fill="FFFFFF"/>
                          </w:tcPr>
                          <w:p w:rsidR="009B74EF" w:rsidRDefault="005831AD">
                            <w:pPr>
                              <w:pStyle w:val="24"/>
                              <w:shd w:val="clear" w:color="auto" w:fill="auto"/>
                              <w:spacing w:line="220" w:lineRule="exact"/>
                              <w:jc w:val="center"/>
                            </w:pPr>
                            <w:r>
                              <w:rPr>
                                <w:rStyle w:val="211pt"/>
                              </w:rPr>
                              <w:t>тегефон)</w:t>
                            </w:r>
                          </w:p>
                        </w:tc>
                        <w:tc>
                          <w:tcPr>
                            <w:tcW w:w="3830" w:type="dxa"/>
                            <w:tcBorders>
                              <w:left w:val="single" w:sz="4" w:space="0" w:color="auto"/>
                            </w:tcBorders>
                            <w:shd w:val="clear" w:color="auto" w:fill="FFFFFF"/>
                          </w:tcPr>
                          <w:p w:rsidR="009B74EF" w:rsidRDefault="009B74EF">
                            <w:pPr>
                              <w:rPr>
                                <w:sz w:val="10"/>
                                <w:szCs w:val="10"/>
                              </w:rPr>
                            </w:pPr>
                          </w:p>
                        </w:tc>
                        <w:tc>
                          <w:tcPr>
                            <w:tcW w:w="2136" w:type="dxa"/>
                            <w:tcBorders>
                              <w:left w:val="single" w:sz="4" w:space="0" w:color="auto"/>
                              <w:right w:val="single" w:sz="4" w:space="0" w:color="auto"/>
                            </w:tcBorders>
                            <w:shd w:val="clear" w:color="auto" w:fill="FFFFFF"/>
                          </w:tcPr>
                          <w:p w:rsidR="009B74EF" w:rsidRDefault="009B74EF">
                            <w:pPr>
                              <w:rPr>
                                <w:sz w:val="10"/>
                                <w:szCs w:val="10"/>
                              </w:rPr>
                            </w:pPr>
                          </w:p>
                        </w:tc>
                      </w:tr>
                      <w:tr w:rsidR="009B74EF">
                        <w:tblPrEx>
                          <w:tblCellMar>
                            <w:top w:w="0" w:type="dxa"/>
                            <w:bottom w:w="0" w:type="dxa"/>
                          </w:tblCellMar>
                        </w:tblPrEx>
                        <w:trPr>
                          <w:trHeight w:hRule="exact" w:val="302"/>
                          <w:jc w:val="center"/>
                        </w:trPr>
                        <w:tc>
                          <w:tcPr>
                            <w:tcW w:w="15292" w:type="dxa"/>
                            <w:gridSpan w:val="5"/>
                            <w:tcBorders>
                              <w:top w:val="single" w:sz="4" w:space="0" w:color="auto"/>
                              <w:left w:val="single" w:sz="4" w:space="0" w:color="auto"/>
                              <w:right w:val="single" w:sz="4" w:space="0" w:color="auto"/>
                            </w:tcBorders>
                            <w:shd w:val="clear" w:color="auto" w:fill="FFFFFF"/>
                            <w:vAlign w:val="bottom"/>
                          </w:tcPr>
                          <w:p w:rsidR="009B74EF" w:rsidRDefault="005831AD">
                            <w:pPr>
                              <w:pStyle w:val="24"/>
                              <w:shd w:val="clear" w:color="auto" w:fill="auto"/>
                              <w:spacing w:line="220" w:lineRule="exact"/>
                              <w:jc w:val="center"/>
                            </w:pPr>
                            <w:r>
                              <w:rPr>
                                <w:rStyle w:val="211pt0"/>
                              </w:rPr>
                              <w:t>ПАТРУЛЬНЫЕ ГРУППЫ</w:t>
                            </w:r>
                          </w:p>
                        </w:tc>
                      </w:tr>
                      <w:tr w:rsidR="009B74EF">
                        <w:tblPrEx>
                          <w:tblCellMar>
                            <w:top w:w="0" w:type="dxa"/>
                            <w:bottom w:w="0" w:type="dxa"/>
                          </w:tblCellMar>
                        </w:tblPrEx>
                        <w:trPr>
                          <w:trHeight w:hRule="exact" w:val="878"/>
                          <w:jc w:val="center"/>
                        </w:trPr>
                        <w:tc>
                          <w:tcPr>
                            <w:tcW w:w="682"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1.</w:t>
                            </w:r>
                          </w:p>
                        </w:tc>
                        <w:tc>
                          <w:tcPr>
                            <w:tcW w:w="3686"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pPr>
                            <w:r>
                              <w:rPr>
                                <w:rStyle w:val="2115pt"/>
                              </w:rPr>
                              <w:t>н.п. Фёдоровка (0 км)</w:t>
                            </w:r>
                          </w:p>
                        </w:tc>
                        <w:tc>
                          <w:tcPr>
                            <w:tcW w:w="4958"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after="60" w:line="230" w:lineRule="exact"/>
                              <w:jc w:val="center"/>
                            </w:pPr>
                            <w:r>
                              <w:rPr>
                                <w:rStyle w:val="2115pt"/>
                              </w:rPr>
                              <w:t>Петров Пётр Петрович</w:t>
                            </w:r>
                          </w:p>
                          <w:p w:rsidR="009B74EF" w:rsidRDefault="005831AD">
                            <w:pPr>
                              <w:pStyle w:val="24"/>
                              <w:shd w:val="clear" w:color="auto" w:fill="auto"/>
                              <w:spacing w:before="60" w:line="259" w:lineRule="exact"/>
                              <w:jc w:val="center"/>
                            </w:pPr>
                            <w:r>
                              <w:rPr>
                                <w:rStyle w:val="285pt"/>
                              </w:rPr>
                              <w:t xml:space="preserve">учитель математики СОШ №2 </w:t>
                            </w:r>
                            <w:r>
                              <w:rPr>
                                <w:rStyle w:val="2115pt"/>
                              </w:rPr>
                              <w:t>8-888-888-8888</w:t>
                            </w:r>
                          </w:p>
                        </w:tc>
                        <w:tc>
                          <w:tcPr>
                            <w:tcW w:w="3830"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jc w:val="center"/>
                            </w:pPr>
                            <w:r>
                              <w:rPr>
                                <w:rStyle w:val="2115pt"/>
                              </w:rPr>
                              <w:t>2 чел., без техники</w:t>
                            </w:r>
                          </w:p>
                        </w:tc>
                        <w:tc>
                          <w:tcPr>
                            <w:tcW w:w="213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08:00 -19:00</w:t>
                            </w:r>
                          </w:p>
                        </w:tc>
                      </w:tr>
                      <w:tr w:rsidR="009B74EF">
                        <w:tblPrEx>
                          <w:tblCellMar>
                            <w:top w:w="0" w:type="dxa"/>
                            <w:bottom w:w="0" w:type="dxa"/>
                          </w:tblCellMar>
                        </w:tblPrEx>
                        <w:trPr>
                          <w:trHeight w:hRule="exact" w:val="442"/>
                          <w:jc w:val="center"/>
                        </w:trPr>
                        <w:tc>
                          <w:tcPr>
                            <w:tcW w:w="682"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2.</w:t>
                            </w:r>
                          </w:p>
                        </w:tc>
                        <w:tc>
                          <w:tcPr>
                            <w:tcW w:w="3686" w:type="dxa"/>
                            <w:tcBorders>
                              <w:top w:val="single" w:sz="4" w:space="0" w:color="auto"/>
                              <w:left w:val="single" w:sz="4" w:space="0" w:color="auto"/>
                            </w:tcBorders>
                            <w:shd w:val="clear" w:color="auto" w:fill="FFFFFF"/>
                          </w:tcPr>
                          <w:p w:rsidR="009B74EF" w:rsidRDefault="009B74EF">
                            <w:pPr>
                              <w:rPr>
                                <w:sz w:val="10"/>
                                <w:szCs w:val="10"/>
                              </w:rPr>
                            </w:pPr>
                          </w:p>
                        </w:tc>
                        <w:tc>
                          <w:tcPr>
                            <w:tcW w:w="4958" w:type="dxa"/>
                            <w:tcBorders>
                              <w:top w:val="single" w:sz="4" w:space="0" w:color="auto"/>
                              <w:left w:val="single" w:sz="4" w:space="0" w:color="auto"/>
                            </w:tcBorders>
                            <w:shd w:val="clear" w:color="auto" w:fill="FFFFFF"/>
                          </w:tcPr>
                          <w:p w:rsidR="009B74EF" w:rsidRDefault="005831AD">
                            <w:pPr>
                              <w:pStyle w:val="24"/>
                              <w:shd w:val="clear" w:color="auto" w:fill="auto"/>
                              <w:spacing w:line="90" w:lineRule="exact"/>
                              <w:jc w:val="center"/>
                            </w:pPr>
                            <w:r>
                              <w:rPr>
                                <w:rStyle w:val="245pt"/>
                              </w:rPr>
                              <w:t>-</w:t>
                            </w:r>
                          </w:p>
                        </w:tc>
                        <w:tc>
                          <w:tcPr>
                            <w:tcW w:w="3830" w:type="dxa"/>
                            <w:tcBorders>
                              <w:top w:val="single" w:sz="4" w:space="0" w:color="auto"/>
                              <w:left w:val="single" w:sz="4" w:space="0" w:color="auto"/>
                            </w:tcBorders>
                            <w:shd w:val="clear" w:color="auto" w:fill="FFFFFF"/>
                          </w:tcPr>
                          <w:p w:rsidR="009B74EF" w:rsidRDefault="009B74EF">
                            <w:pPr>
                              <w:rPr>
                                <w:sz w:val="10"/>
                                <w:szCs w:val="10"/>
                              </w:rPr>
                            </w:pPr>
                          </w:p>
                        </w:tc>
                        <w:tc>
                          <w:tcPr>
                            <w:tcW w:w="213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w:t>
                            </w:r>
                          </w:p>
                        </w:tc>
                      </w:tr>
                      <w:tr w:rsidR="009B74EF">
                        <w:tblPrEx>
                          <w:tblCellMar>
                            <w:top w:w="0" w:type="dxa"/>
                            <w:bottom w:w="0" w:type="dxa"/>
                          </w:tblCellMar>
                        </w:tblPrEx>
                        <w:trPr>
                          <w:trHeight w:hRule="exact" w:val="346"/>
                          <w:jc w:val="center"/>
                        </w:trPr>
                        <w:tc>
                          <w:tcPr>
                            <w:tcW w:w="15292" w:type="dxa"/>
                            <w:gridSpan w:val="5"/>
                            <w:tcBorders>
                              <w:top w:val="single" w:sz="4" w:space="0" w:color="auto"/>
                              <w:left w:val="single" w:sz="4" w:space="0" w:color="auto"/>
                              <w:right w:val="single" w:sz="4" w:space="0" w:color="auto"/>
                            </w:tcBorders>
                            <w:shd w:val="clear" w:color="auto" w:fill="FFFFFF"/>
                          </w:tcPr>
                          <w:p w:rsidR="009B74EF" w:rsidRDefault="005831AD">
                            <w:pPr>
                              <w:pStyle w:val="24"/>
                              <w:shd w:val="clear" w:color="auto" w:fill="auto"/>
                              <w:spacing w:line="220" w:lineRule="exact"/>
                              <w:jc w:val="center"/>
                            </w:pPr>
                            <w:r>
                              <w:rPr>
                                <w:rStyle w:val="211pt0"/>
                              </w:rPr>
                              <w:t>ПАТРУЛЬНО-МАНЁВРЕННЫЕ ГРУППЫ</w:t>
                            </w:r>
                          </w:p>
                        </w:tc>
                      </w:tr>
                      <w:tr w:rsidR="009B74EF">
                        <w:tblPrEx>
                          <w:tblCellMar>
                            <w:top w:w="0" w:type="dxa"/>
                            <w:bottom w:w="0" w:type="dxa"/>
                          </w:tblCellMar>
                        </w:tblPrEx>
                        <w:trPr>
                          <w:trHeight w:hRule="exact" w:val="1056"/>
                          <w:jc w:val="center"/>
                        </w:trPr>
                        <w:tc>
                          <w:tcPr>
                            <w:tcW w:w="682"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3.</w:t>
                            </w:r>
                          </w:p>
                        </w:tc>
                        <w:tc>
                          <w:tcPr>
                            <w:tcW w:w="3686" w:type="dxa"/>
                            <w:tcBorders>
                              <w:top w:val="single" w:sz="4" w:space="0" w:color="auto"/>
                              <w:left w:val="single" w:sz="4" w:space="0" w:color="auto"/>
                            </w:tcBorders>
                            <w:shd w:val="clear" w:color="auto" w:fill="FFFFFF"/>
                            <w:vAlign w:val="bottom"/>
                          </w:tcPr>
                          <w:p w:rsidR="009B74EF" w:rsidRDefault="005831AD">
                            <w:pPr>
                              <w:pStyle w:val="24"/>
                              <w:shd w:val="clear" w:color="auto" w:fill="auto"/>
                              <w:spacing w:line="250" w:lineRule="exact"/>
                            </w:pPr>
                            <w:r>
                              <w:rPr>
                                <w:rStyle w:val="2115pt"/>
                              </w:rPr>
                              <w:t>н.п. Фёдоровка (0 км) н.п. Павловка (1 км) н.п. Порхаевка (2 км) н.п. Андреевка (3 км)</w:t>
                            </w:r>
                          </w:p>
                        </w:tc>
                        <w:tc>
                          <w:tcPr>
                            <w:tcW w:w="4958"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after="60" w:line="230" w:lineRule="exact"/>
                              <w:jc w:val="center"/>
                            </w:pPr>
                            <w:r>
                              <w:rPr>
                                <w:rStyle w:val="2115pt"/>
                              </w:rPr>
                              <w:t>Романов Роман Романович</w:t>
                            </w:r>
                          </w:p>
                          <w:p w:rsidR="009B74EF" w:rsidRDefault="005831AD">
                            <w:pPr>
                              <w:pStyle w:val="24"/>
                              <w:shd w:val="clear" w:color="auto" w:fill="auto"/>
                              <w:spacing w:before="60" w:line="264" w:lineRule="exact"/>
                              <w:jc w:val="center"/>
                            </w:pPr>
                            <w:r>
                              <w:rPr>
                                <w:rStyle w:val="285pt"/>
                              </w:rPr>
                              <w:t xml:space="preserve">слесарь молокозавода ООО ""МОЛОКО " </w:t>
                            </w:r>
                            <w:r>
                              <w:rPr>
                                <w:rStyle w:val="2115pt"/>
                              </w:rPr>
                              <w:t>8-888-888-8888</w:t>
                            </w:r>
                          </w:p>
                        </w:tc>
                        <w:tc>
                          <w:tcPr>
                            <w:tcW w:w="3830" w:type="dxa"/>
                            <w:tcBorders>
                              <w:top w:val="single" w:sz="4" w:space="0" w:color="auto"/>
                              <w:left w:val="single" w:sz="4" w:space="0" w:color="auto"/>
                            </w:tcBorders>
                            <w:shd w:val="clear" w:color="auto" w:fill="FFFFFF"/>
                            <w:vAlign w:val="center"/>
                          </w:tcPr>
                          <w:p w:rsidR="009B74EF" w:rsidRDefault="005831AD">
                            <w:pPr>
                              <w:pStyle w:val="24"/>
                              <w:shd w:val="clear" w:color="auto" w:fill="auto"/>
                              <w:spacing w:line="230" w:lineRule="exact"/>
                              <w:jc w:val="center"/>
                            </w:pPr>
                            <w:r>
                              <w:rPr>
                                <w:rStyle w:val="2115pt"/>
                              </w:rPr>
                              <w:t>6 чел., 2 ед. техники</w:t>
                            </w:r>
                          </w:p>
                        </w:tc>
                        <w:tc>
                          <w:tcPr>
                            <w:tcW w:w="2136" w:type="dxa"/>
                            <w:tcBorders>
                              <w:top w:val="single" w:sz="4" w:space="0" w:color="auto"/>
                              <w:left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08:00 -19:00</w:t>
                            </w:r>
                          </w:p>
                        </w:tc>
                      </w:tr>
                      <w:tr w:rsidR="009B74EF">
                        <w:tblPrEx>
                          <w:tblCellMar>
                            <w:top w:w="0" w:type="dxa"/>
                            <w:bottom w:w="0" w:type="dxa"/>
                          </w:tblCellMar>
                        </w:tblPrEx>
                        <w:trPr>
                          <w:trHeight w:hRule="exact" w:val="422"/>
                          <w:jc w:val="center"/>
                        </w:trPr>
                        <w:tc>
                          <w:tcPr>
                            <w:tcW w:w="682"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shd w:val="clear" w:color="auto" w:fill="auto"/>
                              <w:spacing w:line="230" w:lineRule="exact"/>
                              <w:ind w:left="180"/>
                              <w:jc w:val="left"/>
                            </w:pPr>
                            <w:r>
                              <w:rPr>
                                <w:rStyle w:val="2115pt"/>
                              </w:rPr>
                              <w:t>4.</w:t>
                            </w:r>
                          </w:p>
                        </w:tc>
                        <w:tc>
                          <w:tcPr>
                            <w:tcW w:w="3686" w:type="dxa"/>
                            <w:tcBorders>
                              <w:top w:val="single" w:sz="4" w:space="0" w:color="auto"/>
                              <w:left w:val="single" w:sz="4" w:space="0" w:color="auto"/>
                              <w:bottom w:val="single" w:sz="4" w:space="0" w:color="auto"/>
                            </w:tcBorders>
                            <w:shd w:val="clear" w:color="auto" w:fill="FFFFFF"/>
                          </w:tcPr>
                          <w:p w:rsidR="009B74EF" w:rsidRDefault="009B74EF">
                            <w:pPr>
                              <w:rPr>
                                <w:sz w:val="10"/>
                                <w:szCs w:val="10"/>
                              </w:rPr>
                            </w:pPr>
                          </w:p>
                        </w:tc>
                        <w:tc>
                          <w:tcPr>
                            <w:tcW w:w="4958" w:type="dxa"/>
                            <w:tcBorders>
                              <w:top w:val="single" w:sz="4" w:space="0" w:color="auto"/>
                              <w:left w:val="single" w:sz="4" w:space="0" w:color="auto"/>
                              <w:bottom w:val="single" w:sz="4" w:space="0" w:color="auto"/>
                            </w:tcBorders>
                            <w:shd w:val="clear" w:color="auto" w:fill="FFFFFF"/>
                          </w:tcPr>
                          <w:p w:rsidR="009B74EF" w:rsidRDefault="009B74EF">
                            <w:pPr>
                              <w:rPr>
                                <w:sz w:val="10"/>
                                <w:szCs w:val="10"/>
                              </w:rPr>
                            </w:pPr>
                          </w:p>
                        </w:tc>
                        <w:tc>
                          <w:tcPr>
                            <w:tcW w:w="3830" w:type="dxa"/>
                            <w:tcBorders>
                              <w:top w:val="single" w:sz="4" w:space="0" w:color="auto"/>
                              <w:left w:val="single" w:sz="4" w:space="0" w:color="auto"/>
                              <w:bottom w:val="single" w:sz="4" w:space="0" w:color="auto"/>
                            </w:tcBorders>
                            <w:shd w:val="clear" w:color="auto" w:fill="FFFFFF"/>
                          </w:tcPr>
                          <w:p w:rsidR="009B74EF" w:rsidRDefault="009B74EF">
                            <w:pPr>
                              <w:rPr>
                                <w:sz w:val="10"/>
                                <w:szCs w:val="10"/>
                              </w:rPr>
                            </w:pPr>
                          </w:p>
                        </w:tc>
                        <w:tc>
                          <w:tcPr>
                            <w:tcW w:w="2136" w:type="dxa"/>
                            <w:tcBorders>
                              <w:top w:val="single" w:sz="4" w:space="0" w:color="auto"/>
                              <w:left w:val="single" w:sz="4" w:space="0" w:color="auto"/>
                              <w:bottom w:val="single" w:sz="4" w:space="0" w:color="auto"/>
                              <w:right w:val="single" w:sz="4" w:space="0" w:color="auto"/>
                            </w:tcBorders>
                            <w:shd w:val="clear" w:color="auto" w:fill="FFFFFF"/>
                            <w:vAlign w:val="center"/>
                          </w:tcPr>
                          <w:p w:rsidR="009B74EF" w:rsidRDefault="005831AD">
                            <w:pPr>
                              <w:pStyle w:val="24"/>
                              <w:shd w:val="clear" w:color="auto" w:fill="auto"/>
                              <w:spacing w:line="220" w:lineRule="exact"/>
                              <w:jc w:val="center"/>
                            </w:pPr>
                            <w:r>
                              <w:rPr>
                                <w:rStyle w:val="211pt0"/>
                              </w:rPr>
                              <w:t>...</w:t>
                            </w:r>
                          </w:p>
                        </w:tc>
                      </w:tr>
                    </w:tbl>
                    <w:p w:rsidR="009B74EF" w:rsidRDefault="009B74EF">
                      <w:pPr>
                        <w:rPr>
                          <w:sz w:val="2"/>
                          <w:szCs w:val="2"/>
                        </w:rPr>
                      </w:pPr>
                    </w:p>
                  </w:txbxContent>
                </v:textbox>
                <w10:wrap type="topAndBottom" anchorx="margin"/>
              </v:shape>
            </w:pict>
          </mc:Fallback>
        </mc:AlternateContent>
      </w:r>
      <w:r>
        <w:rPr>
          <w:noProof/>
          <w:lang w:bidi="ar-SA"/>
        </w:rPr>
        <mc:AlternateContent>
          <mc:Choice Requires="wps">
            <w:drawing>
              <wp:anchor distT="0" distB="252730" distL="63500" distR="2353310" simplePos="0" relativeHeight="377487109" behindDoc="1" locked="0" layoutInCell="1" allowOverlap="1">
                <wp:simplePos x="0" y="0"/>
                <wp:positionH relativeFrom="margin">
                  <wp:posOffset>24130</wp:posOffset>
                </wp:positionH>
                <wp:positionV relativeFrom="paragraph">
                  <wp:posOffset>5121910</wp:posOffset>
                </wp:positionV>
                <wp:extent cx="2157730" cy="613410"/>
                <wp:effectExtent l="0" t="0" r="0" b="4445"/>
                <wp:wrapTopAndBottom/>
                <wp:docPr id="2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7730" cy="613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24"/>
                              <w:shd w:val="clear" w:color="auto" w:fill="auto"/>
                              <w:spacing w:line="322" w:lineRule="exact"/>
                              <w:jc w:val="left"/>
                            </w:pPr>
                            <w:r>
                              <w:rPr>
                                <w:rStyle w:val="2Exact"/>
                              </w:rPr>
                              <w:t>Оперативный дежурный ЕДДС Ивановского района</w:t>
                            </w:r>
                          </w:p>
                          <w:p w:rsidR="009B74EF" w:rsidRDefault="005831AD">
                            <w:pPr>
                              <w:pStyle w:val="40"/>
                              <w:shd w:val="clear" w:color="auto" w:fill="auto"/>
                              <w:jc w:val="left"/>
                            </w:pPr>
                            <w:r>
                              <w:rPr>
                                <w:rStyle w:val="4Exact"/>
                                <w:i/>
                                <w:iCs/>
                              </w:rPr>
                              <w:t>(дата)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 o:spid="_x0000_s1030" type="#_x0000_t202" style="position:absolute;left:0;text-align:left;margin-left:1.9pt;margin-top:403.3pt;width:169.9pt;height:48.3pt;z-index:-125829371;visibility:visible;mso-wrap-style:square;mso-width-percent:0;mso-height-percent:0;mso-wrap-distance-left:5pt;mso-wrap-distance-top:0;mso-wrap-distance-right:185.3pt;mso-wrap-distance-bottom:19.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" filled="f" stroked="f">
                <v:textbox style="mso-fit-shape-to-text:t" inset="0,0,0,0">
                  <w:txbxContent>
                    <w:p w:rsidR="009B74EF" w:rsidRDefault="005831AD">
                      <w:pPr>
                        <w:pStyle w:val="24"/>
                        <w:shd w:val="clear" w:color="auto" w:fill="auto"/>
                        <w:spacing w:line="322" w:lineRule="exact"/>
                        <w:jc w:val="left"/>
                      </w:pPr>
                      <w:r>
                        <w:rPr>
                          <w:rStyle w:val="2Exact"/>
                        </w:rPr>
                        <w:t>Оперативный дежурный ЕДДС Ивановского района</w:t>
                      </w:r>
                    </w:p>
                    <w:p w:rsidR="009B74EF" w:rsidRDefault="005831AD">
                      <w:pPr>
                        <w:pStyle w:val="40"/>
                        <w:shd w:val="clear" w:color="auto" w:fill="auto"/>
                        <w:jc w:val="left"/>
                      </w:pPr>
                      <w:r>
                        <w:rPr>
                          <w:rStyle w:val="4Exact"/>
                          <w:i/>
                          <w:iCs/>
                        </w:rPr>
                        <w:t>(дата)</w:t>
                      </w:r>
                    </w:p>
                  </w:txbxContent>
                </v:textbox>
                <w10:wrap type="topAndBottom" anchorx="margin"/>
              </v:shape>
            </w:pict>
          </mc:Fallback>
        </mc:AlternateContent>
      </w:r>
      <w:r>
        <w:rPr>
          <w:noProof/>
          <w:lang w:bidi="ar-SA"/>
        </w:rPr>
        <mc:AlternateContent>
          <mc:Choice Requires="wps">
            <w:drawing>
              <wp:anchor distT="0" distB="461010" distL="63500" distR="63500" simplePos="0" relativeHeight="377487110" behindDoc="1" locked="0" layoutInCell="1" allowOverlap="1">
                <wp:simplePos x="0" y="0"/>
                <wp:positionH relativeFrom="margin">
                  <wp:posOffset>4535170</wp:posOffset>
                </wp:positionH>
                <wp:positionV relativeFrom="paragraph">
                  <wp:posOffset>5328920</wp:posOffset>
                </wp:positionV>
                <wp:extent cx="792480" cy="177800"/>
                <wp:effectExtent l="1270" t="4445" r="0" b="3175"/>
                <wp:wrapTopAndBottom/>
                <wp:docPr id="2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40"/>
                              <w:shd w:val="clear" w:color="auto" w:fill="auto"/>
                              <w:spacing w:line="280" w:lineRule="exact"/>
                              <w:jc w:val="left"/>
                            </w:pPr>
                            <w:r>
                              <w:rPr>
                                <w:rStyle w:val="4Exact"/>
                                <w:i/>
                                <w:iCs/>
                              </w:rPr>
                              <w:t>(подпись)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031" type="#_x0000_t202" style="position:absolute;left:0;text-align:left;margin-left:357.1pt;margin-top:419.6pt;width:62.4pt;height:14pt;z-index:-125829370;visibility:visible;mso-wrap-style:square;mso-width-percent:0;mso-height-percent:0;mso-wrap-distance-left:5pt;mso-wrap-distance-top:0;mso-wrap-distance-right:5pt;mso-wrap-distance-bottom:36.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" filled="f" stroked="f">
                <v:textbox style="mso-fit-shape-to-text:t" inset="0,0,0,0">
                  <w:txbxContent>
                    <w:p w:rsidR="009B74EF" w:rsidRDefault="005831AD">
                      <w:pPr>
                        <w:pStyle w:val="40"/>
                        <w:shd w:val="clear" w:color="auto" w:fill="auto"/>
                        <w:spacing w:line="280" w:lineRule="exact"/>
                        <w:jc w:val="left"/>
                      </w:pPr>
                      <w:r>
                        <w:rPr>
                          <w:rStyle w:val="4Exact"/>
                          <w:i/>
                          <w:iCs/>
                        </w:rPr>
                        <w:t>(подпись)</w:t>
                      </w:r>
                    </w:p>
                  </w:txbxContent>
                </v:textbox>
                <w10:wrap type="topAndBottom" anchorx="margin"/>
              </v:shape>
            </w:pict>
          </mc:Fallback>
        </mc:AlternateContent>
      </w:r>
      <w:r>
        <w:rPr>
          <w:noProof/>
          <w:lang w:bidi="ar-SA"/>
        </w:rPr>
        <mc:AlternateContent>
          <mc:Choice Requires="wps">
            <w:drawing>
              <wp:anchor distT="0" distB="465455" distL="1657350" distR="554990" simplePos="0" relativeHeight="377487111" behindDoc="1" locked="0" layoutInCell="1" allowOverlap="1">
                <wp:simplePos x="0" y="0"/>
                <wp:positionH relativeFrom="margin">
                  <wp:posOffset>8119745</wp:posOffset>
                </wp:positionH>
                <wp:positionV relativeFrom="paragraph">
                  <wp:posOffset>5334635</wp:posOffset>
                </wp:positionV>
                <wp:extent cx="1036320" cy="177800"/>
                <wp:effectExtent l="4445" t="635" r="0" b="0"/>
                <wp:wrapTopAndBottom/>
                <wp:docPr id="2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24"/>
                              <w:shd w:val="clear" w:color="auto" w:fill="auto"/>
                              <w:spacing w:line="280" w:lineRule="exact"/>
                              <w:jc w:val="left"/>
                            </w:pPr>
                            <w:r>
                              <w:rPr>
                                <w:rStyle w:val="2Exact"/>
                              </w:rPr>
                              <w:t>И.И. Иванов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 o:spid="_x0000_s1032" type="#_x0000_t202" style="position:absolute;left:0;text-align:left;margin-left:639.35pt;margin-top:420.05pt;width:81.6pt;height:14pt;z-index:-125829369;visibility:visible;mso-wrap-style:square;mso-width-percent:0;mso-height-percent:0;mso-wrap-distance-left:130.5pt;mso-wrap-distance-top:0;mso-wrap-distance-right:43.7pt;mso-wrap-distance-bottom:36.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" filled="f" stroked="f">
                <v:textbox style="mso-fit-shape-to-text:t" inset="0,0,0,0">
                  <w:txbxContent>
                    <w:p w:rsidR="009B74EF" w:rsidRDefault="005831AD">
                      <w:pPr>
                        <w:pStyle w:val="24"/>
                        <w:shd w:val="clear" w:color="auto" w:fill="auto"/>
                        <w:spacing w:line="280" w:lineRule="exact"/>
                        <w:jc w:val="left"/>
                      </w:pPr>
                      <w:r>
                        <w:rPr>
                          <w:rStyle w:val="2Exact"/>
                        </w:rPr>
                        <w:t>И.И. Иванов</w:t>
                      </w:r>
                    </w:p>
                  </w:txbxContent>
                </v:textbox>
                <w10:wrap type="topAndBottom" anchorx="margin"/>
              </v:shape>
            </w:pict>
          </mc:Fallback>
        </mc:AlternateContent>
      </w:r>
      <w:r>
        <w:t xml:space="preserve">Заместитель председателя КЧС и ПБ Ивановского района </w:t>
      </w:r>
      <w:r>
        <w:rPr>
          <w:rStyle w:val="27"/>
        </w:rPr>
        <w:t xml:space="preserve">(начальник пожарно-спасательного гарнизона) </w:t>
      </w:r>
      <w:r>
        <w:t>майор внутренней службы</w:t>
      </w:r>
    </w:p>
    <w:p w:rsidR="009B74EF" w:rsidRDefault="005831AD">
      <w:pPr>
        <w:pStyle w:val="32"/>
        <w:keepNext/>
        <w:keepLines/>
        <w:shd w:val="clear" w:color="auto" w:fill="auto"/>
        <w:spacing w:line="322" w:lineRule="exact"/>
        <w:ind w:left="6840"/>
      </w:pPr>
      <w:bookmarkStart w:id="10" w:name="bookmark8"/>
      <w:r>
        <w:lastRenderedPageBreak/>
        <w:t>ВЕДОМОСТЬ</w:t>
      </w:r>
      <w:bookmarkEnd w:id="10"/>
    </w:p>
    <w:p w:rsidR="009B74EF" w:rsidRDefault="005831AD">
      <w:pPr>
        <w:pStyle w:val="30"/>
        <w:shd w:val="clear" w:color="auto" w:fill="auto"/>
        <w:spacing w:after="0" w:line="322" w:lineRule="exact"/>
        <w:ind w:right="200"/>
      </w:pPr>
      <w:r>
        <w:t>учёта работы патрульных, патрульно-манёвренных групп</w:t>
      </w:r>
    </w:p>
    <w:p w:rsidR="009B74EF" w:rsidRDefault="005831AD">
      <w:pPr>
        <w:pStyle w:val="30"/>
        <w:shd w:val="clear" w:color="auto" w:fill="auto"/>
        <w:tabs>
          <w:tab w:val="left" w:pos="7790"/>
        </w:tabs>
        <w:spacing w:after="0" w:line="322" w:lineRule="exact"/>
        <w:ind w:left="6840"/>
        <w:jc w:val="both"/>
      </w:pPr>
      <w:r>
        <w:rPr>
          <w:noProof/>
          <w:lang w:bidi="ar-SA"/>
        </w:rPr>
        <mc:AlternateContent>
          <mc:Choice Requires="wps">
            <w:drawing>
              <wp:anchor distT="572135" distB="0" distL="63500" distR="2353310" simplePos="0" relativeHeight="377487112" behindDoc="1" locked="0" layoutInCell="1" allowOverlap="1">
                <wp:simplePos x="0" y="0"/>
                <wp:positionH relativeFrom="margin">
                  <wp:posOffset>24130</wp:posOffset>
                </wp:positionH>
                <wp:positionV relativeFrom="paragraph">
                  <wp:posOffset>3531235</wp:posOffset>
                </wp:positionV>
                <wp:extent cx="2157730" cy="414020"/>
                <wp:effectExtent l="0" t="0" r="0" b="0"/>
                <wp:wrapTopAndBottom/>
                <wp:docPr id="2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773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24"/>
                              <w:shd w:val="clear" w:color="auto" w:fill="auto"/>
                              <w:spacing w:line="326" w:lineRule="exact"/>
                              <w:jc w:val="left"/>
                            </w:pPr>
                            <w:r>
                              <w:rPr>
                                <w:rStyle w:val="2Exact"/>
                              </w:rPr>
                              <w:t>Оперативный дежурный ЕДДС Ивановского района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left:0;text-align:left;margin-left:1.9pt;margin-top:278.05pt;width:169.9pt;height:32.6pt;z-index:-125829368;visibility:visible;mso-wrap-style:square;mso-width-percent:0;mso-height-percent:0;mso-wrap-distance-left:5pt;mso-wrap-distance-top:45.05pt;mso-wrap-distance-right:18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dnpsgIAALE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" filled="f" stroked="f">
                <v:textbox style="mso-fit-shape-to-text:t" inset="0,0,0,0">
                  <w:txbxContent>
                    <w:p w:rsidR="009B74EF" w:rsidRDefault="005831AD">
                      <w:pPr>
                        <w:pStyle w:val="24"/>
                        <w:shd w:val="clear" w:color="auto" w:fill="auto"/>
                        <w:spacing w:line="326" w:lineRule="exact"/>
                        <w:jc w:val="left"/>
                      </w:pPr>
                      <w:r>
                        <w:rPr>
                          <w:rStyle w:val="2Exact"/>
                        </w:rPr>
                        <w:t>Оперативный дежурный ЕДДС Ивановского района</w:t>
                      </w:r>
                    </w:p>
                  </w:txbxContent>
                </v:textbox>
                <w10:wrap type="topAndBottom" anchorx="margin"/>
              </v:shape>
            </w:pict>
          </mc:Fallback>
        </mc:AlternateContent>
      </w:r>
      <w:r>
        <w:rPr>
          <w:noProof/>
          <w:lang w:bidi="ar-SA"/>
        </w:rPr>
        <mc:AlternateContent>
          <mc:Choice Requires="wps">
            <w:drawing>
              <wp:anchor distT="799465" distB="0" distL="63500" distR="63500" simplePos="0" relativeHeight="377487113" behindDoc="1" locked="0" layoutInCell="1" allowOverlap="1">
                <wp:simplePos x="0" y="0"/>
                <wp:positionH relativeFrom="margin">
                  <wp:posOffset>4535170</wp:posOffset>
                </wp:positionH>
                <wp:positionV relativeFrom="paragraph">
                  <wp:posOffset>3759200</wp:posOffset>
                </wp:positionV>
                <wp:extent cx="792480" cy="177800"/>
                <wp:effectExtent l="1270" t="0" r="0" b="1270"/>
                <wp:wrapTopAndBottom/>
                <wp:docPr id="2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40"/>
                              <w:shd w:val="clear" w:color="auto" w:fill="auto"/>
                              <w:spacing w:line="280" w:lineRule="exact"/>
                              <w:jc w:val="left"/>
                            </w:pPr>
                            <w:r>
                              <w:rPr>
                                <w:rStyle w:val="4Exact"/>
                                <w:i/>
                                <w:iCs/>
                              </w:rPr>
                              <w:t>(подпись)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 o:spid="_x0000_s1034" type="#_x0000_t202" style="position:absolute;left:0;text-align:left;margin-left:357.1pt;margin-top:296pt;width:62.4pt;height:14pt;z-index:-125829367;visibility:visible;mso-wrap-style:square;mso-width-percent:0;mso-height-percent:0;mso-wrap-distance-left:5pt;mso-wrap-distance-top:62.9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" filled="f" stroked="f">
                <v:textbox style="mso-fit-shape-to-text:t" inset="0,0,0,0">
                  <w:txbxContent>
                    <w:p w:rsidR="009B74EF" w:rsidRDefault="005831AD">
                      <w:pPr>
                        <w:pStyle w:val="40"/>
                        <w:shd w:val="clear" w:color="auto" w:fill="auto"/>
                        <w:spacing w:line="280" w:lineRule="exact"/>
                        <w:jc w:val="left"/>
                      </w:pPr>
                      <w:r>
                        <w:rPr>
                          <w:rStyle w:val="4Exact"/>
                          <w:i/>
                          <w:iCs/>
                        </w:rPr>
                        <w:t>(подпись)</w:t>
                      </w:r>
                    </w:p>
                  </w:txbxContent>
                </v:textbox>
                <w10:wrap type="topAndBottom" anchorx="margin"/>
              </v:shape>
            </w:pict>
          </mc:Fallback>
        </mc:AlternateContent>
      </w:r>
      <w:r>
        <w:rPr>
          <w:noProof/>
          <w:lang w:bidi="ar-SA"/>
        </w:rPr>
        <mc:AlternateContent>
          <mc:Choice Requires="wps">
            <w:drawing>
              <wp:anchor distT="805815" distB="4445" distL="63500" distR="554990" simplePos="0" relativeHeight="377487114" behindDoc="1" locked="0" layoutInCell="1" allowOverlap="1">
                <wp:simplePos x="0" y="0"/>
                <wp:positionH relativeFrom="margin">
                  <wp:posOffset>8119745</wp:posOffset>
                </wp:positionH>
                <wp:positionV relativeFrom="paragraph">
                  <wp:posOffset>3764915</wp:posOffset>
                </wp:positionV>
                <wp:extent cx="1036320" cy="177800"/>
                <wp:effectExtent l="4445" t="2540" r="0" b="0"/>
                <wp:wrapTopAndBottom/>
                <wp:docPr id="2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24"/>
                              <w:shd w:val="clear" w:color="auto" w:fill="auto"/>
                              <w:spacing w:line="280" w:lineRule="exact"/>
                              <w:jc w:val="left"/>
                            </w:pPr>
                            <w:r>
                              <w:rPr>
                                <w:rStyle w:val="2Exact"/>
                              </w:rPr>
                              <w:t xml:space="preserve">И.И. </w:t>
                            </w:r>
                            <w:r>
                              <w:rPr>
                                <w:rStyle w:val="2Exact"/>
                              </w:rPr>
                              <w:t>Иванов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35" type="#_x0000_t202" style="position:absolute;left:0;text-align:left;margin-left:639.35pt;margin-top:296.45pt;width:81.6pt;height:14pt;z-index:-125829366;visibility:visible;mso-wrap-style:square;mso-width-percent:0;mso-height-percent:0;mso-wrap-distance-left:5pt;mso-wrap-distance-top:63.45pt;mso-wrap-distance-right:43.7pt;mso-wrap-distance-bottom:.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" filled="f" stroked="f">
                <v:textbox style="mso-fit-shape-to-text:t" inset="0,0,0,0">
                  <w:txbxContent>
                    <w:p w:rsidR="009B74EF" w:rsidRDefault="005831AD">
                      <w:pPr>
                        <w:pStyle w:val="24"/>
                        <w:shd w:val="clear" w:color="auto" w:fill="auto"/>
                        <w:spacing w:line="280" w:lineRule="exact"/>
                        <w:jc w:val="left"/>
                      </w:pPr>
                      <w:r>
                        <w:rPr>
                          <w:rStyle w:val="2Exact"/>
                        </w:rPr>
                        <w:t xml:space="preserve">И.И. </w:t>
                      </w:r>
                      <w:r>
                        <w:rPr>
                          <w:rStyle w:val="2Exact"/>
                        </w:rPr>
                        <w:t>Иванов</w:t>
                      </w:r>
                    </w:p>
                  </w:txbxContent>
                </v:textbox>
                <w10:wrap type="topAndBottom" anchorx="margin"/>
              </v:shape>
            </w:pict>
          </mc:Fallback>
        </mc:AlternateContent>
      </w:r>
      <w:r>
        <w:t>за .</w:t>
      </w:r>
      <w:r>
        <w:tab/>
        <w:t>.20 г.</w:t>
      </w:r>
    </w:p>
    <w:tbl>
      <w:tblPr>
        <w:tblOverlap w:val="never"/>
        <w:tblW w:w="0" w:type="auto"/>
        <w:jc w:val="center"/>
        <w:tblLayout w:type="fixed"/>
        <w:tblCellMar>
          <w:left w:w="10" w:type="dxa"/>
          <w:right w:w="10" w:type="dxa"/>
        </w:tblCellMar>
        <w:tblLook w:val="04A0" w:firstRow="1" w:lastRow="0" w:firstColumn="1" w:lastColumn="0" w:noHBand="0" w:noVBand="1"/>
      </w:tblPr>
      <w:tblGrid>
        <w:gridCol w:w="677"/>
        <w:gridCol w:w="1992"/>
        <w:gridCol w:w="1560"/>
        <w:gridCol w:w="1416"/>
        <w:gridCol w:w="8218"/>
        <w:gridCol w:w="1430"/>
      </w:tblGrid>
      <w:tr w:rsidR="009B74EF">
        <w:tblPrEx>
          <w:tblCellMar>
            <w:top w:w="0" w:type="dxa"/>
            <w:bottom w:w="0" w:type="dxa"/>
          </w:tblCellMar>
        </w:tblPrEx>
        <w:trPr>
          <w:trHeight w:hRule="exact" w:val="370"/>
          <w:jc w:val="center"/>
        </w:trPr>
        <w:tc>
          <w:tcPr>
            <w:tcW w:w="677" w:type="dxa"/>
            <w:vMerge w:val="restart"/>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after="60" w:line="220" w:lineRule="exact"/>
              <w:ind w:left="240"/>
              <w:jc w:val="left"/>
            </w:pPr>
            <w:r>
              <w:rPr>
                <w:rStyle w:val="211pt"/>
              </w:rPr>
              <w:t>№</w:t>
            </w:r>
          </w:p>
          <w:p w:rsidR="009B74EF" w:rsidRDefault="005831AD">
            <w:pPr>
              <w:pStyle w:val="24"/>
              <w:framePr w:w="15293" w:wrap="notBeside" w:vAnchor="text" w:hAnchor="text" w:xAlign="center" w:y="1"/>
              <w:shd w:val="clear" w:color="auto" w:fill="auto"/>
              <w:spacing w:before="60" w:line="220" w:lineRule="exact"/>
              <w:ind w:left="240"/>
              <w:jc w:val="left"/>
            </w:pPr>
            <w:r>
              <w:rPr>
                <w:rStyle w:val="211pt"/>
              </w:rPr>
              <w:t>п/п</w:t>
            </w:r>
          </w:p>
        </w:tc>
        <w:tc>
          <w:tcPr>
            <w:tcW w:w="1992" w:type="dxa"/>
            <w:vMerge w:val="restart"/>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after="120" w:line="220" w:lineRule="exact"/>
              <w:jc w:val="center"/>
            </w:pPr>
            <w:r>
              <w:rPr>
                <w:rStyle w:val="211pt"/>
              </w:rPr>
              <w:t>Населённый</w:t>
            </w:r>
          </w:p>
          <w:p w:rsidR="009B74EF" w:rsidRDefault="005831AD">
            <w:pPr>
              <w:pStyle w:val="24"/>
              <w:framePr w:w="15293" w:wrap="notBeside" w:vAnchor="text" w:hAnchor="text" w:xAlign="center" w:y="1"/>
              <w:shd w:val="clear" w:color="auto" w:fill="auto"/>
              <w:spacing w:before="120" w:line="220" w:lineRule="exact"/>
              <w:jc w:val="center"/>
            </w:pPr>
            <w:r>
              <w:rPr>
                <w:rStyle w:val="211pt"/>
              </w:rPr>
              <w:t>пункт</w:t>
            </w:r>
          </w:p>
        </w:tc>
        <w:tc>
          <w:tcPr>
            <w:tcW w:w="2976" w:type="dxa"/>
            <w:gridSpan w:val="2"/>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
              </w:rPr>
              <w:t>Доклады</w:t>
            </w:r>
          </w:p>
        </w:tc>
        <w:tc>
          <w:tcPr>
            <w:tcW w:w="8218" w:type="dxa"/>
            <w:tcBorders>
              <w:top w:val="single" w:sz="4" w:space="0" w:color="auto"/>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1430" w:type="dxa"/>
            <w:vMerge w:val="restart"/>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
              </w:rPr>
              <w:t>Итог</w:t>
            </w:r>
          </w:p>
          <w:p w:rsidR="009B74EF" w:rsidRDefault="005831AD">
            <w:pPr>
              <w:pStyle w:val="24"/>
              <w:framePr w:w="15293" w:wrap="notBeside" w:vAnchor="text" w:hAnchor="text" w:xAlign="center" w:y="1"/>
              <w:shd w:val="clear" w:color="auto" w:fill="auto"/>
              <w:spacing w:line="190" w:lineRule="exact"/>
              <w:ind w:left="180"/>
              <w:jc w:val="left"/>
            </w:pPr>
            <w:r>
              <w:rPr>
                <w:rStyle w:val="295pt"/>
              </w:rPr>
              <w:t>обнаружено/</w:t>
            </w:r>
          </w:p>
        </w:tc>
      </w:tr>
      <w:tr w:rsidR="009B74EF">
        <w:tblPrEx>
          <w:tblCellMar>
            <w:top w:w="0" w:type="dxa"/>
            <w:bottom w:w="0" w:type="dxa"/>
          </w:tblCellMar>
        </w:tblPrEx>
        <w:trPr>
          <w:trHeight w:hRule="exact" w:val="307"/>
          <w:jc w:val="center"/>
        </w:trPr>
        <w:tc>
          <w:tcPr>
            <w:tcW w:w="677" w:type="dxa"/>
            <w:vMerge/>
            <w:tcBorders>
              <w:left w:val="single" w:sz="4" w:space="0" w:color="auto"/>
            </w:tcBorders>
            <w:shd w:val="clear" w:color="auto" w:fill="FFFFFF"/>
            <w:vAlign w:val="center"/>
          </w:tcPr>
          <w:p w:rsidR="009B74EF" w:rsidRDefault="009B74EF">
            <w:pPr>
              <w:framePr w:w="15293" w:wrap="notBeside" w:vAnchor="text" w:hAnchor="text" w:xAlign="center" w:y="1"/>
            </w:pPr>
          </w:p>
        </w:tc>
        <w:tc>
          <w:tcPr>
            <w:tcW w:w="1992" w:type="dxa"/>
            <w:vMerge/>
            <w:tcBorders>
              <w:left w:val="single" w:sz="4" w:space="0" w:color="auto"/>
            </w:tcBorders>
            <w:shd w:val="clear" w:color="auto" w:fill="FFFFFF"/>
            <w:vAlign w:val="bottom"/>
          </w:tcPr>
          <w:p w:rsidR="009B74EF" w:rsidRDefault="009B74EF">
            <w:pPr>
              <w:framePr w:w="15293" w:wrap="notBeside" w:vAnchor="text" w:hAnchor="text" w:xAlign="center" w:y="1"/>
            </w:pPr>
          </w:p>
        </w:tc>
        <w:tc>
          <w:tcPr>
            <w:tcW w:w="1560" w:type="dxa"/>
            <w:tcBorders>
              <w:top w:val="single" w:sz="4" w:space="0" w:color="auto"/>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190" w:lineRule="exact"/>
              <w:jc w:val="center"/>
            </w:pPr>
            <w:r>
              <w:rPr>
                <w:rStyle w:val="295pt"/>
              </w:rPr>
              <w:t>о выходе на</w:t>
            </w:r>
          </w:p>
        </w:tc>
        <w:tc>
          <w:tcPr>
            <w:tcW w:w="1416" w:type="dxa"/>
            <w:vMerge w:val="restart"/>
            <w:tcBorders>
              <w:top w:val="single" w:sz="4" w:space="0" w:color="auto"/>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after="60" w:line="190" w:lineRule="exact"/>
              <w:jc w:val="center"/>
            </w:pPr>
            <w:r>
              <w:rPr>
                <w:rStyle w:val="295pt"/>
              </w:rPr>
              <w:t>итоговый</w:t>
            </w:r>
          </w:p>
          <w:p w:rsidR="009B74EF" w:rsidRDefault="005831AD">
            <w:pPr>
              <w:pStyle w:val="24"/>
              <w:framePr w:w="15293" w:wrap="notBeside" w:vAnchor="text" w:hAnchor="text" w:xAlign="center" w:y="1"/>
              <w:shd w:val="clear" w:color="auto" w:fill="auto"/>
              <w:spacing w:before="60" w:line="190" w:lineRule="exact"/>
              <w:jc w:val="center"/>
            </w:pPr>
            <w:r>
              <w:rPr>
                <w:rStyle w:val="295pt"/>
              </w:rPr>
              <w:t>доклад</w:t>
            </w:r>
          </w:p>
        </w:tc>
        <w:tc>
          <w:tcPr>
            <w:tcW w:w="8218" w:type="dxa"/>
            <w:tcBorders>
              <w:left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220" w:lineRule="exact"/>
              <w:jc w:val="center"/>
            </w:pPr>
            <w:r>
              <w:rPr>
                <w:rStyle w:val="211pt"/>
              </w:rPr>
              <w:t>Результаты работы групп</w:t>
            </w:r>
          </w:p>
        </w:tc>
        <w:tc>
          <w:tcPr>
            <w:tcW w:w="1430" w:type="dxa"/>
            <w:vMerge/>
            <w:tcBorders>
              <w:left w:val="single" w:sz="4" w:space="0" w:color="auto"/>
              <w:right w:val="single" w:sz="4" w:space="0" w:color="auto"/>
            </w:tcBorders>
            <w:shd w:val="clear" w:color="auto" w:fill="FFFFFF"/>
            <w:vAlign w:val="bottom"/>
          </w:tcPr>
          <w:p w:rsidR="009B74EF" w:rsidRDefault="009B74EF">
            <w:pPr>
              <w:framePr w:w="15293" w:wrap="notBeside" w:vAnchor="text" w:hAnchor="text" w:xAlign="center" w:y="1"/>
            </w:pPr>
          </w:p>
        </w:tc>
      </w:tr>
      <w:tr w:rsidR="009B74EF">
        <w:tblPrEx>
          <w:tblCellMar>
            <w:top w:w="0" w:type="dxa"/>
            <w:bottom w:w="0" w:type="dxa"/>
          </w:tblCellMar>
        </w:tblPrEx>
        <w:trPr>
          <w:trHeight w:hRule="exact" w:val="139"/>
          <w:jc w:val="center"/>
        </w:trPr>
        <w:tc>
          <w:tcPr>
            <w:tcW w:w="677" w:type="dxa"/>
            <w:vMerge/>
            <w:tcBorders>
              <w:left w:val="single" w:sz="4" w:space="0" w:color="auto"/>
            </w:tcBorders>
            <w:shd w:val="clear" w:color="auto" w:fill="FFFFFF"/>
            <w:vAlign w:val="center"/>
          </w:tcPr>
          <w:p w:rsidR="009B74EF" w:rsidRDefault="009B74EF">
            <w:pPr>
              <w:framePr w:w="15293" w:wrap="notBeside" w:vAnchor="text" w:hAnchor="text" w:xAlign="center" w:y="1"/>
            </w:pPr>
          </w:p>
        </w:tc>
        <w:tc>
          <w:tcPr>
            <w:tcW w:w="1992" w:type="dxa"/>
            <w:vMerge/>
            <w:tcBorders>
              <w:left w:val="single" w:sz="4" w:space="0" w:color="auto"/>
            </w:tcBorders>
            <w:shd w:val="clear" w:color="auto" w:fill="FFFFFF"/>
            <w:vAlign w:val="bottom"/>
          </w:tcPr>
          <w:p w:rsidR="009B74EF" w:rsidRDefault="009B74EF">
            <w:pPr>
              <w:framePr w:w="15293" w:wrap="notBeside" w:vAnchor="text" w:hAnchor="text" w:xAlign="center" w:y="1"/>
            </w:pPr>
          </w:p>
        </w:tc>
        <w:tc>
          <w:tcPr>
            <w:tcW w:w="1560" w:type="dxa"/>
            <w:tcBorders>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190" w:lineRule="exact"/>
              <w:jc w:val="center"/>
            </w:pPr>
            <w:r>
              <w:rPr>
                <w:rStyle w:val="295pt"/>
              </w:rPr>
              <w:t>маршрут</w:t>
            </w:r>
          </w:p>
        </w:tc>
        <w:tc>
          <w:tcPr>
            <w:tcW w:w="1416" w:type="dxa"/>
            <w:vMerge/>
            <w:tcBorders>
              <w:left w:val="single" w:sz="4" w:space="0" w:color="auto"/>
            </w:tcBorders>
            <w:shd w:val="clear" w:color="auto" w:fill="FFFFFF"/>
            <w:vAlign w:val="bottom"/>
          </w:tcPr>
          <w:p w:rsidR="009B74EF" w:rsidRDefault="009B74EF">
            <w:pPr>
              <w:framePr w:w="15293" w:wrap="notBeside" w:vAnchor="text" w:hAnchor="text" w:xAlign="center" w:y="1"/>
            </w:pPr>
          </w:p>
        </w:tc>
        <w:tc>
          <w:tcPr>
            <w:tcW w:w="8218" w:type="dxa"/>
            <w:vMerge w:val="restart"/>
            <w:tcBorders>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560" w:lineRule="exact"/>
              <w:ind w:left="4380"/>
              <w:jc w:val="left"/>
            </w:pPr>
            <w:r>
              <w:rPr>
                <w:rStyle w:val="228pt0pt"/>
              </w:rPr>
              <w:t>уу\\</w:t>
            </w:r>
            <w:r>
              <w:rPr>
                <w:rStyle w:val="2CenturySchoolbook26pt-2pt"/>
              </w:rPr>
              <w:t xml:space="preserve"> \\</w:t>
            </w:r>
          </w:p>
        </w:tc>
        <w:tc>
          <w:tcPr>
            <w:tcW w:w="1430" w:type="dxa"/>
            <w:vMerge w:val="restart"/>
            <w:tcBorders>
              <w:left w:val="single" w:sz="4" w:space="0" w:color="auto"/>
              <w:right w:val="single" w:sz="4" w:space="0" w:color="auto"/>
            </w:tcBorders>
            <w:shd w:val="clear" w:color="auto" w:fill="FFFFFF"/>
          </w:tcPr>
          <w:p w:rsidR="009B74EF" w:rsidRDefault="005831AD">
            <w:pPr>
              <w:pStyle w:val="24"/>
              <w:framePr w:w="15293" w:wrap="notBeside" w:vAnchor="text" w:hAnchor="text" w:xAlign="center" w:y="1"/>
              <w:shd w:val="clear" w:color="auto" w:fill="auto"/>
              <w:spacing w:line="190" w:lineRule="exact"/>
              <w:ind w:left="180"/>
              <w:jc w:val="left"/>
            </w:pPr>
            <w:r>
              <w:rPr>
                <w:rStyle w:val="295pt"/>
              </w:rPr>
              <w:t>ликвидировано</w:t>
            </w:r>
          </w:p>
        </w:tc>
      </w:tr>
      <w:tr w:rsidR="009B74EF">
        <w:tblPrEx>
          <w:tblCellMar>
            <w:top w:w="0" w:type="dxa"/>
            <w:bottom w:w="0" w:type="dxa"/>
          </w:tblCellMar>
        </w:tblPrEx>
        <w:trPr>
          <w:trHeight w:hRule="exact" w:val="245"/>
          <w:jc w:val="center"/>
        </w:trPr>
        <w:tc>
          <w:tcPr>
            <w:tcW w:w="677" w:type="dxa"/>
            <w:vMerge/>
            <w:tcBorders>
              <w:left w:val="single" w:sz="4" w:space="0" w:color="auto"/>
            </w:tcBorders>
            <w:shd w:val="clear" w:color="auto" w:fill="FFFFFF"/>
            <w:vAlign w:val="center"/>
          </w:tcPr>
          <w:p w:rsidR="009B74EF" w:rsidRDefault="009B74EF">
            <w:pPr>
              <w:framePr w:w="15293" w:wrap="notBeside" w:vAnchor="text" w:hAnchor="text" w:xAlign="center" w:y="1"/>
            </w:pPr>
          </w:p>
        </w:tc>
        <w:tc>
          <w:tcPr>
            <w:tcW w:w="1992" w:type="dxa"/>
            <w:tcBorders>
              <w:left w:val="single" w:sz="4" w:space="0" w:color="auto"/>
            </w:tcBorders>
            <w:shd w:val="clear" w:color="auto" w:fill="FFFFFF"/>
          </w:tcPr>
          <w:p w:rsidR="009B74EF" w:rsidRDefault="009B74EF">
            <w:pPr>
              <w:framePr w:w="15293" w:wrap="notBeside" w:vAnchor="text" w:hAnchor="text" w:xAlign="center" w:y="1"/>
              <w:rPr>
                <w:sz w:val="10"/>
                <w:szCs w:val="10"/>
              </w:rPr>
            </w:pPr>
          </w:p>
        </w:tc>
        <w:tc>
          <w:tcPr>
            <w:tcW w:w="1560" w:type="dxa"/>
            <w:tcBorders>
              <w:top w:val="single" w:sz="4" w:space="0" w:color="auto"/>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190" w:lineRule="exact"/>
              <w:jc w:val="center"/>
            </w:pPr>
            <w:r>
              <w:rPr>
                <w:rStyle w:val="295pt"/>
              </w:rPr>
              <w:t>до 10:00</w:t>
            </w:r>
          </w:p>
        </w:tc>
        <w:tc>
          <w:tcPr>
            <w:tcW w:w="1416" w:type="dxa"/>
            <w:tcBorders>
              <w:top w:val="single" w:sz="4" w:space="0" w:color="auto"/>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190" w:lineRule="exact"/>
              <w:jc w:val="center"/>
            </w:pPr>
            <w:r>
              <w:rPr>
                <w:rStyle w:val="295pt"/>
              </w:rPr>
              <w:t>до 21:00</w:t>
            </w:r>
          </w:p>
        </w:tc>
        <w:tc>
          <w:tcPr>
            <w:tcW w:w="8218" w:type="dxa"/>
            <w:vMerge/>
            <w:tcBorders>
              <w:left w:val="single" w:sz="4" w:space="0" w:color="auto"/>
            </w:tcBorders>
            <w:shd w:val="clear" w:color="auto" w:fill="FFFFFF"/>
          </w:tcPr>
          <w:p w:rsidR="009B74EF" w:rsidRDefault="009B74EF">
            <w:pPr>
              <w:framePr w:w="15293" w:wrap="notBeside" w:vAnchor="text" w:hAnchor="text" w:xAlign="center" w:y="1"/>
            </w:pPr>
          </w:p>
        </w:tc>
        <w:tc>
          <w:tcPr>
            <w:tcW w:w="1430" w:type="dxa"/>
            <w:vMerge/>
            <w:tcBorders>
              <w:left w:val="single" w:sz="4" w:space="0" w:color="auto"/>
              <w:right w:val="single" w:sz="4" w:space="0" w:color="auto"/>
            </w:tcBorders>
            <w:shd w:val="clear" w:color="auto" w:fill="FFFFFF"/>
          </w:tcPr>
          <w:p w:rsidR="009B74EF" w:rsidRDefault="009B74EF">
            <w:pPr>
              <w:framePr w:w="15293" w:wrap="notBeside" w:vAnchor="text" w:hAnchor="text" w:xAlign="center" w:y="1"/>
            </w:pPr>
          </w:p>
        </w:tc>
      </w:tr>
      <w:tr w:rsidR="009B74EF">
        <w:tblPrEx>
          <w:tblCellMar>
            <w:top w:w="0" w:type="dxa"/>
            <w:bottom w:w="0" w:type="dxa"/>
          </w:tblCellMar>
        </w:tblPrEx>
        <w:trPr>
          <w:trHeight w:hRule="exact" w:val="1392"/>
          <w:jc w:val="center"/>
        </w:trPr>
        <w:tc>
          <w:tcPr>
            <w:tcW w:w="677"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90" w:lineRule="exact"/>
              <w:ind w:left="240"/>
              <w:jc w:val="left"/>
            </w:pPr>
            <w:r>
              <w:rPr>
                <w:rStyle w:val="295pt"/>
              </w:rPr>
              <w:t>1.</w:t>
            </w:r>
          </w:p>
        </w:tc>
        <w:tc>
          <w:tcPr>
            <w:tcW w:w="1992"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90" w:lineRule="exact"/>
              <w:jc w:val="center"/>
            </w:pPr>
            <w:r>
              <w:rPr>
                <w:rStyle w:val="295pt"/>
              </w:rPr>
              <w:t>н.п. Петровка</w:t>
            </w:r>
          </w:p>
        </w:tc>
        <w:tc>
          <w:tcPr>
            <w:tcW w:w="1560"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95pt0"/>
              </w:rPr>
              <w:t>08:05</w:t>
            </w:r>
          </w:p>
          <w:p w:rsidR="009B74EF" w:rsidRDefault="005831AD">
            <w:pPr>
              <w:pStyle w:val="24"/>
              <w:framePr w:w="15293" w:wrap="notBeside" w:vAnchor="text" w:hAnchor="text" w:xAlign="center" w:y="1"/>
              <w:shd w:val="clear" w:color="auto" w:fill="auto"/>
              <w:spacing w:line="230" w:lineRule="exact"/>
              <w:jc w:val="center"/>
            </w:pPr>
            <w:r>
              <w:rPr>
                <w:rStyle w:val="295pt0"/>
              </w:rPr>
              <w:t>Иванов</w:t>
            </w:r>
          </w:p>
          <w:p w:rsidR="009B74EF" w:rsidRDefault="005831AD">
            <w:pPr>
              <w:pStyle w:val="24"/>
              <w:framePr w:w="15293" w:wrap="notBeside" w:vAnchor="text" w:hAnchor="text" w:xAlign="center" w:y="1"/>
              <w:shd w:val="clear" w:color="auto" w:fill="auto"/>
              <w:spacing w:line="230" w:lineRule="exact"/>
              <w:jc w:val="center"/>
            </w:pPr>
            <w:r>
              <w:rPr>
                <w:rStyle w:val="295pt0"/>
              </w:rPr>
              <w:t>(ПГ)</w:t>
            </w:r>
          </w:p>
        </w:tc>
        <w:tc>
          <w:tcPr>
            <w:tcW w:w="1416"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95pt0"/>
              </w:rPr>
              <w:t>20:05</w:t>
            </w:r>
          </w:p>
          <w:p w:rsidR="009B74EF" w:rsidRDefault="005831AD">
            <w:pPr>
              <w:pStyle w:val="24"/>
              <w:framePr w:w="15293" w:wrap="notBeside" w:vAnchor="text" w:hAnchor="text" w:xAlign="center" w:y="1"/>
              <w:shd w:val="clear" w:color="auto" w:fill="auto"/>
              <w:spacing w:line="230" w:lineRule="exact"/>
              <w:jc w:val="center"/>
            </w:pPr>
            <w:r>
              <w:rPr>
                <w:rStyle w:val="295pt0"/>
              </w:rPr>
              <w:t>Иванов</w:t>
            </w:r>
          </w:p>
          <w:p w:rsidR="009B74EF" w:rsidRDefault="005831AD">
            <w:pPr>
              <w:pStyle w:val="24"/>
              <w:framePr w:w="15293" w:wrap="notBeside" w:vAnchor="text" w:hAnchor="text" w:xAlign="center" w:y="1"/>
              <w:shd w:val="clear" w:color="auto" w:fill="auto"/>
              <w:spacing w:line="230" w:lineRule="exact"/>
              <w:jc w:val="center"/>
            </w:pPr>
            <w:r>
              <w:rPr>
                <w:rStyle w:val="295pt0"/>
              </w:rPr>
              <w:t>(ПГ)</w:t>
            </w:r>
          </w:p>
        </w:tc>
        <w:tc>
          <w:tcPr>
            <w:tcW w:w="8218" w:type="dxa"/>
            <w:tcBorders>
              <w:top w:val="single" w:sz="4" w:space="0" w:color="auto"/>
              <w:left w:val="single" w:sz="4" w:space="0" w:color="auto"/>
            </w:tcBorders>
            <w:shd w:val="clear" w:color="auto" w:fill="FFFFFF"/>
          </w:tcPr>
          <w:p w:rsidR="009B74EF" w:rsidRDefault="005831AD">
            <w:pPr>
              <w:pStyle w:val="24"/>
              <w:framePr w:w="15293" w:wrap="notBeside" w:vAnchor="text" w:hAnchor="text" w:xAlign="center" w:y="1"/>
              <w:shd w:val="clear" w:color="auto" w:fill="auto"/>
              <w:spacing w:line="230" w:lineRule="exact"/>
              <w:ind w:firstLine="420"/>
              <w:jc w:val="left"/>
            </w:pPr>
            <w:r>
              <w:rPr>
                <w:rStyle w:val="295pt"/>
              </w:rPr>
              <w:t xml:space="preserve">В </w:t>
            </w:r>
            <w:r>
              <w:rPr>
                <w:rStyle w:val="295pt0"/>
              </w:rPr>
              <w:t>10:00</w:t>
            </w:r>
            <w:r>
              <w:rPr>
                <w:rStyle w:val="295pt"/>
              </w:rPr>
              <w:t xml:space="preserve">, обнаружено загорание сухой растительности в </w:t>
            </w:r>
            <w:r>
              <w:rPr>
                <w:rStyle w:val="295pt0"/>
              </w:rPr>
              <w:t xml:space="preserve">3 </w:t>
            </w:r>
            <w:r>
              <w:rPr>
                <w:rStyle w:val="295pt"/>
              </w:rPr>
              <w:t xml:space="preserve">км от н.п. Петровка на площади </w:t>
            </w:r>
            <w:r>
              <w:rPr>
                <w:rStyle w:val="295pt0"/>
              </w:rPr>
              <w:t xml:space="preserve">500 </w:t>
            </w:r>
            <w:r>
              <w:rPr>
                <w:rStyle w:val="295pt"/>
              </w:rPr>
              <w:t>кв. м.</w:t>
            </w:r>
          </w:p>
        </w:tc>
        <w:tc>
          <w:tcPr>
            <w:tcW w:w="1430"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90" w:lineRule="exact"/>
              <w:jc w:val="center"/>
            </w:pPr>
            <w:r>
              <w:rPr>
                <w:rStyle w:val="295pt0"/>
              </w:rPr>
              <w:t>3/1</w:t>
            </w:r>
          </w:p>
        </w:tc>
      </w:tr>
      <w:tr w:rsidR="009B74EF">
        <w:tblPrEx>
          <w:tblCellMar>
            <w:top w:w="0" w:type="dxa"/>
            <w:bottom w:w="0" w:type="dxa"/>
          </w:tblCellMar>
        </w:tblPrEx>
        <w:trPr>
          <w:trHeight w:hRule="exact" w:val="1387"/>
          <w:jc w:val="center"/>
        </w:trPr>
        <w:tc>
          <w:tcPr>
            <w:tcW w:w="677"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90" w:lineRule="exact"/>
              <w:ind w:left="240"/>
              <w:jc w:val="left"/>
            </w:pPr>
            <w:r>
              <w:rPr>
                <w:rStyle w:val="295pt"/>
              </w:rPr>
              <w:t>2.</w:t>
            </w:r>
          </w:p>
        </w:tc>
        <w:tc>
          <w:tcPr>
            <w:tcW w:w="1992"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90" w:lineRule="exact"/>
              <w:jc w:val="center"/>
            </w:pPr>
            <w:r>
              <w:rPr>
                <w:rStyle w:val="295pt"/>
              </w:rPr>
              <w:t>н.п. Петровка</w:t>
            </w:r>
          </w:p>
        </w:tc>
        <w:tc>
          <w:tcPr>
            <w:tcW w:w="1560"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95pt0"/>
              </w:rPr>
              <w:t>08:02</w:t>
            </w:r>
          </w:p>
          <w:p w:rsidR="009B74EF" w:rsidRDefault="005831AD">
            <w:pPr>
              <w:pStyle w:val="24"/>
              <w:framePr w:w="15293" w:wrap="notBeside" w:vAnchor="text" w:hAnchor="text" w:xAlign="center" w:y="1"/>
              <w:shd w:val="clear" w:color="auto" w:fill="auto"/>
              <w:spacing w:line="230" w:lineRule="exact"/>
              <w:jc w:val="center"/>
            </w:pPr>
            <w:r>
              <w:rPr>
                <w:rStyle w:val="295pt0"/>
              </w:rPr>
              <w:t>Петров</w:t>
            </w:r>
          </w:p>
          <w:p w:rsidR="009B74EF" w:rsidRDefault="005831AD">
            <w:pPr>
              <w:pStyle w:val="24"/>
              <w:framePr w:w="15293" w:wrap="notBeside" w:vAnchor="text" w:hAnchor="text" w:xAlign="center" w:y="1"/>
              <w:shd w:val="clear" w:color="auto" w:fill="auto"/>
              <w:spacing w:line="230" w:lineRule="exact"/>
              <w:jc w:val="center"/>
            </w:pPr>
            <w:r>
              <w:rPr>
                <w:rStyle w:val="295pt0"/>
              </w:rPr>
              <w:t>(ПМГ)</w:t>
            </w:r>
          </w:p>
        </w:tc>
        <w:tc>
          <w:tcPr>
            <w:tcW w:w="1416" w:type="dxa"/>
            <w:tcBorders>
              <w:top w:val="single" w:sz="4" w:space="0" w:color="auto"/>
              <w:lef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230" w:lineRule="exact"/>
              <w:jc w:val="center"/>
            </w:pPr>
            <w:r>
              <w:rPr>
                <w:rStyle w:val="295pt0"/>
              </w:rPr>
              <w:t>20:10</w:t>
            </w:r>
          </w:p>
          <w:p w:rsidR="009B74EF" w:rsidRDefault="005831AD">
            <w:pPr>
              <w:pStyle w:val="24"/>
              <w:framePr w:w="15293" w:wrap="notBeside" w:vAnchor="text" w:hAnchor="text" w:xAlign="center" w:y="1"/>
              <w:shd w:val="clear" w:color="auto" w:fill="auto"/>
              <w:spacing w:line="230" w:lineRule="exact"/>
              <w:jc w:val="center"/>
            </w:pPr>
            <w:r>
              <w:rPr>
                <w:rStyle w:val="295pt0"/>
              </w:rPr>
              <w:t>Петров</w:t>
            </w:r>
          </w:p>
          <w:p w:rsidR="009B74EF" w:rsidRDefault="005831AD">
            <w:pPr>
              <w:pStyle w:val="24"/>
              <w:framePr w:w="15293" w:wrap="notBeside" w:vAnchor="text" w:hAnchor="text" w:xAlign="center" w:y="1"/>
              <w:shd w:val="clear" w:color="auto" w:fill="auto"/>
              <w:spacing w:line="230" w:lineRule="exact"/>
              <w:jc w:val="center"/>
            </w:pPr>
            <w:r>
              <w:rPr>
                <w:rStyle w:val="295pt0"/>
              </w:rPr>
              <w:t>(ПМГ)</w:t>
            </w:r>
          </w:p>
        </w:tc>
        <w:tc>
          <w:tcPr>
            <w:tcW w:w="8218" w:type="dxa"/>
            <w:tcBorders>
              <w:top w:val="single" w:sz="4" w:space="0" w:color="auto"/>
              <w:left w:val="single" w:sz="4" w:space="0" w:color="auto"/>
            </w:tcBorders>
            <w:shd w:val="clear" w:color="auto" w:fill="FFFFFF"/>
          </w:tcPr>
          <w:p w:rsidR="009B74EF" w:rsidRDefault="005831AD">
            <w:pPr>
              <w:pStyle w:val="24"/>
              <w:framePr w:w="15293" w:wrap="notBeside" w:vAnchor="text" w:hAnchor="text" w:xAlign="center" w:y="1"/>
              <w:shd w:val="clear" w:color="auto" w:fill="auto"/>
              <w:spacing w:after="660" w:line="230" w:lineRule="exact"/>
              <w:ind w:firstLine="420"/>
              <w:jc w:val="left"/>
            </w:pPr>
            <w:r>
              <w:rPr>
                <w:rStyle w:val="295pt"/>
              </w:rPr>
              <w:t xml:space="preserve">В </w:t>
            </w:r>
            <w:r>
              <w:rPr>
                <w:rStyle w:val="295pt0"/>
              </w:rPr>
              <w:t>10:30</w:t>
            </w:r>
            <w:r>
              <w:rPr>
                <w:rStyle w:val="295pt"/>
              </w:rPr>
              <w:t xml:space="preserve">, прибыл, загорание сухой растительности в 3 км. от н.п. Петровка на площади </w:t>
            </w:r>
            <w:r>
              <w:rPr>
                <w:rStyle w:val="295pt0"/>
              </w:rPr>
              <w:t xml:space="preserve">600 </w:t>
            </w:r>
            <w:r>
              <w:rPr>
                <w:rStyle w:val="295pt"/>
              </w:rPr>
              <w:t xml:space="preserve">кв. м., загорание ликвидировано в </w:t>
            </w:r>
            <w:r>
              <w:rPr>
                <w:rStyle w:val="295pt0"/>
              </w:rPr>
              <w:t xml:space="preserve">11:05 </w:t>
            </w:r>
            <w:r>
              <w:rPr>
                <w:rStyle w:val="295pt"/>
              </w:rPr>
              <w:t xml:space="preserve">на площади </w:t>
            </w:r>
            <w:r>
              <w:rPr>
                <w:rStyle w:val="295pt0"/>
              </w:rPr>
              <w:t xml:space="preserve">650 </w:t>
            </w:r>
            <w:r>
              <w:rPr>
                <w:rStyle w:val="295pt"/>
              </w:rPr>
              <w:t>кв. м.</w:t>
            </w:r>
          </w:p>
          <w:p w:rsidR="009B74EF" w:rsidRDefault="005831AD">
            <w:pPr>
              <w:pStyle w:val="24"/>
              <w:framePr w:w="15293" w:wrap="notBeside" w:vAnchor="text" w:hAnchor="text" w:xAlign="center" w:y="1"/>
              <w:shd w:val="clear" w:color="auto" w:fill="auto"/>
              <w:spacing w:before="660" w:line="190" w:lineRule="exact"/>
              <w:ind w:firstLine="420"/>
              <w:jc w:val="left"/>
            </w:pPr>
            <w:r>
              <w:rPr>
                <w:rStyle w:val="295pt"/>
              </w:rPr>
              <w:t>...</w:t>
            </w:r>
          </w:p>
        </w:tc>
        <w:tc>
          <w:tcPr>
            <w:tcW w:w="1430"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90" w:lineRule="exact"/>
              <w:jc w:val="center"/>
            </w:pPr>
            <w:r>
              <w:rPr>
                <w:rStyle w:val="295pt0"/>
              </w:rPr>
              <w:t>0/3</w:t>
            </w:r>
          </w:p>
        </w:tc>
      </w:tr>
      <w:tr w:rsidR="009B74EF">
        <w:tblPrEx>
          <w:tblCellMar>
            <w:top w:w="0" w:type="dxa"/>
            <w:bottom w:w="0" w:type="dxa"/>
          </w:tblCellMar>
        </w:tblPrEx>
        <w:trPr>
          <w:trHeight w:hRule="exact" w:val="250"/>
          <w:jc w:val="center"/>
        </w:trPr>
        <w:tc>
          <w:tcPr>
            <w:tcW w:w="677"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5293" w:wrap="notBeside" w:vAnchor="text" w:hAnchor="text" w:xAlign="center" w:y="1"/>
              <w:shd w:val="clear" w:color="auto" w:fill="auto"/>
              <w:spacing w:line="190" w:lineRule="exact"/>
              <w:ind w:left="240"/>
              <w:jc w:val="left"/>
            </w:pPr>
            <w:r>
              <w:rPr>
                <w:rStyle w:val="295pt"/>
              </w:rPr>
              <w:t>3.</w:t>
            </w:r>
          </w:p>
        </w:tc>
        <w:tc>
          <w:tcPr>
            <w:tcW w:w="1992" w:type="dxa"/>
            <w:tcBorders>
              <w:top w:val="single" w:sz="4" w:space="0" w:color="auto"/>
              <w:left w:val="single" w:sz="4" w:space="0" w:color="auto"/>
              <w:bottom w:val="single" w:sz="4" w:space="0" w:color="auto"/>
            </w:tcBorders>
            <w:shd w:val="clear" w:color="auto" w:fill="FFFFFF"/>
          </w:tcPr>
          <w:p w:rsidR="009B74EF" w:rsidRDefault="009B74EF">
            <w:pPr>
              <w:framePr w:w="15293" w:wrap="notBeside" w:vAnchor="text" w:hAnchor="text" w:xAlign="center" w:y="1"/>
              <w:rPr>
                <w:sz w:val="10"/>
                <w:szCs w:val="10"/>
              </w:rPr>
            </w:pPr>
          </w:p>
        </w:tc>
        <w:tc>
          <w:tcPr>
            <w:tcW w:w="1560" w:type="dxa"/>
            <w:tcBorders>
              <w:top w:val="single" w:sz="4" w:space="0" w:color="auto"/>
              <w:left w:val="single" w:sz="4" w:space="0" w:color="auto"/>
              <w:bottom w:val="single" w:sz="4" w:space="0" w:color="auto"/>
            </w:tcBorders>
            <w:shd w:val="clear" w:color="auto" w:fill="FFFFFF"/>
          </w:tcPr>
          <w:p w:rsidR="009B74EF" w:rsidRDefault="009B74EF">
            <w:pPr>
              <w:framePr w:w="15293" w:wrap="notBeside" w:vAnchor="text" w:hAnchor="text" w:xAlign="center" w:y="1"/>
              <w:rPr>
                <w:sz w:val="10"/>
                <w:szCs w:val="10"/>
              </w:rPr>
            </w:pPr>
          </w:p>
        </w:tc>
        <w:tc>
          <w:tcPr>
            <w:tcW w:w="1416" w:type="dxa"/>
            <w:tcBorders>
              <w:top w:val="single" w:sz="4" w:space="0" w:color="auto"/>
              <w:left w:val="single" w:sz="4" w:space="0" w:color="auto"/>
              <w:bottom w:val="single" w:sz="4" w:space="0" w:color="auto"/>
            </w:tcBorders>
            <w:shd w:val="clear" w:color="auto" w:fill="FFFFFF"/>
          </w:tcPr>
          <w:p w:rsidR="009B74EF" w:rsidRDefault="009B74EF">
            <w:pPr>
              <w:framePr w:w="15293" w:wrap="notBeside" w:vAnchor="text" w:hAnchor="text" w:xAlign="center" w:y="1"/>
              <w:rPr>
                <w:sz w:val="10"/>
                <w:szCs w:val="10"/>
              </w:rPr>
            </w:pPr>
          </w:p>
        </w:tc>
        <w:tc>
          <w:tcPr>
            <w:tcW w:w="8218" w:type="dxa"/>
            <w:tcBorders>
              <w:top w:val="single" w:sz="4" w:space="0" w:color="auto"/>
              <w:left w:val="single" w:sz="4" w:space="0" w:color="auto"/>
              <w:bottom w:val="single" w:sz="4" w:space="0" w:color="auto"/>
            </w:tcBorders>
            <w:shd w:val="clear" w:color="auto" w:fill="FFFFFF"/>
            <w:vAlign w:val="bottom"/>
          </w:tcPr>
          <w:p w:rsidR="009B74EF" w:rsidRDefault="005831AD">
            <w:pPr>
              <w:pStyle w:val="24"/>
              <w:framePr w:w="15293" w:wrap="notBeside" w:vAnchor="text" w:hAnchor="text" w:xAlign="center" w:y="1"/>
              <w:shd w:val="clear" w:color="auto" w:fill="auto"/>
              <w:spacing w:line="190" w:lineRule="exact"/>
              <w:jc w:val="center"/>
            </w:pPr>
            <w:r>
              <w:rPr>
                <w:rStyle w:val="295pt0"/>
              </w:rPr>
              <w:t>...</w:t>
            </w:r>
          </w:p>
        </w:tc>
        <w:tc>
          <w:tcPr>
            <w:tcW w:w="1430" w:type="dxa"/>
            <w:tcBorders>
              <w:top w:val="single" w:sz="4" w:space="0" w:color="auto"/>
              <w:left w:val="single" w:sz="4" w:space="0" w:color="auto"/>
              <w:bottom w:val="single" w:sz="4" w:space="0" w:color="auto"/>
              <w:right w:val="single" w:sz="4" w:space="0" w:color="auto"/>
            </w:tcBorders>
            <w:shd w:val="clear" w:color="auto" w:fill="FFFFFF"/>
          </w:tcPr>
          <w:p w:rsidR="009B74EF" w:rsidRDefault="009B74EF">
            <w:pPr>
              <w:framePr w:w="15293" w:wrap="notBeside" w:vAnchor="text" w:hAnchor="text" w:xAlign="center" w:y="1"/>
              <w:rPr>
                <w:sz w:val="10"/>
                <w:szCs w:val="10"/>
              </w:rPr>
            </w:pPr>
          </w:p>
        </w:tc>
      </w:tr>
    </w:tbl>
    <w:p w:rsidR="009B74EF" w:rsidRDefault="009B74EF">
      <w:pPr>
        <w:framePr w:w="15293" w:wrap="notBeside" w:vAnchor="text" w:hAnchor="text" w:xAlign="center" w:y="1"/>
        <w:rPr>
          <w:sz w:val="2"/>
          <w:szCs w:val="2"/>
        </w:rPr>
      </w:pPr>
    </w:p>
    <w:p w:rsidR="009B74EF" w:rsidRDefault="009B74EF">
      <w:pPr>
        <w:rPr>
          <w:sz w:val="2"/>
          <w:szCs w:val="2"/>
        </w:rPr>
      </w:pPr>
    </w:p>
    <w:p w:rsidR="009B74EF" w:rsidRDefault="005831AD">
      <w:pPr>
        <w:pStyle w:val="40"/>
        <w:shd w:val="clear" w:color="auto" w:fill="auto"/>
        <w:spacing w:line="280" w:lineRule="exact"/>
        <w:jc w:val="left"/>
        <w:sectPr w:rsidR="009B74EF">
          <w:headerReference w:type="even" r:id="rId20"/>
          <w:headerReference w:type="default" r:id="rId21"/>
          <w:headerReference w:type="first" r:id="rId22"/>
          <w:pgSz w:w="16840" w:h="11900" w:orient="landscape"/>
          <w:pgMar w:top="1711" w:right="527" w:bottom="2141" w:left="1021" w:header="0" w:footer="3" w:gutter="0"/>
          <w:cols w:space="720"/>
          <w:noEndnote/>
          <w:titlePg/>
          <w:docGrid w:linePitch="360"/>
        </w:sectPr>
      </w:pPr>
      <w:r>
        <w:t>(дата)</w:t>
      </w:r>
    </w:p>
    <w:p w:rsidR="009B74EF" w:rsidRDefault="005831AD">
      <w:pPr>
        <w:pStyle w:val="24"/>
        <w:shd w:val="clear" w:color="auto" w:fill="auto"/>
        <w:spacing w:line="322" w:lineRule="exact"/>
        <w:ind w:right="40"/>
        <w:jc w:val="center"/>
      </w:pPr>
      <w:r>
        <w:lastRenderedPageBreak/>
        <w:t>ИТОГОВОЕ ДОНЕСЕНИЕ</w:t>
      </w:r>
    </w:p>
    <w:p w:rsidR="009B74EF" w:rsidRDefault="005831AD">
      <w:pPr>
        <w:pStyle w:val="24"/>
        <w:shd w:val="clear" w:color="auto" w:fill="auto"/>
        <w:spacing w:line="322" w:lineRule="exact"/>
        <w:ind w:right="40"/>
        <w:jc w:val="center"/>
      </w:pPr>
      <w:r>
        <w:t xml:space="preserve">по </w:t>
      </w:r>
      <w:r>
        <w:t>работе патрульных, патрульно-манёвренных, манёвренных</w:t>
      </w:r>
    </w:p>
    <w:p w:rsidR="009B74EF" w:rsidRDefault="005831AD">
      <w:pPr>
        <w:pStyle w:val="24"/>
        <w:shd w:val="clear" w:color="auto" w:fill="auto"/>
        <w:tabs>
          <w:tab w:val="left" w:leader="underscore" w:pos="9000"/>
        </w:tabs>
        <w:spacing w:line="322" w:lineRule="exact"/>
        <w:ind w:left="600"/>
      </w:pPr>
      <w:r>
        <w:t>и патрульно-контрольных групп на территории</w:t>
      </w:r>
      <w:r>
        <w:tab/>
      </w:r>
      <w:r>
        <w:rPr>
          <w:rStyle w:val="2a"/>
        </w:rPr>
        <w:t>района</w:t>
      </w:r>
    </w:p>
    <w:p w:rsidR="009B74EF" w:rsidRDefault="005831AD">
      <w:pPr>
        <w:pStyle w:val="24"/>
        <w:shd w:val="clear" w:color="auto" w:fill="auto"/>
        <w:tabs>
          <w:tab w:val="left" w:pos="5290"/>
        </w:tabs>
        <w:spacing w:after="240" w:line="322" w:lineRule="exact"/>
        <w:ind w:left="4340"/>
      </w:pPr>
      <w:r>
        <w:t>за .</w:t>
      </w:r>
      <w:r>
        <w:tab/>
        <w:t>.20 г.</w:t>
      </w:r>
    </w:p>
    <w:p w:rsidR="009B74EF" w:rsidRDefault="005831AD">
      <w:pPr>
        <w:pStyle w:val="24"/>
        <w:shd w:val="clear" w:color="auto" w:fill="auto"/>
        <w:spacing w:line="322" w:lineRule="exact"/>
        <w:ind w:firstLine="820"/>
      </w:pPr>
      <w:r>
        <w:rPr>
          <w:noProof/>
          <w:lang w:bidi="ar-SA"/>
        </w:rPr>
        <w:drawing>
          <wp:anchor distT="0" distB="73025" distL="63500" distR="63500" simplePos="0" relativeHeight="377487115" behindDoc="1" locked="0" layoutInCell="1" allowOverlap="1">
            <wp:simplePos x="0" y="0"/>
            <wp:positionH relativeFrom="margin">
              <wp:posOffset>3767455</wp:posOffset>
            </wp:positionH>
            <wp:positionV relativeFrom="paragraph">
              <wp:posOffset>579120</wp:posOffset>
            </wp:positionV>
            <wp:extent cx="1566545" cy="1024255"/>
            <wp:effectExtent l="0" t="0" r="0" b="4445"/>
            <wp:wrapSquare wrapText="bothSides"/>
            <wp:docPr id="20" name="Рисунок 5" descr="C:\Users\lycan\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ycan\AppData\Local\Temp\FineReader12.00\media\image2.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66545" cy="1024255"/>
                    </a:xfrm>
                    <a:prstGeom prst="rect">
                      <a:avLst/>
                    </a:prstGeom>
                    <a:noFill/>
                  </pic:spPr>
                </pic:pic>
              </a:graphicData>
            </a:graphic>
            <wp14:sizeRelH relativeFrom="page">
              <wp14:pctWidth>0</wp14:pctWidth>
            </wp14:sizeRelH>
            <wp14:sizeRelV relativeFrom="page">
              <wp14:pctHeight>0</wp14:pctHeight>
            </wp14:sizeRelV>
          </wp:anchor>
        </w:drawing>
      </w:r>
      <w:r>
        <w:t xml:space="preserve">Из </w:t>
      </w:r>
      <w:r>
        <w:rPr>
          <w:rStyle w:val="29"/>
        </w:rPr>
        <w:t xml:space="preserve">10 </w:t>
      </w:r>
      <w:r>
        <w:t xml:space="preserve">выявленных возгораний, </w:t>
      </w:r>
      <w:r>
        <w:rPr>
          <w:rStyle w:val="29"/>
        </w:rPr>
        <w:t xml:space="preserve">5 </w:t>
      </w:r>
      <w:r>
        <w:t xml:space="preserve">возгораний ликвидировано в 5-км зоне от населённого пункта и </w:t>
      </w:r>
      <w:r>
        <w:rPr>
          <w:rStyle w:val="29"/>
        </w:rPr>
        <w:t xml:space="preserve">4 </w:t>
      </w:r>
      <w:r>
        <w:t xml:space="preserve">возгорания ликвидировано в границах населённых пунктов, </w:t>
      </w:r>
      <w:r>
        <w:rPr>
          <w:rStyle w:val="29"/>
        </w:rPr>
        <w:t xml:space="preserve">1 </w:t>
      </w:r>
      <w:r>
        <w:t xml:space="preserve">выявленное возгорание явилось причиной лесного пожара </w:t>
      </w:r>
      <w:r>
        <w:rPr>
          <w:rStyle w:val="29"/>
        </w:rPr>
        <w:t>№ 34</w:t>
      </w:r>
      <w:r>
        <w:t xml:space="preserve">, который ликвидирован в </w:t>
      </w:r>
      <w:r>
        <w:rPr>
          <w:rStyle w:val="29"/>
        </w:rPr>
        <w:t xml:space="preserve">16:07 </w:t>
      </w:r>
      <w:r>
        <w:t xml:space="preserve">на площади </w:t>
      </w:r>
      <w:r>
        <w:rPr>
          <w:rStyle w:val="29"/>
        </w:rPr>
        <w:t xml:space="preserve">9 </w:t>
      </w:r>
      <w:r>
        <w:t xml:space="preserve">га </w:t>
      </w:r>
      <w:r>
        <w:rPr>
          <w:rStyle w:val="2115pt0"/>
        </w:rPr>
        <w:t xml:space="preserve">(в </w:t>
      </w:r>
      <w:r>
        <w:rPr>
          <w:rStyle w:val="211pt2"/>
        </w:rPr>
        <w:t xml:space="preserve">30 </w:t>
      </w:r>
      <w:r>
        <w:rPr>
          <w:rStyle w:val="2115pt0"/>
        </w:rPr>
        <w:t>км от н.п. Осиновк</w:t>
      </w:r>
    </w:p>
    <w:p w:rsidR="009B74EF" w:rsidRDefault="005831AD">
      <w:pPr>
        <w:pStyle w:val="24"/>
        <w:shd w:val="clear" w:color="auto" w:fill="auto"/>
        <w:tabs>
          <w:tab w:val="left" w:pos="6984"/>
        </w:tabs>
        <w:spacing w:line="322" w:lineRule="exact"/>
      </w:pPr>
      <w:r>
        <w:t>По факту возгораний подано 1 заявление в МО МВ</w:t>
      </w:r>
      <w:r>
        <w:tab/>
        <w:t>&gt;ссии «Петровский»,</w:t>
      </w:r>
    </w:p>
    <w:p w:rsidR="009B74EF" w:rsidRDefault="005831AD">
      <w:pPr>
        <w:pStyle w:val="24"/>
        <w:shd w:val="clear" w:color="auto" w:fill="auto"/>
        <w:tabs>
          <w:tab w:val="left" w:pos="7829"/>
        </w:tabs>
        <w:spacing w:line="322" w:lineRule="exact"/>
      </w:pPr>
      <w:r>
        <w:t>п</w:t>
      </w:r>
      <w:r>
        <w:t>ринял майор полиции Иванников Н.А., зарегастшровадо</w:t>
      </w:r>
      <w:r>
        <w:tab/>
      </w:r>
      <w:r>
        <w:rPr>
          <w:rStyle w:val="2b"/>
        </w:rPr>
        <w:t>т</w:t>
      </w:r>
      <w:r>
        <w:rPr>
          <w:rStyle w:val="29"/>
        </w:rPr>
        <w:t>\ .17 г. КУСП №</w:t>
      </w:r>
    </w:p>
    <w:p w:rsidR="009B74EF" w:rsidRDefault="005831AD">
      <w:pPr>
        <w:pStyle w:val="24"/>
        <w:shd w:val="clear" w:color="auto" w:fill="auto"/>
        <w:tabs>
          <w:tab w:val="left" w:leader="underscore" w:pos="427"/>
        </w:tabs>
        <w:spacing w:line="322" w:lineRule="exact"/>
      </w:pPr>
      <w:r>
        <w:tab/>
        <w:t>от старосты н.п. Петровка Кропоткш</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2525"/>
        <w:gridCol w:w="1507"/>
        <w:gridCol w:w="1498"/>
        <w:gridCol w:w="1502"/>
        <w:gridCol w:w="1502"/>
        <w:gridCol w:w="1512"/>
      </w:tblGrid>
      <w:tr w:rsidR="009B74EF">
        <w:tblPrEx>
          <w:tblCellMar>
            <w:top w:w="0" w:type="dxa"/>
            <w:bottom w:w="0" w:type="dxa"/>
          </w:tblCellMar>
        </w:tblPrEx>
        <w:trPr>
          <w:trHeight w:hRule="exact" w:val="634"/>
        </w:trPr>
        <w:tc>
          <w:tcPr>
            <w:tcW w:w="2525" w:type="dxa"/>
            <w:tcBorders>
              <w:top w:val="single" w:sz="4" w:space="0" w:color="auto"/>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507"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180" w:lineRule="exact"/>
              <w:ind w:left="240"/>
              <w:jc w:val="left"/>
            </w:pPr>
            <w:r>
              <w:rPr>
                <w:rStyle w:val="29pt"/>
              </w:rPr>
              <w:t>Патрульные</w:t>
            </w:r>
          </w:p>
        </w:tc>
        <w:tc>
          <w:tcPr>
            <w:tcW w:w="1498"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after="60" w:line="180" w:lineRule="exact"/>
              <w:ind w:left="260"/>
              <w:jc w:val="left"/>
            </w:pPr>
            <w:r>
              <w:rPr>
                <w:rStyle w:val="29pt"/>
              </w:rPr>
              <w:t>Патрульно</w:t>
            </w:r>
            <w:r>
              <w:rPr>
                <w:rStyle w:val="29pt"/>
              </w:rPr>
              <w:softHyphen/>
            </w:r>
          </w:p>
          <w:p w:rsidR="009B74EF" w:rsidRDefault="005831AD">
            <w:pPr>
              <w:pStyle w:val="24"/>
              <w:framePr w:w="10046" w:h="4565" w:hSpace="180" w:wrap="notBeside" w:vAnchor="text" w:hAnchor="text" w:x="181" w:y="222"/>
              <w:shd w:val="clear" w:color="auto" w:fill="auto"/>
              <w:spacing w:before="60" w:line="180" w:lineRule="exact"/>
              <w:ind w:left="180"/>
              <w:jc w:val="left"/>
            </w:pPr>
            <w:r>
              <w:rPr>
                <w:rStyle w:val="29pt"/>
              </w:rPr>
              <w:t>манёвренные</w:t>
            </w:r>
          </w:p>
        </w:tc>
        <w:tc>
          <w:tcPr>
            <w:tcW w:w="1502"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180" w:lineRule="exact"/>
              <w:ind w:left="160"/>
              <w:jc w:val="left"/>
            </w:pPr>
            <w:r>
              <w:rPr>
                <w:rStyle w:val="29pt"/>
              </w:rPr>
              <w:t>Манёвренные</w:t>
            </w:r>
          </w:p>
        </w:tc>
        <w:tc>
          <w:tcPr>
            <w:tcW w:w="1502"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after="60" w:line="180" w:lineRule="exact"/>
              <w:ind w:left="240"/>
              <w:jc w:val="left"/>
            </w:pPr>
            <w:r>
              <w:rPr>
                <w:rStyle w:val="29pt"/>
              </w:rPr>
              <w:t>Патрульно</w:t>
            </w:r>
            <w:r>
              <w:rPr>
                <w:rStyle w:val="29pt"/>
              </w:rPr>
              <w:softHyphen/>
            </w:r>
          </w:p>
          <w:p w:rsidR="009B74EF" w:rsidRDefault="005831AD">
            <w:pPr>
              <w:pStyle w:val="24"/>
              <w:framePr w:w="10046" w:h="4565" w:hSpace="180" w:wrap="notBeside" w:vAnchor="text" w:hAnchor="text" w:x="181" w:y="222"/>
              <w:shd w:val="clear" w:color="auto" w:fill="auto"/>
              <w:spacing w:before="60" w:line="180" w:lineRule="exact"/>
              <w:jc w:val="center"/>
            </w:pPr>
            <w:r>
              <w:rPr>
                <w:rStyle w:val="29pt"/>
              </w:rPr>
              <w:t>контрольные</w:t>
            </w:r>
          </w:p>
        </w:tc>
        <w:tc>
          <w:tcPr>
            <w:tcW w:w="1512"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ИТОГО</w:t>
            </w:r>
          </w:p>
        </w:tc>
      </w:tr>
      <w:tr w:rsidR="009B74EF">
        <w:tblPrEx>
          <w:tblCellMar>
            <w:top w:w="0" w:type="dxa"/>
            <w:bottom w:w="0" w:type="dxa"/>
          </w:tblCellMar>
        </w:tblPrEx>
        <w:trPr>
          <w:trHeight w:hRule="exact" w:val="187"/>
        </w:trPr>
        <w:tc>
          <w:tcPr>
            <w:tcW w:w="2525" w:type="dxa"/>
            <w:tcBorders>
              <w:top w:val="single" w:sz="4" w:space="0" w:color="auto"/>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507"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620" w:lineRule="exact"/>
              <w:jc w:val="right"/>
            </w:pPr>
            <w:r>
              <w:rPr>
                <w:rStyle w:val="2CourierNew31pt"/>
              </w:rPr>
              <w:t>v</w:t>
            </w:r>
          </w:p>
        </w:tc>
        <w:tc>
          <w:tcPr>
            <w:tcW w:w="1498" w:type="dxa"/>
            <w:vMerge w:val="restart"/>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220" w:lineRule="exact"/>
              <w:jc w:val="center"/>
            </w:pPr>
            <w:r>
              <w:rPr>
                <w:rStyle w:val="211pt"/>
              </w:rPr>
              <w:t>2</w:t>
            </w:r>
          </w:p>
        </w:tc>
        <w:tc>
          <w:tcPr>
            <w:tcW w:w="1502" w:type="dxa"/>
            <w:vMerge w:val="restart"/>
            <w:tcBorders>
              <w:top w:val="single" w:sz="4" w:space="0" w:color="auto"/>
              <w:left w:val="single" w:sz="4" w:space="0" w:color="auto"/>
            </w:tcBorders>
            <w:shd w:val="clear" w:color="auto" w:fill="FFFFFF"/>
          </w:tcPr>
          <w:p w:rsidR="009B74EF" w:rsidRDefault="005831AD">
            <w:pPr>
              <w:pStyle w:val="24"/>
              <w:framePr w:w="10046" w:h="4565" w:hSpace="180" w:wrap="notBeside" w:vAnchor="text" w:hAnchor="text" w:x="181" w:y="222"/>
              <w:shd w:val="clear" w:color="auto" w:fill="auto"/>
              <w:spacing w:line="620" w:lineRule="exact"/>
              <w:jc w:val="left"/>
            </w:pPr>
            <w:r>
              <w:rPr>
                <w:rStyle w:val="2CourierNew31pt0"/>
              </w:rPr>
              <w:t xml:space="preserve">&gt; </w:t>
            </w:r>
            <w:r>
              <w:rPr>
                <w:rStyle w:val="2CourierNew31pt1"/>
              </w:rPr>
              <w:t>_</w:t>
            </w:r>
          </w:p>
        </w:tc>
        <w:tc>
          <w:tcPr>
            <w:tcW w:w="1502" w:type="dxa"/>
            <w:tcBorders>
              <w:top w:val="single" w:sz="4" w:space="0" w:color="auto"/>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512" w:type="dxa"/>
            <w:tcBorders>
              <w:top w:val="single" w:sz="4" w:space="0" w:color="auto"/>
              <w:left w:val="single" w:sz="4" w:space="0" w:color="auto"/>
              <w:right w:val="single" w:sz="4" w:space="0" w:color="auto"/>
            </w:tcBorders>
            <w:shd w:val="clear" w:color="auto" w:fill="FFFFFF"/>
          </w:tcPr>
          <w:p w:rsidR="009B74EF" w:rsidRDefault="009B74EF">
            <w:pPr>
              <w:framePr w:w="10046" w:h="4565" w:hSpace="180" w:wrap="notBeside" w:vAnchor="text" w:hAnchor="text" w:x="181" w:y="222"/>
              <w:rPr>
                <w:sz w:val="10"/>
                <w:szCs w:val="10"/>
              </w:rPr>
            </w:pPr>
          </w:p>
        </w:tc>
      </w:tr>
      <w:tr w:rsidR="009B74EF">
        <w:tblPrEx>
          <w:tblCellMar>
            <w:top w:w="0" w:type="dxa"/>
            <w:bottom w:w="0" w:type="dxa"/>
          </w:tblCellMar>
        </w:tblPrEx>
        <w:trPr>
          <w:trHeight w:hRule="exact" w:val="274"/>
        </w:trPr>
        <w:tc>
          <w:tcPr>
            <w:tcW w:w="2525" w:type="dxa"/>
            <w:tcBorders>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tabs>
                <w:tab w:val="left" w:leader="underscore" w:pos="2170"/>
              </w:tabs>
              <w:spacing w:line="180" w:lineRule="exact"/>
            </w:pPr>
            <w:r>
              <w:rPr>
                <w:rStyle w:val="29pt"/>
              </w:rPr>
              <w:t>План на сутки 00.00.20</w:t>
            </w:r>
            <w:r>
              <w:rPr>
                <w:rStyle w:val="29pt"/>
              </w:rPr>
              <w:tab/>
            </w:r>
          </w:p>
        </w:tc>
        <w:tc>
          <w:tcPr>
            <w:tcW w:w="1507" w:type="dxa"/>
            <w:tcBorders>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220" w:lineRule="exact"/>
              <w:jc w:val="center"/>
            </w:pPr>
            <w:r>
              <w:rPr>
                <w:rStyle w:val="211pt"/>
              </w:rPr>
              <w:t>8</w:t>
            </w:r>
          </w:p>
        </w:tc>
        <w:tc>
          <w:tcPr>
            <w:tcW w:w="1498" w:type="dxa"/>
            <w:vMerge/>
            <w:tcBorders>
              <w:left w:val="single" w:sz="4" w:space="0" w:color="auto"/>
            </w:tcBorders>
            <w:shd w:val="clear" w:color="auto" w:fill="FFFFFF"/>
            <w:vAlign w:val="bottom"/>
          </w:tcPr>
          <w:p w:rsidR="009B74EF" w:rsidRDefault="009B74EF">
            <w:pPr>
              <w:framePr w:w="10046" w:h="4565" w:hSpace="180" w:wrap="notBeside" w:vAnchor="text" w:hAnchor="text" w:x="181" w:y="222"/>
            </w:pPr>
          </w:p>
        </w:tc>
        <w:tc>
          <w:tcPr>
            <w:tcW w:w="1502" w:type="dxa"/>
            <w:vMerge/>
            <w:tcBorders>
              <w:left w:val="single" w:sz="4" w:space="0" w:color="auto"/>
            </w:tcBorders>
            <w:shd w:val="clear" w:color="auto" w:fill="FFFFFF"/>
          </w:tcPr>
          <w:p w:rsidR="009B74EF" w:rsidRDefault="009B74EF">
            <w:pPr>
              <w:framePr w:w="10046" w:h="4565" w:hSpace="180" w:wrap="notBeside" w:vAnchor="text" w:hAnchor="text" w:x="181" w:y="222"/>
            </w:pPr>
          </w:p>
        </w:tc>
        <w:tc>
          <w:tcPr>
            <w:tcW w:w="1502" w:type="dxa"/>
            <w:tcBorders>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vertAlign w:val="subscript"/>
              </w:rPr>
              <w:t>-</w:t>
            </w:r>
          </w:p>
        </w:tc>
        <w:tc>
          <w:tcPr>
            <w:tcW w:w="1512" w:type="dxa"/>
            <w:tcBorders>
              <w:left w:val="single" w:sz="4" w:space="0" w:color="auto"/>
              <w:righ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220" w:lineRule="exact"/>
              <w:jc w:val="center"/>
            </w:pPr>
            <w:r>
              <w:rPr>
                <w:rStyle w:val="211pt"/>
              </w:rPr>
              <w:t>10</w:t>
            </w:r>
          </w:p>
        </w:tc>
      </w:tr>
      <w:tr w:rsidR="009B74EF">
        <w:tblPrEx>
          <w:tblCellMar>
            <w:top w:w="0" w:type="dxa"/>
            <w:bottom w:w="0" w:type="dxa"/>
          </w:tblCellMar>
        </w:tblPrEx>
        <w:trPr>
          <w:trHeight w:hRule="exact" w:val="192"/>
        </w:trPr>
        <w:tc>
          <w:tcPr>
            <w:tcW w:w="2525" w:type="dxa"/>
            <w:tcBorders>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507" w:type="dxa"/>
            <w:tcBorders>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498" w:type="dxa"/>
            <w:tcBorders>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502" w:type="dxa"/>
            <w:tcBorders>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502" w:type="dxa"/>
            <w:tcBorders>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512" w:type="dxa"/>
            <w:tcBorders>
              <w:left w:val="single" w:sz="4" w:space="0" w:color="auto"/>
              <w:right w:val="single" w:sz="4" w:space="0" w:color="auto"/>
            </w:tcBorders>
            <w:shd w:val="clear" w:color="auto" w:fill="FFFFFF"/>
          </w:tcPr>
          <w:p w:rsidR="009B74EF" w:rsidRDefault="009B74EF">
            <w:pPr>
              <w:framePr w:w="10046" w:h="4565" w:hSpace="180" w:wrap="notBeside" w:vAnchor="text" w:hAnchor="text" w:x="181" w:y="222"/>
              <w:rPr>
                <w:sz w:val="10"/>
                <w:szCs w:val="10"/>
              </w:rPr>
            </w:pPr>
          </w:p>
        </w:tc>
      </w:tr>
      <w:tr w:rsidR="009B74EF">
        <w:tblPrEx>
          <w:tblCellMar>
            <w:top w:w="0" w:type="dxa"/>
            <w:bottom w:w="0" w:type="dxa"/>
          </w:tblCellMar>
        </w:tblPrEx>
        <w:trPr>
          <w:trHeight w:hRule="exact" w:val="658"/>
        </w:trPr>
        <w:tc>
          <w:tcPr>
            <w:tcW w:w="2525"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180" w:lineRule="exact"/>
            </w:pPr>
            <w:r>
              <w:rPr>
                <w:rStyle w:val="29pt"/>
              </w:rPr>
              <w:t xml:space="preserve">Фактически </w:t>
            </w:r>
            <w:r>
              <w:rPr>
                <w:rStyle w:val="29pt"/>
              </w:rPr>
              <w:t>привлекалось</w:t>
            </w:r>
          </w:p>
        </w:tc>
        <w:tc>
          <w:tcPr>
            <w:tcW w:w="1507"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92" w:lineRule="exact"/>
              <w:jc w:val="center"/>
            </w:pPr>
            <w:r>
              <w:rPr>
                <w:rStyle w:val="211pt"/>
                <w:vertAlign w:val="superscript"/>
              </w:rPr>
              <w:t>8</w:t>
            </w:r>
          </w:p>
          <w:p w:rsidR="009B74EF" w:rsidRDefault="005831AD">
            <w:pPr>
              <w:pStyle w:val="24"/>
              <w:framePr w:w="10046" w:h="4565" w:hSpace="180" w:wrap="notBeside" w:vAnchor="text" w:hAnchor="text" w:x="181" w:y="222"/>
              <w:shd w:val="clear" w:color="auto" w:fill="auto"/>
              <w:spacing w:line="192" w:lineRule="exact"/>
              <w:ind w:left="440"/>
              <w:jc w:val="left"/>
            </w:pPr>
            <w:r>
              <w:rPr>
                <w:rStyle w:val="285pt"/>
              </w:rPr>
              <w:t>(16 чел., 5 ед.тех.)</w:t>
            </w:r>
          </w:p>
        </w:tc>
        <w:tc>
          <w:tcPr>
            <w:tcW w:w="1498"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92" w:lineRule="exact"/>
              <w:jc w:val="center"/>
            </w:pPr>
            <w:r>
              <w:rPr>
                <w:rStyle w:val="211pt"/>
              </w:rPr>
              <w:t>2</w:t>
            </w:r>
          </w:p>
          <w:p w:rsidR="009B74EF" w:rsidRDefault="005831AD">
            <w:pPr>
              <w:pStyle w:val="24"/>
              <w:framePr w:w="10046" w:h="4565" w:hSpace="180" w:wrap="notBeside" w:vAnchor="text" w:hAnchor="text" w:x="181" w:y="222"/>
              <w:shd w:val="clear" w:color="auto" w:fill="auto"/>
              <w:spacing w:line="192" w:lineRule="exact"/>
              <w:ind w:left="460"/>
              <w:jc w:val="left"/>
            </w:pPr>
            <w:r>
              <w:rPr>
                <w:rStyle w:val="285pt"/>
              </w:rPr>
              <w:t>(15 чел., 2 ед.тех.)</w:t>
            </w:r>
          </w:p>
        </w:tc>
        <w:tc>
          <w:tcPr>
            <w:tcW w:w="1502"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92" w:lineRule="exact"/>
              <w:jc w:val="center"/>
            </w:pPr>
            <w:r>
              <w:rPr>
                <w:rStyle w:val="211pt"/>
              </w:rPr>
              <w:t>1</w:t>
            </w:r>
          </w:p>
          <w:p w:rsidR="009B74EF" w:rsidRDefault="005831AD">
            <w:pPr>
              <w:pStyle w:val="24"/>
              <w:framePr w:w="10046" w:h="4565" w:hSpace="180" w:wrap="notBeside" w:vAnchor="text" w:hAnchor="text" w:x="181" w:y="222"/>
              <w:shd w:val="clear" w:color="auto" w:fill="auto"/>
              <w:spacing w:line="192" w:lineRule="exact"/>
              <w:ind w:left="460"/>
              <w:jc w:val="left"/>
            </w:pPr>
            <w:r>
              <w:rPr>
                <w:rStyle w:val="285pt"/>
              </w:rPr>
              <w:t>(14 чел., 2 ед.тех.)</w:t>
            </w:r>
          </w:p>
        </w:tc>
        <w:tc>
          <w:tcPr>
            <w:tcW w:w="1502"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92" w:lineRule="exact"/>
              <w:jc w:val="center"/>
            </w:pPr>
            <w:r>
              <w:rPr>
                <w:rStyle w:val="211pt"/>
              </w:rPr>
              <w:t>1</w:t>
            </w:r>
          </w:p>
          <w:p w:rsidR="009B74EF" w:rsidRDefault="005831AD">
            <w:pPr>
              <w:pStyle w:val="24"/>
              <w:framePr w:w="10046" w:h="4565" w:hSpace="180" w:wrap="notBeside" w:vAnchor="text" w:hAnchor="text" w:x="181" w:y="222"/>
              <w:shd w:val="clear" w:color="auto" w:fill="auto"/>
              <w:spacing w:line="192" w:lineRule="exact"/>
              <w:jc w:val="center"/>
            </w:pPr>
            <w:r>
              <w:rPr>
                <w:rStyle w:val="285pt"/>
              </w:rPr>
              <w:t>(4 чел.,</w:t>
            </w:r>
          </w:p>
          <w:p w:rsidR="009B74EF" w:rsidRDefault="005831AD">
            <w:pPr>
              <w:pStyle w:val="24"/>
              <w:framePr w:w="10046" w:h="4565" w:hSpace="180" w:wrap="notBeside" w:vAnchor="text" w:hAnchor="text" w:x="181" w:y="222"/>
              <w:shd w:val="clear" w:color="auto" w:fill="auto"/>
              <w:spacing w:line="192" w:lineRule="exact"/>
              <w:jc w:val="center"/>
            </w:pPr>
            <w:r>
              <w:rPr>
                <w:rStyle w:val="285pt"/>
              </w:rPr>
              <w:t>1 ед.тех.)</w:t>
            </w:r>
          </w:p>
        </w:tc>
        <w:tc>
          <w:tcPr>
            <w:tcW w:w="1512"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92" w:lineRule="exact"/>
              <w:jc w:val="center"/>
            </w:pPr>
            <w:r>
              <w:rPr>
                <w:rStyle w:val="211pt"/>
              </w:rPr>
              <w:t>12</w:t>
            </w:r>
          </w:p>
          <w:p w:rsidR="009B74EF" w:rsidRDefault="005831AD">
            <w:pPr>
              <w:pStyle w:val="24"/>
              <w:framePr w:w="10046" w:h="4565" w:hSpace="180" w:wrap="notBeside" w:vAnchor="text" w:hAnchor="text" w:x="181" w:y="222"/>
              <w:shd w:val="clear" w:color="auto" w:fill="auto"/>
              <w:spacing w:line="192" w:lineRule="exact"/>
              <w:jc w:val="center"/>
            </w:pPr>
            <w:r>
              <w:rPr>
                <w:rStyle w:val="285pt"/>
              </w:rPr>
              <w:t>(49 чел., 10 ед.тех.)</w:t>
            </w:r>
          </w:p>
        </w:tc>
      </w:tr>
      <w:tr w:rsidR="009B74EF">
        <w:tblPrEx>
          <w:tblCellMar>
            <w:top w:w="0" w:type="dxa"/>
            <w:bottom w:w="0" w:type="dxa"/>
          </w:tblCellMar>
        </w:tblPrEx>
        <w:trPr>
          <w:trHeight w:hRule="exact" w:val="658"/>
        </w:trPr>
        <w:tc>
          <w:tcPr>
            <w:tcW w:w="2525"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180" w:lineRule="exact"/>
            </w:pPr>
            <w:r>
              <w:rPr>
                <w:rStyle w:val="29pt"/>
              </w:rPr>
              <w:t>Обнаружено возгораний</w:t>
            </w:r>
          </w:p>
        </w:tc>
        <w:tc>
          <w:tcPr>
            <w:tcW w:w="1507" w:type="dxa"/>
            <w:tcBorders>
              <w:top w:val="single" w:sz="4" w:space="0" w:color="auto"/>
              <w:left w:val="single" w:sz="4" w:space="0" w:color="auto"/>
            </w:tcBorders>
            <w:shd w:val="clear" w:color="auto" w:fill="FFFFFF"/>
          </w:tcPr>
          <w:p w:rsidR="009B74EF" w:rsidRDefault="009B74EF">
            <w:pPr>
              <w:framePr w:w="10046" w:h="4565" w:hSpace="180" w:wrap="notBeside" w:vAnchor="text" w:hAnchor="text" w:x="181" w:y="222"/>
              <w:rPr>
                <w:sz w:val="10"/>
                <w:szCs w:val="10"/>
              </w:rPr>
            </w:pPr>
          </w:p>
        </w:tc>
        <w:tc>
          <w:tcPr>
            <w:tcW w:w="1498"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5</w:t>
            </w:r>
          </w:p>
        </w:tc>
        <w:tc>
          <w:tcPr>
            <w:tcW w:w="1502"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0</w:t>
            </w:r>
          </w:p>
        </w:tc>
        <w:tc>
          <w:tcPr>
            <w:tcW w:w="1502"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0</w:t>
            </w:r>
          </w:p>
        </w:tc>
        <w:tc>
          <w:tcPr>
            <w:tcW w:w="1512"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10</w:t>
            </w:r>
          </w:p>
        </w:tc>
      </w:tr>
      <w:tr w:rsidR="009B74EF">
        <w:tblPrEx>
          <w:tblCellMar>
            <w:top w:w="0" w:type="dxa"/>
            <w:bottom w:w="0" w:type="dxa"/>
          </w:tblCellMar>
        </w:tblPrEx>
        <w:trPr>
          <w:trHeight w:hRule="exact" w:val="648"/>
        </w:trPr>
        <w:tc>
          <w:tcPr>
            <w:tcW w:w="2525"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1" w:lineRule="exact"/>
              <w:jc w:val="left"/>
            </w:pPr>
            <w:r>
              <w:rPr>
                <w:rStyle w:val="29pt"/>
              </w:rPr>
              <w:t>Привлекалось к ликвидации возгораний</w:t>
            </w:r>
          </w:p>
        </w:tc>
        <w:tc>
          <w:tcPr>
            <w:tcW w:w="1507"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87" w:lineRule="exact"/>
              <w:jc w:val="center"/>
            </w:pPr>
            <w:r>
              <w:rPr>
                <w:rStyle w:val="211pt"/>
              </w:rPr>
              <w:t>3</w:t>
            </w:r>
          </w:p>
          <w:p w:rsidR="009B74EF" w:rsidRDefault="005831AD">
            <w:pPr>
              <w:pStyle w:val="24"/>
              <w:framePr w:w="10046" w:h="4565" w:hSpace="180" w:wrap="notBeside" w:vAnchor="text" w:hAnchor="text" w:x="181" w:y="222"/>
              <w:shd w:val="clear" w:color="auto" w:fill="auto"/>
              <w:spacing w:line="187" w:lineRule="exact"/>
              <w:jc w:val="center"/>
            </w:pPr>
            <w:r>
              <w:rPr>
                <w:rStyle w:val="285pt"/>
              </w:rPr>
              <w:t>(6 чел.,</w:t>
            </w:r>
          </w:p>
          <w:p w:rsidR="009B74EF" w:rsidRDefault="005831AD">
            <w:pPr>
              <w:pStyle w:val="24"/>
              <w:framePr w:w="10046" w:h="4565" w:hSpace="180" w:wrap="notBeside" w:vAnchor="text" w:hAnchor="text" w:x="181" w:y="222"/>
              <w:shd w:val="clear" w:color="auto" w:fill="auto"/>
              <w:spacing w:line="187" w:lineRule="exact"/>
              <w:jc w:val="center"/>
            </w:pPr>
            <w:r>
              <w:rPr>
                <w:rStyle w:val="285pt"/>
              </w:rPr>
              <w:t>1 ед.тех.)</w:t>
            </w:r>
          </w:p>
        </w:tc>
        <w:tc>
          <w:tcPr>
            <w:tcW w:w="1498"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87" w:lineRule="exact"/>
              <w:jc w:val="center"/>
            </w:pPr>
            <w:r>
              <w:rPr>
                <w:rStyle w:val="211pt"/>
              </w:rPr>
              <w:t>2</w:t>
            </w:r>
          </w:p>
          <w:p w:rsidR="009B74EF" w:rsidRDefault="005831AD">
            <w:pPr>
              <w:pStyle w:val="24"/>
              <w:framePr w:w="10046" w:h="4565" w:hSpace="180" w:wrap="notBeside" w:vAnchor="text" w:hAnchor="text" w:x="181" w:y="222"/>
              <w:shd w:val="clear" w:color="auto" w:fill="auto"/>
              <w:spacing w:line="187" w:lineRule="exact"/>
              <w:ind w:left="460"/>
              <w:jc w:val="left"/>
            </w:pPr>
            <w:r>
              <w:rPr>
                <w:rStyle w:val="285pt"/>
              </w:rPr>
              <w:t>(15 чел., 2 ед.тех.)</w:t>
            </w:r>
          </w:p>
        </w:tc>
        <w:tc>
          <w:tcPr>
            <w:tcW w:w="1502" w:type="dxa"/>
            <w:tcBorders>
              <w:top w:val="single" w:sz="4" w:space="0" w:color="auto"/>
              <w:lef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87" w:lineRule="exact"/>
              <w:jc w:val="center"/>
            </w:pPr>
            <w:r>
              <w:rPr>
                <w:rStyle w:val="211pt"/>
              </w:rPr>
              <w:t>1</w:t>
            </w:r>
          </w:p>
          <w:p w:rsidR="009B74EF" w:rsidRDefault="005831AD">
            <w:pPr>
              <w:pStyle w:val="24"/>
              <w:framePr w:w="10046" w:h="4565" w:hSpace="180" w:wrap="notBeside" w:vAnchor="text" w:hAnchor="text" w:x="181" w:y="222"/>
              <w:shd w:val="clear" w:color="auto" w:fill="auto"/>
              <w:spacing w:line="187" w:lineRule="exact"/>
              <w:ind w:left="460"/>
              <w:jc w:val="left"/>
            </w:pPr>
            <w:r>
              <w:rPr>
                <w:rStyle w:val="285pt"/>
              </w:rPr>
              <w:t>(14 чел.,</w:t>
            </w:r>
            <w:r>
              <w:rPr>
                <w:rStyle w:val="285pt"/>
              </w:rPr>
              <w:t xml:space="preserve"> 2 ед.тех.)</w:t>
            </w:r>
          </w:p>
        </w:tc>
        <w:tc>
          <w:tcPr>
            <w:tcW w:w="1502"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0</w:t>
            </w:r>
          </w:p>
        </w:tc>
        <w:tc>
          <w:tcPr>
            <w:tcW w:w="1512" w:type="dxa"/>
            <w:tcBorders>
              <w:top w:val="single" w:sz="4" w:space="0" w:color="auto"/>
              <w:left w:val="single" w:sz="4" w:space="0" w:color="auto"/>
              <w:right w:val="single" w:sz="4" w:space="0" w:color="auto"/>
            </w:tcBorders>
            <w:shd w:val="clear" w:color="auto" w:fill="FFFFFF"/>
            <w:vAlign w:val="bottom"/>
          </w:tcPr>
          <w:p w:rsidR="009B74EF" w:rsidRDefault="005831AD">
            <w:pPr>
              <w:pStyle w:val="24"/>
              <w:framePr w:w="10046" w:h="4565" w:hSpace="180" w:wrap="notBeside" w:vAnchor="text" w:hAnchor="text" w:x="181" w:y="222"/>
              <w:shd w:val="clear" w:color="auto" w:fill="auto"/>
              <w:spacing w:line="187" w:lineRule="exact"/>
              <w:jc w:val="center"/>
            </w:pPr>
            <w:r>
              <w:rPr>
                <w:rStyle w:val="211pt"/>
              </w:rPr>
              <w:t>6</w:t>
            </w:r>
          </w:p>
          <w:p w:rsidR="009B74EF" w:rsidRDefault="005831AD">
            <w:pPr>
              <w:pStyle w:val="24"/>
              <w:framePr w:w="10046" w:h="4565" w:hSpace="180" w:wrap="notBeside" w:vAnchor="text" w:hAnchor="text" w:x="181" w:y="222"/>
              <w:shd w:val="clear" w:color="auto" w:fill="auto"/>
              <w:spacing w:line="187" w:lineRule="exact"/>
              <w:jc w:val="center"/>
            </w:pPr>
            <w:r>
              <w:rPr>
                <w:rStyle w:val="285pt"/>
              </w:rPr>
              <w:t>(35 чел., 5 ед.тех.)</w:t>
            </w:r>
          </w:p>
        </w:tc>
      </w:tr>
      <w:tr w:rsidR="009B74EF">
        <w:tblPrEx>
          <w:tblCellMar>
            <w:top w:w="0" w:type="dxa"/>
            <w:bottom w:w="0" w:type="dxa"/>
          </w:tblCellMar>
        </w:tblPrEx>
        <w:trPr>
          <w:trHeight w:hRule="exact" w:val="653"/>
        </w:trPr>
        <w:tc>
          <w:tcPr>
            <w:tcW w:w="2525"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180" w:lineRule="exact"/>
            </w:pPr>
            <w:r>
              <w:rPr>
                <w:rStyle w:val="29pt"/>
              </w:rPr>
              <w:t>Выявлено нарушителей</w:t>
            </w:r>
          </w:p>
        </w:tc>
        <w:tc>
          <w:tcPr>
            <w:tcW w:w="1507"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1</w:t>
            </w:r>
          </w:p>
        </w:tc>
        <w:tc>
          <w:tcPr>
            <w:tcW w:w="1498"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2</w:t>
            </w:r>
          </w:p>
        </w:tc>
        <w:tc>
          <w:tcPr>
            <w:tcW w:w="1502"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0</w:t>
            </w:r>
          </w:p>
        </w:tc>
        <w:tc>
          <w:tcPr>
            <w:tcW w:w="1502" w:type="dxa"/>
            <w:tcBorders>
              <w:top w:val="single" w:sz="4" w:space="0" w:color="auto"/>
              <w:lef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3</w:t>
            </w:r>
          </w:p>
        </w:tc>
        <w:tc>
          <w:tcPr>
            <w:tcW w:w="1512" w:type="dxa"/>
            <w:tcBorders>
              <w:top w:val="single" w:sz="4" w:space="0" w:color="auto"/>
              <w:left w:val="single" w:sz="4" w:space="0" w:color="auto"/>
              <w:righ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6</w:t>
            </w:r>
          </w:p>
        </w:tc>
      </w:tr>
      <w:tr w:rsidR="009B74EF">
        <w:tblPrEx>
          <w:tblCellMar>
            <w:top w:w="0" w:type="dxa"/>
            <w:bottom w:w="0" w:type="dxa"/>
          </w:tblCellMar>
        </w:tblPrEx>
        <w:trPr>
          <w:trHeight w:hRule="exact" w:val="662"/>
        </w:trPr>
        <w:tc>
          <w:tcPr>
            <w:tcW w:w="2525"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180" w:lineRule="exact"/>
            </w:pPr>
            <w:r>
              <w:rPr>
                <w:rStyle w:val="29pt"/>
              </w:rPr>
              <w:t>Составлено протоколов</w:t>
            </w:r>
          </w:p>
        </w:tc>
        <w:tc>
          <w:tcPr>
            <w:tcW w:w="1507"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w:t>
            </w:r>
          </w:p>
        </w:tc>
        <w:tc>
          <w:tcPr>
            <w:tcW w:w="1498"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w:t>
            </w:r>
          </w:p>
        </w:tc>
        <w:tc>
          <w:tcPr>
            <w:tcW w:w="1502"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w:t>
            </w:r>
          </w:p>
        </w:tc>
        <w:tc>
          <w:tcPr>
            <w:tcW w:w="1502" w:type="dxa"/>
            <w:tcBorders>
              <w:top w:val="single" w:sz="4" w:space="0" w:color="auto"/>
              <w:left w:val="single" w:sz="4" w:space="0" w:color="auto"/>
              <w:bottom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5</w:t>
            </w:r>
          </w:p>
        </w:tc>
        <w:tc>
          <w:tcPr>
            <w:tcW w:w="1512" w:type="dxa"/>
            <w:tcBorders>
              <w:top w:val="single" w:sz="4" w:space="0" w:color="auto"/>
              <w:left w:val="single" w:sz="4" w:space="0" w:color="auto"/>
              <w:bottom w:val="single" w:sz="4" w:space="0" w:color="auto"/>
              <w:right w:val="single" w:sz="4" w:space="0" w:color="auto"/>
            </w:tcBorders>
            <w:shd w:val="clear" w:color="auto" w:fill="FFFFFF"/>
            <w:vAlign w:val="center"/>
          </w:tcPr>
          <w:p w:rsidR="009B74EF" w:rsidRDefault="005831AD">
            <w:pPr>
              <w:pStyle w:val="24"/>
              <w:framePr w:w="10046" w:h="4565" w:hSpace="180" w:wrap="notBeside" w:vAnchor="text" w:hAnchor="text" w:x="181" w:y="222"/>
              <w:shd w:val="clear" w:color="auto" w:fill="auto"/>
              <w:spacing w:line="220" w:lineRule="exact"/>
              <w:jc w:val="center"/>
            </w:pPr>
            <w:r>
              <w:rPr>
                <w:rStyle w:val="211pt"/>
              </w:rPr>
              <w:t>5</w:t>
            </w:r>
          </w:p>
        </w:tc>
      </w:tr>
    </w:tbl>
    <w:p w:rsidR="009B74EF" w:rsidRDefault="005831AD">
      <w:pPr>
        <w:pStyle w:val="a8"/>
        <w:framePr w:w="1718" w:h="252" w:hSpace="180" w:wrap="notBeside" w:vAnchor="text" w:hAnchor="text" w:x="3992" w:y="-2"/>
        <w:shd w:val="clear" w:color="auto" w:fill="auto"/>
        <w:spacing w:line="190" w:lineRule="exact"/>
      </w:pPr>
      <w:r>
        <w:rPr>
          <w:rStyle w:val="a9"/>
          <w:i/>
          <w:iCs/>
        </w:rPr>
        <w:t>Таблица.</w:t>
      </w:r>
      <w:r>
        <w:t xml:space="preserve"> Сведениям</w:t>
      </w:r>
    </w:p>
    <w:p w:rsidR="009B74EF" w:rsidRDefault="005831AD">
      <w:pPr>
        <w:pStyle w:val="a8"/>
        <w:framePr w:w="4118" w:h="252" w:hSpace="180" w:wrap="notBeside" w:vAnchor="text" w:hAnchor="text" w:x="6402" w:y="12"/>
        <w:shd w:val="clear" w:color="auto" w:fill="auto"/>
        <w:spacing w:line="190" w:lineRule="exact"/>
      </w:pPr>
      <w:r>
        <w:rPr>
          <w:rStyle w:val="a9"/>
          <w:i/>
          <w:iCs/>
        </w:rPr>
        <w:t>изации работы групп в соответствии с план</w:t>
      </w:r>
      <w:r>
        <w:t>ом</w:t>
      </w:r>
    </w:p>
    <w:p w:rsidR="009B74EF" w:rsidRDefault="009B74EF">
      <w:pPr>
        <w:rPr>
          <w:sz w:val="2"/>
          <w:szCs w:val="2"/>
        </w:rPr>
      </w:pPr>
    </w:p>
    <w:p w:rsidR="009B74EF" w:rsidRDefault="009B74EF">
      <w:pPr>
        <w:rPr>
          <w:sz w:val="2"/>
          <w:szCs w:val="2"/>
        </w:rPr>
        <w:sectPr w:rsidR="009B74EF">
          <w:pgSz w:w="11900" w:h="16840"/>
          <w:pgMar w:top="2195" w:right="482" w:bottom="4149" w:left="1012" w:header="0" w:footer="3" w:gutter="0"/>
          <w:cols w:space="720"/>
          <w:noEndnote/>
          <w:docGrid w:linePitch="360"/>
        </w:sectPr>
      </w:pPr>
    </w:p>
    <w:p w:rsidR="009B74EF" w:rsidRDefault="009B74EF">
      <w:pPr>
        <w:spacing w:line="240" w:lineRule="exact"/>
        <w:rPr>
          <w:sz w:val="19"/>
          <w:szCs w:val="19"/>
        </w:rPr>
      </w:pPr>
    </w:p>
    <w:p w:rsidR="009B74EF" w:rsidRDefault="009B74EF">
      <w:pPr>
        <w:spacing w:line="240" w:lineRule="exact"/>
        <w:rPr>
          <w:sz w:val="19"/>
          <w:szCs w:val="19"/>
        </w:rPr>
      </w:pPr>
    </w:p>
    <w:p w:rsidR="009B74EF" w:rsidRDefault="009B74EF">
      <w:pPr>
        <w:spacing w:line="240" w:lineRule="exact"/>
        <w:rPr>
          <w:sz w:val="19"/>
          <w:szCs w:val="19"/>
        </w:rPr>
      </w:pPr>
    </w:p>
    <w:p w:rsidR="009B74EF" w:rsidRDefault="009B74EF">
      <w:pPr>
        <w:spacing w:before="17" w:after="17" w:line="240" w:lineRule="exact"/>
        <w:rPr>
          <w:sz w:val="19"/>
          <w:szCs w:val="19"/>
        </w:rPr>
      </w:pPr>
    </w:p>
    <w:p w:rsidR="009B74EF" w:rsidRDefault="009B74EF">
      <w:pPr>
        <w:rPr>
          <w:sz w:val="2"/>
          <w:szCs w:val="2"/>
        </w:rPr>
        <w:sectPr w:rsidR="009B74EF">
          <w:type w:val="continuous"/>
          <w:pgSz w:w="11900" w:h="16840"/>
          <w:pgMar w:top="1624" w:right="0" w:bottom="1624" w:left="0" w:header="0" w:footer="3" w:gutter="0"/>
          <w:cols w:space="720"/>
          <w:noEndnote/>
          <w:docGrid w:linePitch="360"/>
        </w:sectPr>
      </w:pPr>
    </w:p>
    <w:p w:rsidR="009B74EF" w:rsidRDefault="005831AD">
      <w:pPr>
        <w:spacing w:line="568" w:lineRule="exact"/>
      </w:pPr>
      <w:r>
        <w:rPr>
          <w:noProof/>
          <w:lang w:bidi="ar-SA"/>
        </w:rPr>
        <w:lastRenderedPageBreak/>
        <mc:AlternateContent>
          <mc:Choice Requires="wps">
            <w:drawing>
              <wp:anchor distT="0" distB="0" distL="63500" distR="63500" simplePos="0" relativeHeight="251657728" behindDoc="0" locked="0" layoutInCell="1" allowOverlap="1">
                <wp:simplePos x="0" y="0"/>
                <wp:positionH relativeFrom="margin">
                  <wp:posOffset>60960</wp:posOffset>
                </wp:positionH>
                <wp:positionV relativeFrom="paragraph">
                  <wp:posOffset>1270</wp:posOffset>
                </wp:positionV>
                <wp:extent cx="2399030" cy="402590"/>
                <wp:effectExtent l="3810" t="1270" r="0" b="2540"/>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030" cy="402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24"/>
                              <w:shd w:val="clear" w:color="auto" w:fill="auto"/>
                            </w:pPr>
                            <w:r>
                              <w:rPr>
                                <w:rStyle w:val="2Exact"/>
                              </w:rPr>
                              <w:t xml:space="preserve">Оперативный дежурный ЕДДС </w:t>
                            </w:r>
                            <w:r>
                              <w:rPr>
                                <w:rStyle w:val="2Exact0"/>
                              </w:rPr>
                              <w:t>00.00.20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036" type="#_x0000_t202" style="position:absolute;margin-left:4.8pt;margin-top:.1pt;width:188.9pt;height:31.7pt;z-index:2516577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" filled="f" stroked="f">
                <v:textbox style="mso-fit-shape-to-text:t" inset="0,0,0,0">
                  <w:txbxContent>
                    <w:p w:rsidR="009B74EF" w:rsidRDefault="005831AD">
                      <w:pPr>
                        <w:pStyle w:val="24"/>
                        <w:shd w:val="clear" w:color="auto" w:fill="auto"/>
                      </w:pPr>
                      <w:r>
                        <w:rPr>
                          <w:rStyle w:val="2Exact"/>
                        </w:rPr>
                        <w:t xml:space="preserve">Оперативный дежурный ЕДДС </w:t>
                      </w:r>
                      <w:r>
                        <w:rPr>
                          <w:rStyle w:val="2Exact0"/>
                        </w:rPr>
                        <w:t>00.00.20 г.</w:t>
                      </w:r>
                    </w:p>
                  </w:txbxContent>
                </v:textbox>
                <w10:wrap anchorx="margin"/>
              </v:shape>
            </w:pict>
          </mc:Fallback>
        </mc:AlternateContent>
      </w:r>
      <w:r>
        <w:rPr>
          <w:noProof/>
          <w:lang w:bidi="ar-SA"/>
        </w:rPr>
        <mc:AlternateContent>
          <mc:Choice Requires="wps">
            <w:drawing>
              <wp:anchor distT="0" distB="0" distL="63500" distR="63500" simplePos="0" relativeHeight="251657729" behindDoc="0" locked="0" layoutInCell="1" allowOverlap="1">
                <wp:simplePos x="0" y="0"/>
                <wp:positionH relativeFrom="margin">
                  <wp:posOffset>3349625</wp:posOffset>
                </wp:positionH>
                <wp:positionV relativeFrom="paragraph">
                  <wp:posOffset>1270</wp:posOffset>
                </wp:positionV>
                <wp:extent cx="929640" cy="177800"/>
                <wp:effectExtent l="0" t="1270" r="0" b="0"/>
                <wp:wrapNone/>
                <wp:docPr id="1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40"/>
                              <w:shd w:val="clear" w:color="auto" w:fill="auto"/>
                              <w:spacing w:line="280" w:lineRule="exact"/>
                              <w:jc w:val="left"/>
                            </w:pPr>
                            <w:r>
                              <w:rPr>
                                <w:rStyle w:val="4Exact"/>
                                <w:i/>
                                <w:iCs/>
                              </w:rPr>
                              <w:t>(эл.подпись)</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 o:spid="_x0000_s1037" type="#_x0000_t202" style="position:absolute;margin-left:263.75pt;margin-top:.1pt;width:73.2pt;height:14pt;z-index:251657729;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" filled="f" stroked="f">
                <v:textbox style="mso-fit-shape-to-text:t" inset="0,0,0,0">
                  <w:txbxContent>
                    <w:p w:rsidR="009B74EF" w:rsidRDefault="005831AD">
                      <w:pPr>
                        <w:pStyle w:val="40"/>
                        <w:shd w:val="clear" w:color="auto" w:fill="auto"/>
                        <w:spacing w:line="280" w:lineRule="exact"/>
                        <w:jc w:val="left"/>
                      </w:pPr>
                      <w:r>
                        <w:rPr>
                          <w:rStyle w:val="4Exact"/>
                          <w:i/>
                          <w:iCs/>
                        </w:rPr>
                        <w:t>(эл.подпись)</w:t>
                      </w:r>
                    </w:p>
                  </w:txbxContent>
                </v:textbox>
                <w10:wrap anchorx="margin"/>
              </v:shape>
            </w:pict>
          </mc:Fallback>
        </mc:AlternateContent>
      </w:r>
      <w:r>
        <w:rPr>
          <w:noProof/>
          <w:lang w:bidi="ar-SA"/>
        </w:rPr>
        <mc:AlternateContent>
          <mc:Choice Requires="wps">
            <w:drawing>
              <wp:anchor distT="0" distB="0" distL="63500" distR="63500" simplePos="0" relativeHeight="251657730" behindDoc="0" locked="0" layoutInCell="1" allowOverlap="1">
                <wp:simplePos x="0" y="0"/>
                <wp:positionH relativeFrom="margin">
                  <wp:posOffset>5401310</wp:posOffset>
                </wp:positionH>
                <wp:positionV relativeFrom="paragraph">
                  <wp:posOffset>1270</wp:posOffset>
                </wp:positionV>
                <wp:extent cx="978535" cy="177800"/>
                <wp:effectExtent l="635" t="1270" r="1905" b="444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24"/>
                              <w:shd w:val="clear" w:color="auto" w:fill="auto"/>
                              <w:spacing w:line="280" w:lineRule="exact"/>
                              <w:jc w:val="left"/>
                            </w:pPr>
                            <w:r>
                              <w:rPr>
                                <w:rStyle w:val="2Exact"/>
                              </w:rPr>
                              <w:t>И.И. Иванов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38" type="#_x0000_t202" style="position:absolute;margin-left:425.3pt;margin-top:.1pt;width:77.05pt;height:14pt;z-index:25165773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" filled="f" stroked="f">
                <v:textbox style="mso-fit-shape-to-text:t" inset="0,0,0,0">
                  <w:txbxContent>
                    <w:p w:rsidR="009B74EF" w:rsidRDefault="005831AD">
                      <w:pPr>
                        <w:pStyle w:val="24"/>
                        <w:shd w:val="clear" w:color="auto" w:fill="auto"/>
                        <w:spacing w:line="280" w:lineRule="exact"/>
                        <w:jc w:val="left"/>
                      </w:pPr>
                      <w:r>
                        <w:rPr>
                          <w:rStyle w:val="2Exact"/>
                        </w:rPr>
                        <w:t>И.И. Иванов</w:t>
                      </w:r>
                    </w:p>
                  </w:txbxContent>
                </v:textbox>
                <w10:wrap anchorx="margin"/>
              </v:shape>
            </w:pict>
          </mc:Fallback>
        </mc:AlternateContent>
      </w:r>
    </w:p>
    <w:p w:rsidR="009B74EF" w:rsidRDefault="009B74EF">
      <w:pPr>
        <w:rPr>
          <w:sz w:val="2"/>
          <w:szCs w:val="2"/>
        </w:rPr>
      </w:pPr>
    </w:p>
    <w:sectPr w:rsidR="009B74EF">
      <w:type w:val="continuous"/>
      <w:pgSz w:w="11900" w:h="16840"/>
      <w:pgMar w:top="1624" w:right="482" w:bottom="1624" w:left="1012"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1AD" w:rsidRDefault="005831AD">
      <w:r>
        <w:separator/>
      </w:r>
    </w:p>
  </w:endnote>
  <w:endnote w:type="continuationSeparator" w:id="0">
    <w:p w:rsidR="005831AD" w:rsidRDefault="00583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1AD" w:rsidRDefault="005831AD"/>
  </w:footnote>
  <w:footnote w:type="continuationSeparator" w:id="0">
    <w:p w:rsidR="005831AD" w:rsidRDefault="005831A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16" behindDoc="1" locked="0" layoutInCell="1" allowOverlap="1">
              <wp:simplePos x="0" y="0"/>
              <wp:positionH relativeFrom="page">
                <wp:posOffset>3895090</wp:posOffset>
              </wp:positionH>
              <wp:positionV relativeFrom="page">
                <wp:posOffset>499110</wp:posOffset>
              </wp:positionV>
              <wp:extent cx="76835" cy="175260"/>
              <wp:effectExtent l="0" t="3810" r="0" b="63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8</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9" type="#_x0000_t202" style="position:absolute;margin-left:306.7pt;margin-top:39.3pt;width:6.05pt;height:13.8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" filled="f" stroked="f">
              <v:textbox style="mso-fit-shape-to-text:t" inset="0,0,0,0">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8</w:t>
                    </w:r>
                    <w:r>
                      <w:rPr>
                        <w:rStyle w:val="a6"/>
                      </w:rP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17" behindDoc="1" locked="0" layoutInCell="1" allowOverlap="1">
              <wp:simplePos x="0" y="0"/>
              <wp:positionH relativeFrom="page">
                <wp:posOffset>3895090</wp:posOffset>
              </wp:positionH>
              <wp:positionV relativeFrom="page">
                <wp:posOffset>499110</wp:posOffset>
              </wp:positionV>
              <wp:extent cx="76835" cy="175260"/>
              <wp:effectExtent l="0" t="3810" r="0" b="635"/>
              <wp:wrapNone/>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9</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0" type="#_x0000_t202" style="position:absolute;margin-left:306.7pt;margin-top:39.3pt;width:6.05pt;height:13.8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" filled="f" stroked="f">
              <v:textbox style="mso-fit-shape-to-text:t" inset="0,0,0,0">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9</w:t>
                    </w:r>
                    <w:r>
                      <w:rPr>
                        <w:rStyle w:val="a6"/>
                      </w:rP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9B74E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18" behindDoc="1" locked="0" layoutInCell="1" allowOverlap="1">
              <wp:simplePos x="0" y="0"/>
              <wp:positionH relativeFrom="page">
                <wp:posOffset>5290185</wp:posOffset>
              </wp:positionH>
              <wp:positionV relativeFrom="page">
                <wp:posOffset>524510</wp:posOffset>
              </wp:positionV>
              <wp:extent cx="153035" cy="175260"/>
              <wp:effectExtent l="3810" t="635" r="4445" b="3810"/>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11</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1" type="#_x0000_t202" style="position:absolute;margin-left:416.55pt;margin-top:41.3pt;width:12.05pt;height:13.8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" filled="f" stroked="f">
              <v:textbox style="mso-fit-shape-to-text:t" inset="0,0,0,0">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11</w:t>
                    </w:r>
                    <w:r>
                      <w:rPr>
                        <w:rStyle w:val="a6"/>
                      </w:rPr>
                      <w:fldChar w:fldCharType="end"/>
                    </w:r>
                  </w:p>
                </w:txbxContent>
              </v:textbox>
              <w10:wrap anchorx="page" anchory="page"/>
            </v:shape>
          </w:pict>
        </mc:Fallback>
      </mc:AlternateContent>
    </w:r>
    <w:r>
      <w:rPr>
        <w:noProof/>
        <w:lang w:bidi="ar-SA"/>
      </w:rPr>
      <mc:AlternateContent>
        <mc:Choice Requires="wps">
          <w:drawing>
            <wp:anchor distT="0" distB="0" distL="63500" distR="63500" simplePos="0" relativeHeight="314572419" behindDoc="1" locked="0" layoutInCell="1" allowOverlap="1">
              <wp:simplePos x="0" y="0"/>
              <wp:positionH relativeFrom="page">
                <wp:posOffset>8841105</wp:posOffset>
              </wp:positionH>
              <wp:positionV relativeFrom="page">
                <wp:posOffset>722630</wp:posOffset>
              </wp:positionV>
              <wp:extent cx="1122045" cy="175260"/>
              <wp:effectExtent l="1905" t="0" r="0" b="635"/>
              <wp:wrapNone/>
              <wp:docPr id="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0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rPr>
                              <w:rStyle w:val="a6"/>
                            </w:rPr>
                            <w:t>Приложение № 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42" type="#_x0000_t202" style="position:absolute;margin-left:696.15pt;margin-top:56.9pt;width:88.35pt;height:13.8pt;z-index:-18874406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" filled="f" stroked="f">
              <v:textbox style="mso-fit-shape-to-text:t" inset="0,0,0,0">
                <w:txbxContent>
                  <w:p w:rsidR="009B74EF" w:rsidRDefault="005831AD">
                    <w:pPr>
                      <w:pStyle w:val="a5"/>
                      <w:shd w:val="clear" w:color="auto" w:fill="auto"/>
                      <w:spacing w:line="240" w:lineRule="auto"/>
                    </w:pPr>
                    <w:r>
                      <w:rPr>
                        <w:rStyle w:val="a6"/>
                      </w:rPr>
                      <w:t>Приложение № 1</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20" behindDoc="1" locked="0" layoutInCell="1" allowOverlap="1">
              <wp:simplePos x="0" y="0"/>
              <wp:positionH relativeFrom="page">
                <wp:posOffset>3114675</wp:posOffset>
              </wp:positionH>
              <wp:positionV relativeFrom="page">
                <wp:posOffset>785495</wp:posOffset>
              </wp:positionV>
              <wp:extent cx="4060190" cy="191770"/>
              <wp:effectExtent l="0" t="4445" r="0" b="381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0190" cy="191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tabs>
                              <w:tab w:val="right" w:pos="6394"/>
                            </w:tabs>
                            <w:spacing w:line="240" w:lineRule="auto"/>
                          </w:pPr>
                          <w:r>
                            <w:rPr>
                              <w:rStyle w:val="15pt"/>
                            </w:rPr>
                            <w:t>Оснащение групп</w:t>
                          </w:r>
                          <w:r>
                            <w:rPr>
                              <w:rStyle w:val="15pt"/>
                            </w:rPr>
                            <w:tab/>
                          </w:r>
                          <w:r>
                            <w:rPr>
                              <w:rStyle w:val="a6"/>
                            </w:rPr>
                            <w:t>Приложение № 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3" type="#_x0000_t202" style="position:absolute;margin-left:245.25pt;margin-top:61.85pt;width:319.7pt;height:15.1pt;z-index:-18874406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" filled="f" stroked="f">
              <v:textbox style="mso-fit-shape-to-text:t" inset="0,0,0,0">
                <w:txbxContent>
                  <w:p w:rsidR="009B74EF" w:rsidRDefault="005831AD">
                    <w:pPr>
                      <w:pStyle w:val="a5"/>
                      <w:shd w:val="clear" w:color="auto" w:fill="auto"/>
                      <w:tabs>
                        <w:tab w:val="right" w:pos="6394"/>
                      </w:tabs>
                      <w:spacing w:line="240" w:lineRule="auto"/>
                    </w:pPr>
                    <w:r>
                      <w:rPr>
                        <w:rStyle w:val="15pt"/>
                      </w:rPr>
                      <w:t>Оснащение групп</w:t>
                    </w:r>
                    <w:r>
                      <w:rPr>
                        <w:rStyle w:val="15pt"/>
                      </w:rPr>
                      <w:tab/>
                    </w:r>
                    <w:r>
                      <w:rPr>
                        <w:rStyle w:val="a6"/>
                      </w:rPr>
                      <w:t>Приложение № 3</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21" behindDoc="1" locked="0" layoutInCell="1" allowOverlap="1">
              <wp:simplePos x="0" y="0"/>
              <wp:positionH relativeFrom="page">
                <wp:posOffset>3114675</wp:posOffset>
              </wp:positionH>
              <wp:positionV relativeFrom="page">
                <wp:posOffset>785495</wp:posOffset>
              </wp:positionV>
              <wp:extent cx="4060190" cy="219075"/>
              <wp:effectExtent l="0" t="4445" r="0" b="381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019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tabs>
                              <w:tab w:val="right" w:pos="6394"/>
                            </w:tabs>
                            <w:spacing w:line="240" w:lineRule="auto"/>
                          </w:pPr>
                          <w:r>
                            <w:rPr>
                              <w:rStyle w:val="15pt"/>
                            </w:rPr>
                            <w:t>Оснащение групп</w:t>
                          </w:r>
                          <w:r>
                            <w:rPr>
                              <w:rStyle w:val="15pt"/>
                            </w:rPr>
                            <w:tab/>
                          </w:r>
                          <w:r>
                            <w:rPr>
                              <w:rStyle w:val="a6"/>
                            </w:rPr>
                            <w:t>Приложение № 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4" type="#_x0000_t202" style="position:absolute;margin-left:245.25pt;margin-top:61.85pt;width:319.7pt;height:17.25pt;z-index:-18874405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" filled="f" stroked="f">
              <v:textbox style="mso-fit-shape-to-text:t" inset="0,0,0,0">
                <w:txbxContent>
                  <w:p w:rsidR="009B74EF" w:rsidRDefault="005831AD">
                    <w:pPr>
                      <w:pStyle w:val="a5"/>
                      <w:shd w:val="clear" w:color="auto" w:fill="auto"/>
                      <w:tabs>
                        <w:tab w:val="right" w:pos="6394"/>
                      </w:tabs>
                      <w:spacing w:line="240" w:lineRule="auto"/>
                    </w:pPr>
                    <w:r>
                      <w:rPr>
                        <w:rStyle w:val="15pt"/>
                      </w:rPr>
                      <w:t>Оснащение групп</w:t>
                    </w:r>
                    <w:r>
                      <w:rPr>
                        <w:rStyle w:val="15pt"/>
                      </w:rPr>
                      <w:tab/>
                    </w:r>
                    <w:r>
                      <w:rPr>
                        <w:rStyle w:val="a6"/>
                      </w:rPr>
                      <w:t>Приложение № 3</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22" behindDoc="1" locked="0" layoutInCell="1" allowOverlap="1">
              <wp:simplePos x="0" y="0"/>
              <wp:positionH relativeFrom="page">
                <wp:posOffset>6068060</wp:posOffset>
              </wp:positionH>
              <wp:positionV relativeFrom="page">
                <wp:posOffset>873760</wp:posOffset>
              </wp:positionV>
              <wp:extent cx="1122045" cy="175260"/>
              <wp:effectExtent l="635" t="0" r="0" b="1905"/>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0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rPr>
                              <w:rStyle w:val="a6"/>
                            </w:rPr>
                            <w:t>Приложение № 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5" type="#_x0000_t202" style="position:absolute;margin-left:477.8pt;margin-top:68.8pt;width:88.35pt;height:13.8pt;z-index:-18874405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" filled="f" stroked="f">
              <v:textbox style="mso-fit-shape-to-text:t" inset="0,0,0,0">
                <w:txbxContent>
                  <w:p w:rsidR="009B74EF" w:rsidRDefault="005831AD">
                    <w:pPr>
                      <w:pStyle w:val="a5"/>
                      <w:shd w:val="clear" w:color="auto" w:fill="auto"/>
                      <w:spacing w:line="240" w:lineRule="auto"/>
                    </w:pPr>
                    <w:r>
                      <w:rPr>
                        <w:rStyle w:val="a6"/>
                      </w:rPr>
                      <w:t>Приложение № 2</w:t>
                    </w:r>
                  </w:p>
                </w:txbxContent>
              </v:textbox>
              <w10:wrap anchorx="page" anchory="page"/>
            </v:shape>
          </w:pict>
        </mc:Fallback>
      </mc:AlternateContent>
    </w:r>
    <w:r>
      <w:rPr>
        <w:noProof/>
        <w:lang w:bidi="ar-SA"/>
      </w:rPr>
      <mc:AlternateContent>
        <mc:Choice Requires="wps">
          <w:drawing>
            <wp:anchor distT="0" distB="0" distL="63500" distR="63500" simplePos="0" relativeHeight="314572423" behindDoc="1" locked="0" layoutInCell="1" allowOverlap="1">
              <wp:simplePos x="0" y="0"/>
              <wp:positionH relativeFrom="page">
                <wp:posOffset>3900805</wp:posOffset>
              </wp:positionH>
              <wp:positionV relativeFrom="page">
                <wp:posOffset>675640</wp:posOffset>
              </wp:positionV>
              <wp:extent cx="153035" cy="17526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12</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307.15pt;margin-top:53.2pt;width:12.05pt;height:13.8pt;z-index:-18874405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" filled="f" stroked="f">
              <v:textbox style="mso-fit-shape-to-text:t" inset="0,0,0,0">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12</w:t>
                    </w:r>
                    <w:r>
                      <w:rPr>
                        <w:rStyle w:val="a6"/>
                      </w:rPr>
                      <w:fldChar w:fldCharType="end"/>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9B74EF"/>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24" behindDoc="1" locked="0" layoutInCell="1" allowOverlap="1">
              <wp:simplePos x="0" y="0"/>
              <wp:positionH relativeFrom="page">
                <wp:posOffset>8850630</wp:posOffset>
              </wp:positionH>
              <wp:positionV relativeFrom="page">
                <wp:posOffset>755650</wp:posOffset>
              </wp:positionV>
              <wp:extent cx="1122045" cy="175260"/>
              <wp:effectExtent l="1905" t="3175" r="3175" b="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0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rPr>
                              <w:rStyle w:val="a6"/>
                            </w:rPr>
                            <w:t>Приложение № 5</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7" type="#_x0000_t202" style="position:absolute;margin-left:696.9pt;margin-top:59.5pt;width:88.35pt;height:13.8pt;z-index:-1887440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" filled="f" stroked="f">
              <v:textbox style="mso-fit-shape-to-text:t" inset="0,0,0,0">
                <w:txbxContent>
                  <w:p w:rsidR="009B74EF" w:rsidRDefault="005831AD">
                    <w:pPr>
                      <w:pStyle w:val="a5"/>
                      <w:shd w:val="clear" w:color="auto" w:fill="auto"/>
                      <w:spacing w:line="240" w:lineRule="auto"/>
                    </w:pPr>
                    <w:r>
                      <w:rPr>
                        <w:rStyle w:val="a6"/>
                      </w:rPr>
                      <w:t>Приложение № 5</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25" behindDoc="1" locked="0" layoutInCell="1" allowOverlap="1">
              <wp:simplePos x="0" y="0"/>
              <wp:positionH relativeFrom="page">
                <wp:posOffset>5290185</wp:posOffset>
              </wp:positionH>
              <wp:positionV relativeFrom="page">
                <wp:posOffset>410845</wp:posOffset>
              </wp:positionV>
              <wp:extent cx="153035" cy="175260"/>
              <wp:effectExtent l="3810" t="1270" r="0" b="317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14</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8" type="#_x0000_t202" style="position:absolute;margin-left:416.55pt;margin-top:32.35pt;width:12.05pt;height:13.8pt;z-index:-18874405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" filled="f" stroked="f">
              <v:textbox style="mso-fit-shape-to-text:t" inset="0,0,0,0">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14</w:t>
                    </w:r>
                    <w:r>
                      <w:rPr>
                        <w:rStyle w:val="a6"/>
                      </w:rPr>
                      <w:fldChar w:fldCharType="end"/>
                    </w:r>
                  </w:p>
                </w:txbxContent>
              </v:textbox>
              <w10:wrap anchorx="page" anchory="page"/>
            </v:shape>
          </w:pict>
        </mc:Fallback>
      </mc:AlternateContent>
    </w:r>
    <w:r>
      <w:rPr>
        <w:noProof/>
        <w:lang w:bidi="ar-SA"/>
      </w:rPr>
      <mc:AlternateContent>
        <mc:Choice Requires="wps">
          <w:drawing>
            <wp:anchor distT="0" distB="0" distL="63500" distR="63500" simplePos="0" relativeHeight="314572426" behindDoc="1" locked="0" layoutInCell="1" allowOverlap="1">
              <wp:simplePos x="0" y="0"/>
              <wp:positionH relativeFrom="page">
                <wp:posOffset>8844280</wp:posOffset>
              </wp:positionH>
              <wp:positionV relativeFrom="page">
                <wp:posOffset>608965</wp:posOffset>
              </wp:positionV>
              <wp:extent cx="1122045" cy="175260"/>
              <wp:effectExtent l="0" t="0" r="3175" b="0"/>
              <wp:wrapNone/>
              <wp:docPr id="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0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rPr>
                              <w:rStyle w:val="a6"/>
                            </w:rPr>
                            <w:t>Приложение № 4</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696.4pt;margin-top:47.95pt;width:88.35pt;height:13.8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" filled="f" stroked="f">
              <v:textbox style="mso-fit-shape-to-text:t" inset="0,0,0,0">
                <w:txbxContent>
                  <w:p w:rsidR="009B74EF" w:rsidRDefault="005831AD">
                    <w:pPr>
                      <w:pStyle w:val="a5"/>
                      <w:shd w:val="clear" w:color="auto" w:fill="auto"/>
                      <w:spacing w:line="240" w:lineRule="auto"/>
                    </w:pPr>
                    <w:r>
                      <w:rPr>
                        <w:rStyle w:val="a6"/>
                      </w:rPr>
                      <w:t>Приложение № 4</w:t>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27" behindDoc="1" locked="0" layoutInCell="1" allowOverlap="1">
              <wp:simplePos x="0" y="0"/>
              <wp:positionH relativeFrom="page">
                <wp:posOffset>6076950</wp:posOffset>
              </wp:positionH>
              <wp:positionV relativeFrom="page">
                <wp:posOffset>849630</wp:posOffset>
              </wp:positionV>
              <wp:extent cx="1122045" cy="175260"/>
              <wp:effectExtent l="0" t="1905" r="0" b="0"/>
              <wp:wrapNone/>
              <wp:docPr id="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0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rPr>
                              <w:rStyle w:val="a6"/>
                            </w:rPr>
                            <w:t>Приложение № 7</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50" type="#_x0000_t202" style="position:absolute;margin-left:478.5pt;margin-top:66.9pt;width:88.35pt;height:13.8pt;z-index:-18874405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" filled="f" stroked="f">
              <v:textbox style="mso-fit-shape-to-text:t" inset="0,0,0,0">
                <w:txbxContent>
                  <w:p w:rsidR="009B74EF" w:rsidRDefault="005831AD">
                    <w:pPr>
                      <w:pStyle w:val="a5"/>
                      <w:shd w:val="clear" w:color="auto" w:fill="auto"/>
                      <w:spacing w:line="240" w:lineRule="auto"/>
                    </w:pPr>
                    <w:r>
                      <w:rPr>
                        <w:rStyle w:val="a6"/>
                      </w:rPr>
                      <w:t>Приложение № 7</w:t>
                    </w:r>
                  </w:p>
                </w:txbxContent>
              </v:textbox>
              <w10:wrap anchorx="page" anchory="page"/>
            </v:shape>
          </w:pict>
        </mc:Fallback>
      </mc:AlternateContent>
    </w:r>
    <w:r>
      <w:rPr>
        <w:noProof/>
        <w:lang w:bidi="ar-SA"/>
      </w:rPr>
      <mc:AlternateContent>
        <mc:Choice Requires="wps">
          <w:drawing>
            <wp:anchor distT="0" distB="0" distL="63500" distR="63500" simplePos="0" relativeHeight="314572428" behindDoc="1" locked="0" layoutInCell="1" allowOverlap="1">
              <wp:simplePos x="0" y="0"/>
              <wp:positionH relativeFrom="page">
                <wp:posOffset>3900805</wp:posOffset>
              </wp:positionH>
              <wp:positionV relativeFrom="page">
                <wp:posOffset>675640</wp:posOffset>
              </wp:positionV>
              <wp:extent cx="153035" cy="175260"/>
              <wp:effectExtent l="0" t="0" r="0" b="0"/>
              <wp:wrapNone/>
              <wp:docPr id="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18</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 o:spid="_x0000_s1051" type="#_x0000_t202" style="position:absolute;margin-left:307.15pt;margin-top:53.2pt;width:12.05pt;height:13.8pt;z-index:-1887440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" filled="f" stroked="f">
              <v:textbox style="mso-fit-shape-to-text:t" inset="0,0,0,0">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18</w:t>
                    </w:r>
                    <w:r>
                      <w:rPr>
                        <w:rStyle w:val="a6"/>
                      </w:rPr>
                      <w:fldChar w:fldCharType="end"/>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29" behindDoc="1" locked="0" layoutInCell="1" allowOverlap="1">
              <wp:simplePos x="0" y="0"/>
              <wp:positionH relativeFrom="page">
                <wp:posOffset>6076950</wp:posOffset>
              </wp:positionH>
              <wp:positionV relativeFrom="page">
                <wp:posOffset>849630</wp:posOffset>
              </wp:positionV>
              <wp:extent cx="1122045" cy="175260"/>
              <wp:effectExtent l="0" t="1905"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0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rPr>
                              <w:rStyle w:val="a6"/>
                            </w:rPr>
                            <w:t>Приложение № 7</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52" type="#_x0000_t202" style="position:absolute;margin-left:478.5pt;margin-top:66.9pt;width:88.35pt;height:13.8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" filled="f" stroked="f">
              <v:textbox style="mso-fit-shape-to-text:t" inset="0,0,0,0">
                <w:txbxContent>
                  <w:p w:rsidR="009B74EF" w:rsidRDefault="005831AD">
                    <w:pPr>
                      <w:pStyle w:val="a5"/>
                      <w:shd w:val="clear" w:color="auto" w:fill="auto"/>
                      <w:spacing w:line="240" w:lineRule="auto"/>
                    </w:pPr>
                    <w:r>
                      <w:rPr>
                        <w:rStyle w:val="a6"/>
                      </w:rPr>
                      <w:t>Приложение № 7</w:t>
                    </w:r>
                  </w:p>
                </w:txbxContent>
              </v:textbox>
              <w10:wrap anchorx="page" anchory="page"/>
            </v:shape>
          </w:pict>
        </mc:Fallback>
      </mc:AlternateContent>
    </w:r>
    <w:r>
      <w:rPr>
        <w:noProof/>
        <w:lang w:bidi="ar-SA"/>
      </w:rPr>
      <mc:AlternateContent>
        <mc:Choice Requires="wps">
          <w:drawing>
            <wp:anchor distT="0" distB="0" distL="63500" distR="63500" simplePos="0" relativeHeight="314572430" behindDoc="1" locked="0" layoutInCell="1" allowOverlap="1">
              <wp:simplePos x="0" y="0"/>
              <wp:positionH relativeFrom="page">
                <wp:posOffset>3900805</wp:posOffset>
              </wp:positionH>
              <wp:positionV relativeFrom="page">
                <wp:posOffset>675640</wp:posOffset>
              </wp:positionV>
              <wp:extent cx="153035" cy="175260"/>
              <wp:effectExtent l="0" t="0" r="0" b="0"/>
              <wp:wrapNone/>
              <wp:docPr id="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19</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 o:spid="_x0000_s1053" type="#_x0000_t202" style="position:absolute;margin-left:307.15pt;margin-top:53.2pt;width:12.05pt;height:13.8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" filled="f" stroked="f">
              <v:textbox style="mso-fit-shape-to-text:t" inset="0,0,0,0">
                <w:txbxContent>
                  <w:p w:rsidR="009B74EF" w:rsidRDefault="005831AD">
                    <w:pPr>
                      <w:pStyle w:val="a5"/>
                      <w:shd w:val="clear" w:color="auto" w:fill="auto"/>
                      <w:spacing w:line="240" w:lineRule="auto"/>
                    </w:pPr>
                    <w:r>
                      <w:fldChar w:fldCharType="begin"/>
                    </w:r>
                    <w:r>
                      <w:instrText xml:space="preserve"> PAGE \* MERGEFORMAT </w:instrText>
                    </w:r>
                    <w:r>
                      <w:fldChar w:fldCharType="separate"/>
                    </w:r>
                    <w:r w:rsidRPr="005831AD">
                      <w:rPr>
                        <w:rStyle w:val="a6"/>
                        <w:noProof/>
                      </w:rPr>
                      <w:t>19</w:t>
                    </w:r>
                    <w:r>
                      <w:rPr>
                        <w:rStyle w:val="a6"/>
                      </w:rPr>
                      <w:fldChar w:fldCharType="end"/>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EF" w:rsidRDefault="005831AD">
    <w:pPr>
      <w:rPr>
        <w:sz w:val="2"/>
        <w:szCs w:val="2"/>
      </w:rPr>
    </w:pPr>
    <w:r>
      <w:rPr>
        <w:noProof/>
        <w:lang w:bidi="ar-SA"/>
      </w:rPr>
      <mc:AlternateContent>
        <mc:Choice Requires="wps">
          <w:drawing>
            <wp:anchor distT="0" distB="0" distL="63500" distR="63500" simplePos="0" relativeHeight="314572431" behindDoc="1" locked="0" layoutInCell="1" allowOverlap="1">
              <wp:simplePos x="0" y="0"/>
              <wp:positionH relativeFrom="page">
                <wp:posOffset>8850630</wp:posOffset>
              </wp:positionH>
              <wp:positionV relativeFrom="page">
                <wp:posOffset>755650</wp:posOffset>
              </wp:positionV>
              <wp:extent cx="1122045" cy="175260"/>
              <wp:effectExtent l="1905" t="3175" r="3175" b="0"/>
              <wp:wrapNone/>
              <wp:docPr id="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20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4EF" w:rsidRDefault="005831AD">
                          <w:pPr>
                            <w:pStyle w:val="a5"/>
                            <w:shd w:val="clear" w:color="auto" w:fill="auto"/>
                            <w:spacing w:line="240" w:lineRule="auto"/>
                          </w:pPr>
                          <w:r>
                            <w:rPr>
                              <w:rStyle w:val="a6"/>
                            </w:rPr>
                            <w:t>Приложение № 5</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54" type="#_x0000_t202" style="position:absolute;margin-left:696.9pt;margin-top:59.5pt;width:88.35pt;height:13.8pt;z-index:-18874404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" filled="f" stroked="f">
              <v:textbox style="mso-fit-shape-to-text:t" inset="0,0,0,0">
                <w:txbxContent>
                  <w:p w:rsidR="009B74EF" w:rsidRDefault="005831AD">
                    <w:pPr>
                      <w:pStyle w:val="a5"/>
                      <w:shd w:val="clear" w:color="auto" w:fill="auto"/>
                      <w:spacing w:line="240" w:lineRule="auto"/>
                    </w:pPr>
                    <w:r>
                      <w:rPr>
                        <w:rStyle w:val="a6"/>
                      </w:rPr>
                      <w:t>Приложение № 5</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57E85"/>
    <w:multiLevelType w:val="multilevel"/>
    <w:tmpl w:val="1C4E33D4"/>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9312767"/>
    <w:multiLevelType w:val="multilevel"/>
    <w:tmpl w:val="B678890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9417A41"/>
    <w:multiLevelType w:val="multilevel"/>
    <w:tmpl w:val="DB782CE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C0801AF"/>
    <w:multiLevelType w:val="multilevel"/>
    <w:tmpl w:val="669842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B060927"/>
    <w:multiLevelType w:val="multilevel"/>
    <w:tmpl w:val="7DD2839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EAC0D7E"/>
    <w:multiLevelType w:val="multilevel"/>
    <w:tmpl w:val="7450904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C371D93"/>
    <w:multiLevelType w:val="multilevel"/>
    <w:tmpl w:val="7D165C0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3"/>
  </w:num>
  <w:num w:numId="3">
    <w:abstractNumId w:val="6"/>
  </w:num>
  <w:num w:numId="4">
    <w:abstractNumId w:val="2"/>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evenAndOddHeaders/>
  <w:drawingGridHorizontalSpacing w:val="181"/>
  <w:drawingGridVerticalSpacing w:val="181"/>
  <w:characterSpacingControl w:val="compressPunctuation"/>
  <w:hdrShapeDefaults>
    <o:shapedefaults v:ext="edit" spidmax="2077"/>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4EF"/>
    <w:rsid w:val="005831AD"/>
    <w:rsid w:val="009B74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8"/>
      <w:szCs w:val="28"/>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sz w:val="32"/>
      <w:szCs w:val="3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Подпись к таблице (2)_"/>
    <w:basedOn w:val="a0"/>
    <w:link w:val="22"/>
    <w:rPr>
      <w:rFonts w:ascii="Times New Roman" w:eastAsia="Times New Roman" w:hAnsi="Times New Roman" w:cs="Times New Roman"/>
      <w:b/>
      <w:bCs/>
      <w:i w:val="0"/>
      <w:iCs w:val="0"/>
      <w:smallCaps w:val="0"/>
      <w:strike w:val="0"/>
      <w:sz w:val="28"/>
      <w:szCs w:val="28"/>
      <w:u w:val="none"/>
    </w:rPr>
  </w:style>
  <w:style w:type="character" w:customStyle="1" w:styleId="23">
    <w:name w:val="Основной текст (2)_"/>
    <w:basedOn w:val="a0"/>
    <w:link w:val="24"/>
    <w:rPr>
      <w:rFonts w:ascii="Times New Roman" w:eastAsia="Times New Roman" w:hAnsi="Times New Roman" w:cs="Times New Roman"/>
      <w:b w:val="0"/>
      <w:bCs w:val="0"/>
      <w:i w:val="0"/>
      <w:iCs w:val="0"/>
      <w:smallCaps w:val="0"/>
      <w:strike w:val="0"/>
      <w:sz w:val="28"/>
      <w:szCs w:val="28"/>
      <w:u w:val="none"/>
    </w:rPr>
  </w:style>
  <w:style w:type="character" w:customStyle="1" w:styleId="25">
    <w:name w:val="Основной текст (2)"/>
    <w:basedOn w:val="2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6">
    <w:name w:val="Основной текст (2) + Полужирный"/>
    <w:basedOn w:val="2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z w:val="28"/>
      <w:szCs w:val="28"/>
      <w:u w:val="none"/>
    </w:rPr>
  </w:style>
  <w:style w:type="character" w:customStyle="1" w:styleId="27">
    <w:name w:val="Основной текст (2) + Курсив"/>
    <w:basedOn w:val="23"/>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
    <w:basedOn w:val="23"/>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9">
    <w:name w:val="Основной текст (2) + Полужирный"/>
    <w:basedOn w:val="2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3">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3"/>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iCs/>
      <w:smallCaps w:val="0"/>
      <w:strike w:val="0"/>
      <w:sz w:val="28"/>
      <w:szCs w:val="28"/>
      <w:u w:val="none"/>
    </w:rPr>
  </w:style>
  <w:style w:type="character" w:customStyle="1" w:styleId="41">
    <w:name w:val="Основной текст (4) + Не курсив"/>
    <w:basedOn w:val="4"/>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34">
    <w:name w:val="Основной текст (3) + Курсив"/>
    <w:basedOn w:val="3"/>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35">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15pt">
    <w:name w:val="Основной текст (3) + 11;5 pt;Не полужирный;Курсив"/>
    <w:basedOn w:val="3"/>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style>
  <w:style w:type="character" w:customStyle="1" w:styleId="29pt">
    <w:name w:val="Основной текст (2) + 9 pt;Полужирный"/>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95pt">
    <w:name w:val="Основной текст (2) + 9;5 pt;Курсив"/>
    <w:basedOn w:val="23"/>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11pt">
    <w:name w:val="Основной текст (2) + 11 pt"/>
    <w:basedOn w:val="2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5pt">
    <w:name w:val="Колонтитул + 15 pt;Полужирный"/>
    <w:basedOn w:val="a4"/>
    <w:rPr>
      <w:rFonts w:ascii="Times New Roman" w:eastAsia="Times New Roman" w:hAnsi="Times New Roman" w:cs="Times New Roman"/>
      <w:b/>
      <w:bCs/>
      <w:i w:val="0"/>
      <w:iCs w:val="0"/>
      <w:smallCaps w:val="0"/>
      <w:strike w:val="0"/>
      <w:color w:val="000000"/>
      <w:spacing w:val="0"/>
      <w:w w:val="100"/>
      <w:position w:val="0"/>
      <w:sz w:val="30"/>
      <w:szCs w:val="30"/>
      <w:u w:val="none"/>
      <w:lang w:val="ru-RU" w:eastAsia="ru-RU" w:bidi="ru-RU"/>
    </w:rPr>
  </w:style>
  <w:style w:type="character" w:customStyle="1" w:styleId="36">
    <w:name w:val="Подпись к таблице (3)_"/>
    <w:basedOn w:val="a0"/>
    <w:link w:val="37"/>
    <w:rPr>
      <w:rFonts w:ascii="Times New Roman" w:eastAsia="Times New Roman" w:hAnsi="Times New Roman" w:cs="Times New Roman"/>
      <w:b w:val="0"/>
      <w:bCs w:val="0"/>
      <w:i w:val="0"/>
      <w:iCs w:val="0"/>
      <w:smallCaps w:val="0"/>
      <w:strike w:val="0"/>
      <w:sz w:val="22"/>
      <w:szCs w:val="22"/>
      <w:u w:val="none"/>
    </w:rPr>
  </w:style>
  <w:style w:type="character" w:customStyle="1" w:styleId="285pt">
    <w:name w:val="Основной текст (2) + 8;5 pt;Курсив"/>
    <w:basedOn w:val="23"/>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character" w:customStyle="1" w:styleId="211pt0">
    <w:name w:val="Основной текст (2) + 11 pt;Полужирный;Курсив"/>
    <w:basedOn w:val="23"/>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11pt1">
    <w:name w:val="Основной текст (2) + 11 pt"/>
    <w:basedOn w:val="2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5pt">
    <w:name w:val="Основной текст (2) + 11;5 pt;Курсив"/>
    <w:basedOn w:val="23"/>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8"/>
      <w:szCs w:val="28"/>
      <w:u w:val="none"/>
    </w:rPr>
  </w:style>
  <w:style w:type="character" w:customStyle="1" w:styleId="3Exact">
    <w:name w:val="Заголовок №3 Exact"/>
    <w:basedOn w:val="a0"/>
    <w:rPr>
      <w:rFonts w:ascii="Times New Roman" w:eastAsia="Times New Roman" w:hAnsi="Times New Roman" w:cs="Times New Roman"/>
      <w:b/>
      <w:bCs/>
      <w:i w:val="0"/>
      <w:iCs w:val="0"/>
      <w:smallCaps w:val="0"/>
      <w:strike w:val="0"/>
      <w:sz w:val="28"/>
      <w:szCs w:val="28"/>
      <w:u w:val="none"/>
    </w:rPr>
  </w:style>
  <w:style w:type="character" w:customStyle="1" w:styleId="3Exact0">
    <w:name w:val="Основной текст (3) Exact"/>
    <w:basedOn w:val="a0"/>
    <w:rPr>
      <w:rFonts w:ascii="Times New Roman" w:eastAsia="Times New Roman" w:hAnsi="Times New Roman" w:cs="Times New Roman"/>
      <w:b/>
      <w:bCs/>
      <w:i w:val="0"/>
      <w:iCs w:val="0"/>
      <w:smallCaps w:val="0"/>
      <w:strike w:val="0"/>
      <w:sz w:val="28"/>
      <w:szCs w:val="28"/>
      <w:u w:val="none"/>
    </w:rPr>
  </w:style>
  <w:style w:type="character" w:customStyle="1" w:styleId="4Exact">
    <w:name w:val="Основной текст (4) Exact"/>
    <w:basedOn w:val="a0"/>
    <w:rPr>
      <w:rFonts w:ascii="Times New Roman" w:eastAsia="Times New Roman" w:hAnsi="Times New Roman" w:cs="Times New Roman"/>
      <w:b w:val="0"/>
      <w:bCs w:val="0"/>
      <w:i/>
      <w:iCs/>
      <w:smallCaps w:val="0"/>
      <w:strike w:val="0"/>
      <w:sz w:val="28"/>
      <w:szCs w:val="28"/>
      <w:u w:val="none"/>
    </w:rPr>
  </w:style>
  <w:style w:type="character" w:customStyle="1" w:styleId="245pt">
    <w:name w:val="Основной текст (2) + 4;5 pt"/>
    <w:basedOn w:val="23"/>
    <w:rPr>
      <w:rFonts w:ascii="Times New Roman" w:eastAsia="Times New Roman" w:hAnsi="Times New Roman" w:cs="Times New Roman"/>
      <w:b w:val="0"/>
      <w:bCs w:val="0"/>
      <w:i w:val="0"/>
      <w:iCs w:val="0"/>
      <w:smallCaps w:val="0"/>
      <w:strike w:val="0"/>
      <w:color w:val="000000"/>
      <w:spacing w:val="0"/>
      <w:w w:val="100"/>
      <w:position w:val="0"/>
      <w:sz w:val="9"/>
      <w:szCs w:val="9"/>
      <w:u w:val="none"/>
      <w:lang w:val="ru-RU" w:eastAsia="ru-RU" w:bidi="ru-RU"/>
    </w:rPr>
  </w:style>
  <w:style w:type="character" w:customStyle="1" w:styleId="228pt0pt">
    <w:name w:val="Основной текст (2) + 28 pt;Курсив;Интервал 0 pt"/>
    <w:basedOn w:val="23"/>
    <w:rPr>
      <w:rFonts w:ascii="Times New Roman" w:eastAsia="Times New Roman" w:hAnsi="Times New Roman" w:cs="Times New Roman"/>
      <w:b w:val="0"/>
      <w:bCs w:val="0"/>
      <w:i/>
      <w:iCs/>
      <w:smallCaps w:val="0"/>
      <w:strike w:val="0"/>
      <w:color w:val="000000"/>
      <w:spacing w:val="-10"/>
      <w:w w:val="100"/>
      <w:position w:val="0"/>
      <w:sz w:val="56"/>
      <w:szCs w:val="56"/>
      <w:u w:val="none"/>
      <w:lang w:val="ru-RU" w:eastAsia="ru-RU" w:bidi="ru-RU"/>
    </w:rPr>
  </w:style>
  <w:style w:type="character" w:customStyle="1" w:styleId="2CenturySchoolbook26pt-2pt">
    <w:name w:val="Основной текст (2) + Century Schoolbook;26 pt;Интервал -2 pt"/>
    <w:basedOn w:val="23"/>
    <w:rPr>
      <w:rFonts w:ascii="Century Schoolbook" w:eastAsia="Century Schoolbook" w:hAnsi="Century Schoolbook" w:cs="Century Schoolbook"/>
      <w:b w:val="0"/>
      <w:bCs w:val="0"/>
      <w:i w:val="0"/>
      <w:iCs w:val="0"/>
      <w:smallCaps w:val="0"/>
      <w:strike w:val="0"/>
      <w:color w:val="000000"/>
      <w:spacing w:val="-40"/>
      <w:w w:val="100"/>
      <w:position w:val="0"/>
      <w:sz w:val="52"/>
      <w:szCs w:val="52"/>
      <w:u w:val="none"/>
      <w:lang w:val="ru-RU" w:eastAsia="ru-RU" w:bidi="ru-RU"/>
    </w:rPr>
  </w:style>
  <w:style w:type="character" w:customStyle="1" w:styleId="295pt0">
    <w:name w:val="Основной текст (2) + 9;5 pt;Полужирный;Курсив"/>
    <w:basedOn w:val="23"/>
    <w:rPr>
      <w:rFonts w:ascii="Times New Roman" w:eastAsia="Times New Roman" w:hAnsi="Times New Roman" w:cs="Times New Roman"/>
      <w:b/>
      <w:bCs/>
      <w:i/>
      <w:iCs/>
      <w:smallCaps w:val="0"/>
      <w:strike w:val="0"/>
      <w:color w:val="000000"/>
      <w:spacing w:val="0"/>
      <w:w w:val="100"/>
      <w:position w:val="0"/>
      <w:sz w:val="19"/>
      <w:szCs w:val="19"/>
      <w:u w:val="none"/>
      <w:lang w:val="ru-RU" w:eastAsia="ru-RU" w:bidi="ru-RU"/>
    </w:rPr>
  </w:style>
  <w:style w:type="character" w:customStyle="1" w:styleId="2115pt0">
    <w:name w:val="Основной текст (2) + 11;5 pt;Курсив"/>
    <w:basedOn w:val="23"/>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211pt2">
    <w:name w:val="Основной текст (2) + 11 pt;Полужирный;Курсив"/>
    <w:basedOn w:val="23"/>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b">
    <w:name w:val="Основной текст (2)"/>
    <w:basedOn w:val="2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CourierNew31pt">
    <w:name w:val="Основной текст (2) + Courier New;31 pt"/>
    <w:basedOn w:val="23"/>
    <w:rPr>
      <w:rFonts w:ascii="Courier New" w:eastAsia="Courier New" w:hAnsi="Courier New" w:cs="Courier New"/>
      <w:b w:val="0"/>
      <w:bCs w:val="0"/>
      <w:i w:val="0"/>
      <w:iCs w:val="0"/>
      <w:smallCaps w:val="0"/>
      <w:strike w:val="0"/>
      <w:color w:val="000000"/>
      <w:spacing w:val="0"/>
      <w:w w:val="100"/>
      <w:position w:val="0"/>
      <w:sz w:val="62"/>
      <w:szCs w:val="62"/>
      <w:u w:val="none"/>
      <w:lang w:val="en-US" w:eastAsia="en-US" w:bidi="en-US"/>
    </w:rPr>
  </w:style>
  <w:style w:type="character" w:customStyle="1" w:styleId="2CourierNew31pt0">
    <w:name w:val="Основной текст (2) + Courier New;31 pt"/>
    <w:basedOn w:val="23"/>
    <w:rPr>
      <w:rFonts w:ascii="Courier New" w:eastAsia="Courier New" w:hAnsi="Courier New" w:cs="Courier New"/>
      <w:b w:val="0"/>
      <w:bCs w:val="0"/>
      <w:i w:val="0"/>
      <w:iCs w:val="0"/>
      <w:smallCaps w:val="0"/>
      <w:strike w:val="0"/>
      <w:color w:val="000000"/>
      <w:spacing w:val="0"/>
      <w:w w:val="100"/>
      <w:position w:val="0"/>
      <w:sz w:val="62"/>
      <w:szCs w:val="62"/>
      <w:u w:val="none"/>
      <w:lang w:val="ru-RU" w:eastAsia="ru-RU" w:bidi="ru-RU"/>
    </w:rPr>
  </w:style>
  <w:style w:type="character" w:customStyle="1" w:styleId="2CourierNew31pt1">
    <w:name w:val="Основной текст (2) + Courier New;31 pt"/>
    <w:basedOn w:val="23"/>
    <w:rPr>
      <w:rFonts w:ascii="Courier New" w:eastAsia="Courier New" w:hAnsi="Courier New" w:cs="Courier New"/>
      <w:b w:val="0"/>
      <w:bCs w:val="0"/>
      <w:i w:val="0"/>
      <w:iCs w:val="0"/>
      <w:smallCaps w:val="0"/>
      <w:strike w:val="0"/>
      <w:color w:val="000000"/>
      <w:spacing w:val="0"/>
      <w:w w:val="100"/>
      <w:position w:val="0"/>
      <w:sz w:val="62"/>
      <w:szCs w:val="62"/>
      <w:u w:val="none"/>
      <w:lang w:val="ru-RU" w:eastAsia="ru-RU" w:bidi="ru-RU"/>
    </w:rPr>
  </w:style>
  <w:style w:type="character" w:customStyle="1" w:styleId="a7">
    <w:name w:val="Подпись к таблице_"/>
    <w:basedOn w:val="a0"/>
    <w:link w:val="a8"/>
    <w:rPr>
      <w:rFonts w:ascii="Times New Roman" w:eastAsia="Times New Roman" w:hAnsi="Times New Roman" w:cs="Times New Roman"/>
      <w:b w:val="0"/>
      <w:bCs w:val="0"/>
      <w:i/>
      <w:iCs/>
      <w:smallCaps w:val="0"/>
      <w:strike w:val="0"/>
      <w:sz w:val="19"/>
      <w:szCs w:val="19"/>
      <w:u w:val="none"/>
    </w:rPr>
  </w:style>
  <w:style w:type="character" w:customStyle="1" w:styleId="a9">
    <w:name w:val="Подпись к таблице"/>
    <w:basedOn w:val="a7"/>
    <w:rPr>
      <w:rFonts w:ascii="Times New Roman" w:eastAsia="Times New Roman" w:hAnsi="Times New Roman" w:cs="Times New Roman"/>
      <w:b w:val="0"/>
      <w:bCs w:val="0"/>
      <w:i/>
      <w:iCs/>
      <w:smallCaps w:val="0"/>
      <w:strike w:val="0"/>
      <w:color w:val="000000"/>
      <w:spacing w:val="0"/>
      <w:w w:val="100"/>
      <w:position w:val="0"/>
      <w:sz w:val="19"/>
      <w:szCs w:val="19"/>
      <w:u w:val="single"/>
      <w:lang w:val="ru-RU" w:eastAsia="ru-RU" w:bidi="ru-RU"/>
    </w:rPr>
  </w:style>
  <w:style w:type="character" w:customStyle="1" w:styleId="2Exact0">
    <w:name w:val="Основной текст (2) + Курсив Exact"/>
    <w:basedOn w:val="23"/>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paragraph" w:customStyle="1" w:styleId="30">
    <w:name w:val="Основной текст (3)"/>
    <w:basedOn w:val="a"/>
    <w:link w:val="3"/>
    <w:pPr>
      <w:shd w:val="clear" w:color="auto" w:fill="FFFFFF"/>
      <w:spacing w:after="5460" w:line="0" w:lineRule="atLeast"/>
      <w:jc w:val="center"/>
    </w:pPr>
    <w:rPr>
      <w:rFonts w:ascii="Times New Roman" w:eastAsia="Times New Roman" w:hAnsi="Times New Roman" w:cs="Times New Roman"/>
      <w:b/>
      <w:bCs/>
      <w:sz w:val="28"/>
      <w:szCs w:val="28"/>
    </w:rPr>
  </w:style>
  <w:style w:type="paragraph" w:customStyle="1" w:styleId="20">
    <w:name w:val="Заголовок №2"/>
    <w:basedOn w:val="a"/>
    <w:link w:val="2"/>
    <w:pPr>
      <w:shd w:val="clear" w:color="auto" w:fill="FFFFFF"/>
      <w:spacing w:before="5460" w:after="60" w:line="0" w:lineRule="atLeast"/>
      <w:jc w:val="center"/>
      <w:outlineLvl w:val="1"/>
    </w:pPr>
    <w:rPr>
      <w:rFonts w:ascii="Times New Roman" w:eastAsia="Times New Roman" w:hAnsi="Times New Roman" w:cs="Times New Roman"/>
      <w:b/>
      <w:bCs/>
      <w:sz w:val="32"/>
      <w:szCs w:val="32"/>
    </w:rPr>
  </w:style>
  <w:style w:type="paragraph" w:customStyle="1" w:styleId="10">
    <w:name w:val="Заголовок №1"/>
    <w:basedOn w:val="a"/>
    <w:link w:val="1"/>
    <w:pPr>
      <w:shd w:val="clear" w:color="auto" w:fill="FFFFFF"/>
      <w:spacing w:before="5340" w:line="0" w:lineRule="atLeast"/>
      <w:jc w:val="center"/>
      <w:outlineLvl w:val="0"/>
    </w:pPr>
    <w:rPr>
      <w:rFonts w:ascii="Times New Roman" w:eastAsia="Times New Roman" w:hAnsi="Times New Roman" w:cs="Times New Roman"/>
      <w:b/>
      <w:bCs/>
      <w:sz w:val="32"/>
      <w:szCs w:val="32"/>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8"/>
      <w:szCs w:val="28"/>
    </w:rPr>
  </w:style>
  <w:style w:type="paragraph" w:customStyle="1" w:styleId="24">
    <w:name w:val="Основной текст (2)"/>
    <w:basedOn w:val="a"/>
    <w:link w:val="23"/>
    <w:pPr>
      <w:shd w:val="clear" w:color="auto" w:fill="FFFFFF"/>
      <w:spacing w:line="317" w:lineRule="exact"/>
      <w:jc w:val="both"/>
    </w:pPr>
    <w:rPr>
      <w:rFonts w:ascii="Times New Roman" w:eastAsia="Times New Roman" w:hAnsi="Times New Roman" w:cs="Times New Roman"/>
      <w:sz w:val="28"/>
      <w:szCs w:val="28"/>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rPr>
  </w:style>
  <w:style w:type="paragraph" w:customStyle="1" w:styleId="32">
    <w:name w:val="Заголовок №3"/>
    <w:basedOn w:val="a"/>
    <w:link w:val="31"/>
    <w:pPr>
      <w:shd w:val="clear" w:color="auto" w:fill="FFFFFF"/>
      <w:spacing w:line="317" w:lineRule="exact"/>
      <w:jc w:val="both"/>
      <w:outlineLvl w:val="2"/>
    </w:pPr>
    <w:rPr>
      <w:rFonts w:ascii="Times New Roman" w:eastAsia="Times New Roman" w:hAnsi="Times New Roman" w:cs="Times New Roman"/>
      <w:b/>
      <w:bCs/>
      <w:sz w:val="28"/>
      <w:szCs w:val="28"/>
    </w:rPr>
  </w:style>
  <w:style w:type="paragraph" w:customStyle="1" w:styleId="40">
    <w:name w:val="Основной текст (4)"/>
    <w:basedOn w:val="a"/>
    <w:link w:val="4"/>
    <w:pPr>
      <w:shd w:val="clear" w:color="auto" w:fill="FFFFFF"/>
      <w:spacing w:line="322" w:lineRule="exact"/>
      <w:jc w:val="both"/>
    </w:pPr>
    <w:rPr>
      <w:rFonts w:ascii="Times New Roman" w:eastAsia="Times New Roman" w:hAnsi="Times New Roman" w:cs="Times New Roman"/>
      <w:i/>
      <w:iCs/>
      <w:sz w:val="28"/>
      <w:szCs w:val="28"/>
    </w:rPr>
  </w:style>
  <w:style w:type="paragraph" w:customStyle="1" w:styleId="37">
    <w:name w:val="Подпись к таблице (3)"/>
    <w:basedOn w:val="a"/>
    <w:link w:val="36"/>
    <w:pPr>
      <w:shd w:val="clear" w:color="auto" w:fill="FFFFFF"/>
      <w:spacing w:line="0" w:lineRule="atLeast"/>
    </w:pPr>
    <w:rPr>
      <w:rFonts w:ascii="Times New Roman" w:eastAsia="Times New Roman" w:hAnsi="Times New Roman" w:cs="Times New Roman"/>
      <w:sz w:val="22"/>
      <w:szCs w:val="22"/>
    </w:rPr>
  </w:style>
  <w:style w:type="paragraph" w:customStyle="1" w:styleId="a8">
    <w:name w:val="Подпись к таблице"/>
    <w:basedOn w:val="a"/>
    <w:link w:val="a7"/>
    <w:pPr>
      <w:shd w:val="clear" w:color="auto" w:fill="FFFFFF"/>
      <w:spacing w:line="0" w:lineRule="atLeast"/>
    </w:pPr>
    <w:rPr>
      <w:rFonts w:ascii="Times New Roman" w:eastAsia="Times New Roman" w:hAnsi="Times New Roman" w:cs="Times New Roman"/>
      <w:i/>
      <w:iCs/>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8"/>
      <w:szCs w:val="28"/>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sz w:val="32"/>
      <w:szCs w:val="3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Подпись к таблице (2)_"/>
    <w:basedOn w:val="a0"/>
    <w:link w:val="22"/>
    <w:rPr>
      <w:rFonts w:ascii="Times New Roman" w:eastAsia="Times New Roman" w:hAnsi="Times New Roman" w:cs="Times New Roman"/>
      <w:b/>
      <w:bCs/>
      <w:i w:val="0"/>
      <w:iCs w:val="0"/>
      <w:smallCaps w:val="0"/>
      <w:strike w:val="0"/>
      <w:sz w:val="28"/>
      <w:szCs w:val="28"/>
      <w:u w:val="none"/>
    </w:rPr>
  </w:style>
  <w:style w:type="character" w:customStyle="1" w:styleId="23">
    <w:name w:val="Основной текст (2)_"/>
    <w:basedOn w:val="a0"/>
    <w:link w:val="24"/>
    <w:rPr>
      <w:rFonts w:ascii="Times New Roman" w:eastAsia="Times New Roman" w:hAnsi="Times New Roman" w:cs="Times New Roman"/>
      <w:b w:val="0"/>
      <w:bCs w:val="0"/>
      <w:i w:val="0"/>
      <w:iCs w:val="0"/>
      <w:smallCaps w:val="0"/>
      <w:strike w:val="0"/>
      <w:sz w:val="28"/>
      <w:szCs w:val="28"/>
      <w:u w:val="none"/>
    </w:rPr>
  </w:style>
  <w:style w:type="character" w:customStyle="1" w:styleId="25">
    <w:name w:val="Основной текст (2)"/>
    <w:basedOn w:val="2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6">
    <w:name w:val="Основной текст (2) + Полужирный"/>
    <w:basedOn w:val="2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z w:val="28"/>
      <w:szCs w:val="28"/>
      <w:u w:val="none"/>
    </w:rPr>
  </w:style>
  <w:style w:type="character" w:customStyle="1" w:styleId="27">
    <w:name w:val="Основной текст (2) + Курсив"/>
    <w:basedOn w:val="23"/>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
    <w:basedOn w:val="23"/>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9">
    <w:name w:val="Основной текст (2) + Полужирный"/>
    <w:basedOn w:val="2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3">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3"/>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iCs/>
      <w:smallCaps w:val="0"/>
      <w:strike w:val="0"/>
      <w:sz w:val="28"/>
      <w:szCs w:val="28"/>
      <w:u w:val="none"/>
    </w:rPr>
  </w:style>
  <w:style w:type="character" w:customStyle="1" w:styleId="41">
    <w:name w:val="Основной текст (4) + Не курсив"/>
    <w:basedOn w:val="4"/>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34">
    <w:name w:val="Основной текст (3) + Курсив"/>
    <w:basedOn w:val="3"/>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35">
    <w:name w:val="Основной текст (3) + Не полужирный"/>
    <w:basedOn w:val="3"/>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15pt">
    <w:name w:val="Основной текст (3) + 11;5 pt;Не полужирный;Курсив"/>
    <w:basedOn w:val="3"/>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style>
  <w:style w:type="character" w:customStyle="1" w:styleId="29pt">
    <w:name w:val="Основной текст (2) + 9 pt;Полужирный"/>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95pt">
    <w:name w:val="Основной текст (2) + 9;5 pt;Курсив"/>
    <w:basedOn w:val="23"/>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11pt">
    <w:name w:val="Основной текст (2) + 11 pt"/>
    <w:basedOn w:val="2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5pt">
    <w:name w:val="Колонтитул + 15 pt;Полужирный"/>
    <w:basedOn w:val="a4"/>
    <w:rPr>
      <w:rFonts w:ascii="Times New Roman" w:eastAsia="Times New Roman" w:hAnsi="Times New Roman" w:cs="Times New Roman"/>
      <w:b/>
      <w:bCs/>
      <w:i w:val="0"/>
      <w:iCs w:val="0"/>
      <w:smallCaps w:val="0"/>
      <w:strike w:val="0"/>
      <w:color w:val="000000"/>
      <w:spacing w:val="0"/>
      <w:w w:val="100"/>
      <w:position w:val="0"/>
      <w:sz w:val="30"/>
      <w:szCs w:val="30"/>
      <w:u w:val="none"/>
      <w:lang w:val="ru-RU" w:eastAsia="ru-RU" w:bidi="ru-RU"/>
    </w:rPr>
  </w:style>
  <w:style w:type="character" w:customStyle="1" w:styleId="36">
    <w:name w:val="Подпись к таблице (3)_"/>
    <w:basedOn w:val="a0"/>
    <w:link w:val="37"/>
    <w:rPr>
      <w:rFonts w:ascii="Times New Roman" w:eastAsia="Times New Roman" w:hAnsi="Times New Roman" w:cs="Times New Roman"/>
      <w:b w:val="0"/>
      <w:bCs w:val="0"/>
      <w:i w:val="0"/>
      <w:iCs w:val="0"/>
      <w:smallCaps w:val="0"/>
      <w:strike w:val="0"/>
      <w:sz w:val="22"/>
      <w:szCs w:val="22"/>
      <w:u w:val="none"/>
    </w:rPr>
  </w:style>
  <w:style w:type="character" w:customStyle="1" w:styleId="285pt">
    <w:name w:val="Основной текст (2) + 8;5 pt;Курсив"/>
    <w:basedOn w:val="23"/>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character" w:customStyle="1" w:styleId="211pt0">
    <w:name w:val="Основной текст (2) + 11 pt;Полужирный;Курсив"/>
    <w:basedOn w:val="23"/>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11pt1">
    <w:name w:val="Основной текст (2) + 11 pt"/>
    <w:basedOn w:val="2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5pt">
    <w:name w:val="Основной текст (2) + 11;5 pt;Курсив"/>
    <w:basedOn w:val="23"/>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8"/>
      <w:szCs w:val="28"/>
      <w:u w:val="none"/>
    </w:rPr>
  </w:style>
  <w:style w:type="character" w:customStyle="1" w:styleId="3Exact">
    <w:name w:val="Заголовок №3 Exact"/>
    <w:basedOn w:val="a0"/>
    <w:rPr>
      <w:rFonts w:ascii="Times New Roman" w:eastAsia="Times New Roman" w:hAnsi="Times New Roman" w:cs="Times New Roman"/>
      <w:b/>
      <w:bCs/>
      <w:i w:val="0"/>
      <w:iCs w:val="0"/>
      <w:smallCaps w:val="0"/>
      <w:strike w:val="0"/>
      <w:sz w:val="28"/>
      <w:szCs w:val="28"/>
      <w:u w:val="none"/>
    </w:rPr>
  </w:style>
  <w:style w:type="character" w:customStyle="1" w:styleId="3Exact0">
    <w:name w:val="Основной текст (3) Exact"/>
    <w:basedOn w:val="a0"/>
    <w:rPr>
      <w:rFonts w:ascii="Times New Roman" w:eastAsia="Times New Roman" w:hAnsi="Times New Roman" w:cs="Times New Roman"/>
      <w:b/>
      <w:bCs/>
      <w:i w:val="0"/>
      <w:iCs w:val="0"/>
      <w:smallCaps w:val="0"/>
      <w:strike w:val="0"/>
      <w:sz w:val="28"/>
      <w:szCs w:val="28"/>
      <w:u w:val="none"/>
    </w:rPr>
  </w:style>
  <w:style w:type="character" w:customStyle="1" w:styleId="4Exact">
    <w:name w:val="Основной текст (4) Exact"/>
    <w:basedOn w:val="a0"/>
    <w:rPr>
      <w:rFonts w:ascii="Times New Roman" w:eastAsia="Times New Roman" w:hAnsi="Times New Roman" w:cs="Times New Roman"/>
      <w:b w:val="0"/>
      <w:bCs w:val="0"/>
      <w:i/>
      <w:iCs/>
      <w:smallCaps w:val="0"/>
      <w:strike w:val="0"/>
      <w:sz w:val="28"/>
      <w:szCs w:val="28"/>
      <w:u w:val="none"/>
    </w:rPr>
  </w:style>
  <w:style w:type="character" w:customStyle="1" w:styleId="245pt">
    <w:name w:val="Основной текст (2) + 4;5 pt"/>
    <w:basedOn w:val="23"/>
    <w:rPr>
      <w:rFonts w:ascii="Times New Roman" w:eastAsia="Times New Roman" w:hAnsi="Times New Roman" w:cs="Times New Roman"/>
      <w:b w:val="0"/>
      <w:bCs w:val="0"/>
      <w:i w:val="0"/>
      <w:iCs w:val="0"/>
      <w:smallCaps w:val="0"/>
      <w:strike w:val="0"/>
      <w:color w:val="000000"/>
      <w:spacing w:val="0"/>
      <w:w w:val="100"/>
      <w:position w:val="0"/>
      <w:sz w:val="9"/>
      <w:szCs w:val="9"/>
      <w:u w:val="none"/>
      <w:lang w:val="ru-RU" w:eastAsia="ru-RU" w:bidi="ru-RU"/>
    </w:rPr>
  </w:style>
  <w:style w:type="character" w:customStyle="1" w:styleId="228pt0pt">
    <w:name w:val="Основной текст (2) + 28 pt;Курсив;Интервал 0 pt"/>
    <w:basedOn w:val="23"/>
    <w:rPr>
      <w:rFonts w:ascii="Times New Roman" w:eastAsia="Times New Roman" w:hAnsi="Times New Roman" w:cs="Times New Roman"/>
      <w:b w:val="0"/>
      <w:bCs w:val="0"/>
      <w:i/>
      <w:iCs/>
      <w:smallCaps w:val="0"/>
      <w:strike w:val="0"/>
      <w:color w:val="000000"/>
      <w:spacing w:val="-10"/>
      <w:w w:val="100"/>
      <w:position w:val="0"/>
      <w:sz w:val="56"/>
      <w:szCs w:val="56"/>
      <w:u w:val="none"/>
      <w:lang w:val="ru-RU" w:eastAsia="ru-RU" w:bidi="ru-RU"/>
    </w:rPr>
  </w:style>
  <w:style w:type="character" w:customStyle="1" w:styleId="2CenturySchoolbook26pt-2pt">
    <w:name w:val="Основной текст (2) + Century Schoolbook;26 pt;Интервал -2 pt"/>
    <w:basedOn w:val="23"/>
    <w:rPr>
      <w:rFonts w:ascii="Century Schoolbook" w:eastAsia="Century Schoolbook" w:hAnsi="Century Schoolbook" w:cs="Century Schoolbook"/>
      <w:b w:val="0"/>
      <w:bCs w:val="0"/>
      <w:i w:val="0"/>
      <w:iCs w:val="0"/>
      <w:smallCaps w:val="0"/>
      <w:strike w:val="0"/>
      <w:color w:val="000000"/>
      <w:spacing w:val="-40"/>
      <w:w w:val="100"/>
      <w:position w:val="0"/>
      <w:sz w:val="52"/>
      <w:szCs w:val="52"/>
      <w:u w:val="none"/>
      <w:lang w:val="ru-RU" w:eastAsia="ru-RU" w:bidi="ru-RU"/>
    </w:rPr>
  </w:style>
  <w:style w:type="character" w:customStyle="1" w:styleId="295pt0">
    <w:name w:val="Основной текст (2) + 9;5 pt;Полужирный;Курсив"/>
    <w:basedOn w:val="23"/>
    <w:rPr>
      <w:rFonts w:ascii="Times New Roman" w:eastAsia="Times New Roman" w:hAnsi="Times New Roman" w:cs="Times New Roman"/>
      <w:b/>
      <w:bCs/>
      <w:i/>
      <w:iCs/>
      <w:smallCaps w:val="0"/>
      <w:strike w:val="0"/>
      <w:color w:val="000000"/>
      <w:spacing w:val="0"/>
      <w:w w:val="100"/>
      <w:position w:val="0"/>
      <w:sz w:val="19"/>
      <w:szCs w:val="19"/>
      <w:u w:val="none"/>
      <w:lang w:val="ru-RU" w:eastAsia="ru-RU" w:bidi="ru-RU"/>
    </w:rPr>
  </w:style>
  <w:style w:type="character" w:customStyle="1" w:styleId="2115pt0">
    <w:name w:val="Основной текст (2) + 11;5 pt;Курсив"/>
    <w:basedOn w:val="23"/>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211pt2">
    <w:name w:val="Основной текст (2) + 11 pt;Полужирный;Курсив"/>
    <w:basedOn w:val="23"/>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2b">
    <w:name w:val="Основной текст (2)"/>
    <w:basedOn w:val="2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CourierNew31pt">
    <w:name w:val="Основной текст (2) + Courier New;31 pt"/>
    <w:basedOn w:val="23"/>
    <w:rPr>
      <w:rFonts w:ascii="Courier New" w:eastAsia="Courier New" w:hAnsi="Courier New" w:cs="Courier New"/>
      <w:b w:val="0"/>
      <w:bCs w:val="0"/>
      <w:i w:val="0"/>
      <w:iCs w:val="0"/>
      <w:smallCaps w:val="0"/>
      <w:strike w:val="0"/>
      <w:color w:val="000000"/>
      <w:spacing w:val="0"/>
      <w:w w:val="100"/>
      <w:position w:val="0"/>
      <w:sz w:val="62"/>
      <w:szCs w:val="62"/>
      <w:u w:val="none"/>
      <w:lang w:val="en-US" w:eastAsia="en-US" w:bidi="en-US"/>
    </w:rPr>
  </w:style>
  <w:style w:type="character" w:customStyle="1" w:styleId="2CourierNew31pt0">
    <w:name w:val="Основной текст (2) + Courier New;31 pt"/>
    <w:basedOn w:val="23"/>
    <w:rPr>
      <w:rFonts w:ascii="Courier New" w:eastAsia="Courier New" w:hAnsi="Courier New" w:cs="Courier New"/>
      <w:b w:val="0"/>
      <w:bCs w:val="0"/>
      <w:i w:val="0"/>
      <w:iCs w:val="0"/>
      <w:smallCaps w:val="0"/>
      <w:strike w:val="0"/>
      <w:color w:val="000000"/>
      <w:spacing w:val="0"/>
      <w:w w:val="100"/>
      <w:position w:val="0"/>
      <w:sz w:val="62"/>
      <w:szCs w:val="62"/>
      <w:u w:val="none"/>
      <w:lang w:val="ru-RU" w:eastAsia="ru-RU" w:bidi="ru-RU"/>
    </w:rPr>
  </w:style>
  <w:style w:type="character" w:customStyle="1" w:styleId="2CourierNew31pt1">
    <w:name w:val="Основной текст (2) + Courier New;31 pt"/>
    <w:basedOn w:val="23"/>
    <w:rPr>
      <w:rFonts w:ascii="Courier New" w:eastAsia="Courier New" w:hAnsi="Courier New" w:cs="Courier New"/>
      <w:b w:val="0"/>
      <w:bCs w:val="0"/>
      <w:i w:val="0"/>
      <w:iCs w:val="0"/>
      <w:smallCaps w:val="0"/>
      <w:strike w:val="0"/>
      <w:color w:val="000000"/>
      <w:spacing w:val="0"/>
      <w:w w:val="100"/>
      <w:position w:val="0"/>
      <w:sz w:val="62"/>
      <w:szCs w:val="62"/>
      <w:u w:val="none"/>
      <w:lang w:val="ru-RU" w:eastAsia="ru-RU" w:bidi="ru-RU"/>
    </w:rPr>
  </w:style>
  <w:style w:type="character" w:customStyle="1" w:styleId="a7">
    <w:name w:val="Подпись к таблице_"/>
    <w:basedOn w:val="a0"/>
    <w:link w:val="a8"/>
    <w:rPr>
      <w:rFonts w:ascii="Times New Roman" w:eastAsia="Times New Roman" w:hAnsi="Times New Roman" w:cs="Times New Roman"/>
      <w:b w:val="0"/>
      <w:bCs w:val="0"/>
      <w:i/>
      <w:iCs/>
      <w:smallCaps w:val="0"/>
      <w:strike w:val="0"/>
      <w:sz w:val="19"/>
      <w:szCs w:val="19"/>
      <w:u w:val="none"/>
    </w:rPr>
  </w:style>
  <w:style w:type="character" w:customStyle="1" w:styleId="a9">
    <w:name w:val="Подпись к таблице"/>
    <w:basedOn w:val="a7"/>
    <w:rPr>
      <w:rFonts w:ascii="Times New Roman" w:eastAsia="Times New Roman" w:hAnsi="Times New Roman" w:cs="Times New Roman"/>
      <w:b w:val="0"/>
      <w:bCs w:val="0"/>
      <w:i/>
      <w:iCs/>
      <w:smallCaps w:val="0"/>
      <w:strike w:val="0"/>
      <w:color w:val="000000"/>
      <w:spacing w:val="0"/>
      <w:w w:val="100"/>
      <w:position w:val="0"/>
      <w:sz w:val="19"/>
      <w:szCs w:val="19"/>
      <w:u w:val="single"/>
      <w:lang w:val="ru-RU" w:eastAsia="ru-RU" w:bidi="ru-RU"/>
    </w:rPr>
  </w:style>
  <w:style w:type="character" w:customStyle="1" w:styleId="2Exact0">
    <w:name w:val="Основной текст (2) + Курсив Exact"/>
    <w:basedOn w:val="23"/>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paragraph" w:customStyle="1" w:styleId="30">
    <w:name w:val="Основной текст (3)"/>
    <w:basedOn w:val="a"/>
    <w:link w:val="3"/>
    <w:pPr>
      <w:shd w:val="clear" w:color="auto" w:fill="FFFFFF"/>
      <w:spacing w:after="5460" w:line="0" w:lineRule="atLeast"/>
      <w:jc w:val="center"/>
    </w:pPr>
    <w:rPr>
      <w:rFonts w:ascii="Times New Roman" w:eastAsia="Times New Roman" w:hAnsi="Times New Roman" w:cs="Times New Roman"/>
      <w:b/>
      <w:bCs/>
      <w:sz w:val="28"/>
      <w:szCs w:val="28"/>
    </w:rPr>
  </w:style>
  <w:style w:type="paragraph" w:customStyle="1" w:styleId="20">
    <w:name w:val="Заголовок №2"/>
    <w:basedOn w:val="a"/>
    <w:link w:val="2"/>
    <w:pPr>
      <w:shd w:val="clear" w:color="auto" w:fill="FFFFFF"/>
      <w:spacing w:before="5460" w:after="60" w:line="0" w:lineRule="atLeast"/>
      <w:jc w:val="center"/>
      <w:outlineLvl w:val="1"/>
    </w:pPr>
    <w:rPr>
      <w:rFonts w:ascii="Times New Roman" w:eastAsia="Times New Roman" w:hAnsi="Times New Roman" w:cs="Times New Roman"/>
      <w:b/>
      <w:bCs/>
      <w:sz w:val="32"/>
      <w:szCs w:val="32"/>
    </w:rPr>
  </w:style>
  <w:style w:type="paragraph" w:customStyle="1" w:styleId="10">
    <w:name w:val="Заголовок №1"/>
    <w:basedOn w:val="a"/>
    <w:link w:val="1"/>
    <w:pPr>
      <w:shd w:val="clear" w:color="auto" w:fill="FFFFFF"/>
      <w:spacing w:before="5340" w:line="0" w:lineRule="atLeast"/>
      <w:jc w:val="center"/>
      <w:outlineLvl w:val="0"/>
    </w:pPr>
    <w:rPr>
      <w:rFonts w:ascii="Times New Roman" w:eastAsia="Times New Roman" w:hAnsi="Times New Roman" w:cs="Times New Roman"/>
      <w:b/>
      <w:bCs/>
      <w:sz w:val="32"/>
      <w:szCs w:val="32"/>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8"/>
      <w:szCs w:val="28"/>
    </w:rPr>
  </w:style>
  <w:style w:type="paragraph" w:customStyle="1" w:styleId="24">
    <w:name w:val="Основной текст (2)"/>
    <w:basedOn w:val="a"/>
    <w:link w:val="23"/>
    <w:pPr>
      <w:shd w:val="clear" w:color="auto" w:fill="FFFFFF"/>
      <w:spacing w:line="317" w:lineRule="exact"/>
      <w:jc w:val="both"/>
    </w:pPr>
    <w:rPr>
      <w:rFonts w:ascii="Times New Roman" w:eastAsia="Times New Roman" w:hAnsi="Times New Roman" w:cs="Times New Roman"/>
      <w:sz w:val="28"/>
      <w:szCs w:val="28"/>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rPr>
  </w:style>
  <w:style w:type="paragraph" w:customStyle="1" w:styleId="32">
    <w:name w:val="Заголовок №3"/>
    <w:basedOn w:val="a"/>
    <w:link w:val="31"/>
    <w:pPr>
      <w:shd w:val="clear" w:color="auto" w:fill="FFFFFF"/>
      <w:spacing w:line="317" w:lineRule="exact"/>
      <w:jc w:val="both"/>
      <w:outlineLvl w:val="2"/>
    </w:pPr>
    <w:rPr>
      <w:rFonts w:ascii="Times New Roman" w:eastAsia="Times New Roman" w:hAnsi="Times New Roman" w:cs="Times New Roman"/>
      <w:b/>
      <w:bCs/>
      <w:sz w:val="28"/>
      <w:szCs w:val="28"/>
    </w:rPr>
  </w:style>
  <w:style w:type="paragraph" w:customStyle="1" w:styleId="40">
    <w:name w:val="Основной текст (4)"/>
    <w:basedOn w:val="a"/>
    <w:link w:val="4"/>
    <w:pPr>
      <w:shd w:val="clear" w:color="auto" w:fill="FFFFFF"/>
      <w:spacing w:line="322" w:lineRule="exact"/>
      <w:jc w:val="both"/>
    </w:pPr>
    <w:rPr>
      <w:rFonts w:ascii="Times New Roman" w:eastAsia="Times New Roman" w:hAnsi="Times New Roman" w:cs="Times New Roman"/>
      <w:i/>
      <w:iCs/>
      <w:sz w:val="28"/>
      <w:szCs w:val="28"/>
    </w:rPr>
  </w:style>
  <w:style w:type="paragraph" w:customStyle="1" w:styleId="37">
    <w:name w:val="Подпись к таблице (3)"/>
    <w:basedOn w:val="a"/>
    <w:link w:val="36"/>
    <w:pPr>
      <w:shd w:val="clear" w:color="auto" w:fill="FFFFFF"/>
      <w:spacing w:line="0" w:lineRule="atLeast"/>
    </w:pPr>
    <w:rPr>
      <w:rFonts w:ascii="Times New Roman" w:eastAsia="Times New Roman" w:hAnsi="Times New Roman" w:cs="Times New Roman"/>
      <w:sz w:val="22"/>
      <w:szCs w:val="22"/>
    </w:rPr>
  </w:style>
  <w:style w:type="paragraph" w:customStyle="1" w:styleId="a8">
    <w:name w:val="Подпись к таблице"/>
    <w:basedOn w:val="a"/>
    <w:link w:val="a7"/>
    <w:pPr>
      <w:shd w:val="clear" w:color="auto" w:fill="FFFFFF"/>
      <w:spacing w:line="0" w:lineRule="atLeast"/>
    </w:pPr>
    <w:rPr>
      <w:rFonts w:ascii="Times New Roman" w:eastAsia="Times New Roman" w:hAnsi="Times New Roman" w:cs="Times New Roman"/>
      <w:i/>
      <w:i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18" Type="http://schemas.openxmlformats.org/officeDocument/2006/relationships/header" Target="header10.xml"/><Relationship Id="rId3" Type="http://schemas.microsoft.com/office/2007/relationships/stylesWithEffects" Target="stylesWithEffects.xml"/><Relationship Id="rId21" Type="http://schemas.openxmlformats.org/officeDocument/2006/relationships/header" Target="header12.xml"/><Relationship Id="rId7" Type="http://schemas.openxmlformats.org/officeDocument/2006/relationships/endnotes" Target="endnotes.xml"/><Relationship Id="rId12" Type="http://schemas.openxmlformats.org/officeDocument/2006/relationships/header" Target="header5.xml"/><Relationship Id="rId17" Type="http://schemas.openxmlformats.org/officeDocument/2006/relationships/header" Target="header9.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8.xml"/><Relationship Id="rId20"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4.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onsultant.ru/document/cons_doc_LAW_106125/" TargetMode="External"/><Relationship Id="rId23" Type="http://schemas.openxmlformats.org/officeDocument/2006/relationships/image" Target="media/image2.jpeg"/><Relationship Id="rId10" Type="http://schemas.openxmlformats.org/officeDocument/2006/relationships/header" Target="header3.xml"/><Relationship Id="rId19"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7.xml"/><Relationship Id="rId22" Type="http://schemas.openxmlformats.org/officeDocument/2006/relationships/header" Target="header1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4715</Words>
  <Characters>26880</Characters>
  <Application>Microsoft Office Word</Application>
  <DocSecurity>0</DocSecurity>
  <Lines>224</Lines>
  <Paragraphs>63</Paragraphs>
  <ScaleCrop>false</ScaleCrop>
  <Company/>
  <LinksUpToDate>false</LinksUpToDate>
  <CharactersWithSpaces>31532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 NAL</dc:creator>
  <cp:lastModifiedBy>NAL NAL</cp:lastModifiedBy>
  <cp:revision>1</cp:revision>
  <dcterms:created xsi:type="dcterms:W3CDTF">2020-05-22T07:55:00Z</dcterms:created>
  <dcterms:modified xsi:type="dcterms:W3CDTF">2020-05-22T07:56:00Z</dcterms:modified>
</cp:coreProperties>
</file>