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2DA3" w:rsidRPr="00E92BE7" w:rsidRDefault="00E92BE7" w:rsidP="00E92BE7">
      <w:pPr>
        <w:jc w:val="center"/>
        <w:rPr>
          <w:rFonts w:ascii="Cambria" w:hAnsi="Cambria"/>
          <w:b/>
          <w:sz w:val="20"/>
          <w:szCs w:val="20"/>
        </w:rPr>
      </w:pPr>
      <w:r w:rsidRPr="00E92BE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62DA3" w:rsidRPr="00E92BE7" w:rsidRDefault="002D25D3" w:rsidP="00E92BE7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E92BE7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862DA3" w:rsidRPr="00E92BE7" w:rsidRDefault="002D25D3" w:rsidP="00E92BE7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E92BE7">
        <w:rPr>
          <w:rFonts w:ascii="Cambria" w:hAnsi="Cambria"/>
          <w:b/>
          <w:sz w:val="20"/>
          <w:szCs w:val="20"/>
        </w:rPr>
        <w:t>15 октября 2021 года</w:t>
      </w:r>
      <w:bookmarkEnd w:id="3"/>
      <w:bookmarkEnd w:id="4"/>
      <w:r w:rsidR="00E92BE7" w:rsidRPr="00E92BE7">
        <w:rPr>
          <w:rFonts w:ascii="Cambria" w:hAnsi="Cambria"/>
          <w:b/>
          <w:sz w:val="20"/>
          <w:szCs w:val="20"/>
        </w:rPr>
        <w:t xml:space="preserve"> № </w:t>
      </w:r>
      <w:r w:rsidRPr="00E92BE7">
        <w:rPr>
          <w:rFonts w:ascii="Cambria" w:hAnsi="Cambria"/>
          <w:b/>
          <w:sz w:val="20"/>
          <w:szCs w:val="20"/>
        </w:rPr>
        <w:t>1810-р</w:t>
      </w:r>
    </w:p>
    <w:p w:rsidR="00E92BE7" w:rsidRDefault="00E92BE7" w:rsidP="00E92BE7">
      <w:pPr>
        <w:jc w:val="center"/>
        <w:rPr>
          <w:rFonts w:ascii="Cambria" w:hAnsi="Cambria"/>
          <w:b/>
          <w:sz w:val="20"/>
          <w:szCs w:val="20"/>
        </w:rPr>
      </w:pPr>
      <w:r w:rsidRPr="00E92BE7">
        <w:rPr>
          <w:rFonts w:ascii="Cambria" w:hAnsi="Cambria"/>
          <w:b/>
          <w:sz w:val="20"/>
          <w:szCs w:val="20"/>
        </w:rPr>
        <w:t>«</w:t>
      </w:r>
      <w:r w:rsidR="002D25D3" w:rsidRPr="00E92BE7">
        <w:rPr>
          <w:rFonts w:ascii="Cambria" w:hAnsi="Cambria"/>
          <w:b/>
          <w:sz w:val="20"/>
          <w:szCs w:val="20"/>
        </w:rPr>
        <w:t xml:space="preserve">О принятии решения о внесении изменений в сводную бюджетную роспись бюджета муниципального образования «Город Астрахань» на 2021 год </w:t>
      </w:r>
    </w:p>
    <w:p w:rsidR="00E92BE7" w:rsidRDefault="002D25D3" w:rsidP="00E92BE7">
      <w:pPr>
        <w:jc w:val="center"/>
        <w:rPr>
          <w:rFonts w:ascii="Cambria" w:hAnsi="Cambria"/>
          <w:b/>
          <w:sz w:val="20"/>
          <w:szCs w:val="20"/>
        </w:rPr>
      </w:pPr>
      <w:r w:rsidRPr="00E92BE7">
        <w:rPr>
          <w:rFonts w:ascii="Cambria" w:hAnsi="Cambria"/>
          <w:b/>
          <w:sz w:val="20"/>
          <w:szCs w:val="20"/>
        </w:rPr>
        <w:t xml:space="preserve">и плановый период </w:t>
      </w:r>
      <w:r w:rsidRPr="00E92BE7">
        <w:rPr>
          <w:rFonts w:ascii="Cambria" w:hAnsi="Cambria"/>
          <w:b/>
          <w:sz w:val="20"/>
          <w:szCs w:val="20"/>
        </w:rPr>
        <w:t xml:space="preserve">2022 </w:t>
      </w:r>
      <w:r w:rsidRPr="00E92BE7">
        <w:rPr>
          <w:rFonts w:ascii="Cambria" w:hAnsi="Cambria"/>
          <w:b/>
          <w:sz w:val="20"/>
          <w:szCs w:val="20"/>
        </w:rPr>
        <w:t xml:space="preserve">и 2023 годов в связи с предоставлением муниципальному образованию </w:t>
      </w:r>
      <w:r w:rsidRPr="00E92BE7">
        <w:rPr>
          <w:rFonts w:ascii="Cambria" w:hAnsi="Cambria"/>
          <w:b/>
          <w:sz w:val="20"/>
          <w:szCs w:val="20"/>
        </w:rPr>
        <w:t xml:space="preserve">«Город Астрахань» дотации на поддержку мер по обеспечению сбалансированности бюджетов муниципальных образований Астраханской области </w:t>
      </w:r>
    </w:p>
    <w:p w:rsidR="00E92BE7" w:rsidRDefault="002D25D3" w:rsidP="00E92BE7">
      <w:pPr>
        <w:jc w:val="center"/>
        <w:rPr>
          <w:rFonts w:ascii="Cambria" w:hAnsi="Cambria"/>
          <w:b/>
          <w:sz w:val="20"/>
          <w:szCs w:val="20"/>
        </w:rPr>
      </w:pPr>
      <w:r w:rsidRPr="00E92BE7">
        <w:rPr>
          <w:rFonts w:ascii="Cambria" w:hAnsi="Cambria"/>
          <w:b/>
          <w:sz w:val="20"/>
          <w:szCs w:val="20"/>
        </w:rPr>
        <w:t xml:space="preserve">в целях финансового обеспечения мероприятий в сфере </w:t>
      </w:r>
      <w:r w:rsidRPr="00E92BE7">
        <w:rPr>
          <w:rFonts w:ascii="Cambria" w:hAnsi="Cambria"/>
          <w:b/>
          <w:sz w:val="20"/>
          <w:szCs w:val="20"/>
        </w:rPr>
        <w:t xml:space="preserve">образования, реализуемых </w:t>
      </w:r>
    </w:p>
    <w:p w:rsidR="00862DA3" w:rsidRPr="00E92BE7" w:rsidRDefault="002D25D3" w:rsidP="00E92BE7">
      <w:pPr>
        <w:jc w:val="center"/>
      </w:pPr>
      <w:r w:rsidRPr="00E92BE7">
        <w:rPr>
          <w:rFonts w:ascii="Cambria" w:hAnsi="Cambria"/>
          <w:b/>
          <w:sz w:val="20"/>
          <w:szCs w:val="20"/>
        </w:rPr>
        <w:t>на территории муниципальных образований Астраханской области в первоочередном порядке в 2021 году</w:t>
      </w:r>
      <w:r w:rsidR="00E92BE7" w:rsidRPr="00E92BE7">
        <w:rPr>
          <w:rFonts w:ascii="Cambria" w:hAnsi="Cambria"/>
          <w:b/>
          <w:sz w:val="20"/>
          <w:szCs w:val="20"/>
        </w:rPr>
        <w:t>»</w:t>
      </w:r>
    </w:p>
    <w:p w:rsidR="00862DA3" w:rsidRPr="00E92BE7" w:rsidRDefault="002D25D3" w:rsidP="00E92BE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92BE7">
        <w:rPr>
          <w:rFonts w:ascii="Arial" w:hAnsi="Arial" w:cs="Arial"/>
          <w:sz w:val="18"/>
          <w:szCs w:val="18"/>
        </w:rPr>
        <w:t>В соответствии с Бюджетным кодексом Российской Федерации, Федеральным законом «О внесении изменений в Бюджетный кодекс Российской Фе</w:t>
      </w:r>
      <w:r w:rsidRPr="00E92BE7">
        <w:rPr>
          <w:rFonts w:ascii="Arial" w:hAnsi="Arial" w:cs="Arial"/>
          <w:sz w:val="18"/>
          <w:szCs w:val="18"/>
        </w:rPr>
        <w:t>дерации и отдельные законодательные акты Российской Федерации и установлении особенностей исполнения бюджетов бюджетной федерации в 2021 году», постановлением Правительства Астраханской области от 28.09.2021 № 459-П «О внесении изменений в постановление Пр</w:t>
      </w:r>
      <w:r w:rsidRPr="00E92BE7">
        <w:rPr>
          <w:rFonts w:ascii="Arial" w:hAnsi="Arial" w:cs="Arial"/>
          <w:sz w:val="18"/>
          <w:szCs w:val="18"/>
        </w:rPr>
        <w:t>авительства Астраханской области от 16.08.2021 № 356-П», Законом Астраханской области от 17.09.2021 № 89/2021-03 «О внесении</w:t>
      </w:r>
      <w:proofErr w:type="gramEnd"/>
      <w:r w:rsidRPr="00E92BE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E92BE7">
        <w:rPr>
          <w:rFonts w:ascii="Arial" w:hAnsi="Arial" w:cs="Arial"/>
          <w:sz w:val="18"/>
          <w:szCs w:val="18"/>
        </w:rPr>
        <w:t>изменений в Закон Астраханской области «О бюджете Астраханской области на 2021 год и на плановый период 2022 и 2023 годов», на осно</w:t>
      </w:r>
      <w:r w:rsidRPr="00E92BE7">
        <w:rPr>
          <w:rFonts w:ascii="Arial" w:hAnsi="Arial" w:cs="Arial"/>
          <w:sz w:val="18"/>
          <w:szCs w:val="18"/>
        </w:rPr>
        <w:t>вании уведомления министерства образования и науки Астраханской области по расчетам между бюджетами от 22.09.2021 № 361 и в связи с предоставлением муниципальному образованию «Город Астрахань» дотации на поддержку мер по обеспечению сбалансированности бюдж</w:t>
      </w:r>
      <w:r w:rsidRPr="00E92BE7">
        <w:rPr>
          <w:rFonts w:ascii="Arial" w:hAnsi="Arial" w:cs="Arial"/>
          <w:sz w:val="18"/>
          <w:szCs w:val="18"/>
        </w:rPr>
        <w:t>етов муниципальных образований Астраханской области в целях финансового</w:t>
      </w:r>
      <w:proofErr w:type="gramEnd"/>
      <w:r w:rsidRPr="00E92BE7">
        <w:rPr>
          <w:rFonts w:ascii="Arial" w:hAnsi="Arial" w:cs="Arial"/>
          <w:sz w:val="18"/>
          <w:szCs w:val="18"/>
        </w:rPr>
        <w:t xml:space="preserve"> обеспечения мероприятий в сфере образования, реализуемых на территории муниципальных образований Астраханской области в первоочередном порядке, в рамках ведомственной целевой программы</w:t>
      </w:r>
      <w:r w:rsidRPr="00E92BE7">
        <w:rPr>
          <w:rFonts w:ascii="Arial" w:hAnsi="Arial" w:cs="Arial"/>
          <w:sz w:val="18"/>
          <w:szCs w:val="18"/>
        </w:rPr>
        <w:t xml:space="preserve"> «Обеспечение государственной программы «Развитие образования Астраханской области» государственной программы «Развитие образования Астраханской области», утвержденной постановлением Правительства Астраханской области № 402-П от 25.09.2014 в объеме 10 000 </w:t>
      </w:r>
      <w:r w:rsidRPr="00E92BE7">
        <w:rPr>
          <w:rFonts w:ascii="Arial" w:hAnsi="Arial" w:cs="Arial"/>
          <w:sz w:val="18"/>
          <w:szCs w:val="18"/>
        </w:rPr>
        <w:t>000 (десять миллионов)</w:t>
      </w:r>
      <w:r w:rsidR="00E92BE7">
        <w:rPr>
          <w:rFonts w:ascii="Arial" w:hAnsi="Arial" w:cs="Arial"/>
          <w:sz w:val="18"/>
          <w:szCs w:val="18"/>
        </w:rPr>
        <w:t xml:space="preserve"> </w:t>
      </w:r>
      <w:r w:rsidRPr="00E92BE7">
        <w:rPr>
          <w:rFonts w:ascii="Arial" w:hAnsi="Arial" w:cs="Arial"/>
          <w:sz w:val="18"/>
          <w:szCs w:val="18"/>
        </w:rPr>
        <w:t>рублей:</w:t>
      </w:r>
    </w:p>
    <w:p w:rsidR="00862DA3" w:rsidRPr="00E92BE7" w:rsidRDefault="00E92BE7" w:rsidP="00E92B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2BE7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2D25D3" w:rsidRPr="00E92BE7">
        <w:rPr>
          <w:rFonts w:ascii="Arial" w:hAnsi="Arial" w:cs="Arial"/>
          <w:sz w:val="18"/>
          <w:szCs w:val="18"/>
        </w:rPr>
        <w:t>Внести изменения в сводную бюджетную роспись бюджета муниципального образования «Город Астрахань» на 2021 год и плановый период 2022 и 2023 годов, в части увеличения бюджетной росписи управления образо</w:t>
      </w:r>
      <w:r w:rsidR="002D25D3" w:rsidRPr="00E92BE7">
        <w:rPr>
          <w:rFonts w:ascii="Arial" w:hAnsi="Arial" w:cs="Arial"/>
          <w:sz w:val="18"/>
          <w:szCs w:val="18"/>
        </w:rPr>
        <w:t>вания администрации муниципального образования «Город Астрахань» на 2021 год на финансовое обеспечение проведения текущего ремонта и благоустройство прилегающих территорий учреждений образования и спорта администрации муниципального образования «Город Астр</w:t>
      </w:r>
      <w:r w:rsidR="002D25D3" w:rsidRPr="00E92BE7">
        <w:rPr>
          <w:rFonts w:ascii="Arial" w:hAnsi="Arial" w:cs="Arial"/>
          <w:sz w:val="18"/>
          <w:szCs w:val="18"/>
        </w:rPr>
        <w:t>ахань» в первоочередном порядке, в рамках</w:t>
      </w:r>
      <w:proofErr w:type="gramEnd"/>
      <w:r w:rsidR="002D25D3" w:rsidRPr="00E92BE7">
        <w:rPr>
          <w:rFonts w:ascii="Arial" w:hAnsi="Arial" w:cs="Arial"/>
          <w:sz w:val="18"/>
          <w:szCs w:val="18"/>
        </w:rPr>
        <w:t xml:space="preserve"> подпрограммы «Приведение зданий и прилегающих территорий учреждений образования и спорта администрации муниципального образования «Город Астрахань» в соответствие с требованиями строительных норм и правил, пожарной</w:t>
      </w:r>
      <w:r w:rsidR="002D25D3" w:rsidRPr="00E92BE7">
        <w:rPr>
          <w:rFonts w:ascii="Arial" w:hAnsi="Arial" w:cs="Arial"/>
          <w:sz w:val="18"/>
          <w:szCs w:val="18"/>
        </w:rPr>
        <w:t>, антитеррористической и санитарн</w:t>
      </w:r>
      <w:proofErr w:type="gramStart"/>
      <w:r w:rsidR="002D25D3" w:rsidRPr="00E92BE7">
        <w:rPr>
          <w:rFonts w:ascii="Arial" w:hAnsi="Arial" w:cs="Arial"/>
          <w:sz w:val="18"/>
          <w:szCs w:val="18"/>
        </w:rPr>
        <w:t>о-</w:t>
      </w:r>
      <w:proofErr w:type="gramEnd"/>
      <w:r w:rsidR="002D25D3" w:rsidRPr="00E92BE7">
        <w:rPr>
          <w:rFonts w:ascii="Arial" w:hAnsi="Arial" w:cs="Arial"/>
          <w:sz w:val="18"/>
          <w:szCs w:val="18"/>
        </w:rPr>
        <w:t xml:space="preserve"> эпидемиологической безопасности» муниципальной программы «Развитие системы образования муниципального образования «Город Астрахань».</w:t>
      </w:r>
    </w:p>
    <w:p w:rsidR="00862DA3" w:rsidRPr="00E92BE7" w:rsidRDefault="00E92BE7" w:rsidP="00E92B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2BE7">
        <w:rPr>
          <w:rFonts w:ascii="Arial" w:hAnsi="Arial" w:cs="Arial"/>
          <w:sz w:val="18"/>
          <w:szCs w:val="18"/>
        </w:rPr>
        <w:t xml:space="preserve">2. </w:t>
      </w:r>
      <w:r w:rsidR="002D25D3" w:rsidRPr="00E92BE7">
        <w:rPr>
          <w:rFonts w:ascii="Arial" w:hAnsi="Arial" w:cs="Arial"/>
          <w:sz w:val="18"/>
          <w:szCs w:val="18"/>
        </w:rPr>
        <w:t>Управлению по образованию администрации муниципального образования «Город Астрахань» по</w:t>
      </w:r>
      <w:r w:rsidR="002D25D3" w:rsidRPr="00E92BE7">
        <w:rPr>
          <w:rFonts w:ascii="Arial" w:hAnsi="Arial" w:cs="Arial"/>
          <w:sz w:val="18"/>
          <w:szCs w:val="18"/>
        </w:rPr>
        <w:t>дготовить проект о внесении соответствующих изменений в муниципальную программу муниципального образования «Город Астрахань» «Развитие системы образования муниципального образования «Город Астрахань», утвержденную постановлением администрации муниципальног</w:t>
      </w:r>
      <w:r w:rsidR="002D25D3" w:rsidRPr="00E92BE7">
        <w:rPr>
          <w:rFonts w:ascii="Arial" w:hAnsi="Arial" w:cs="Arial"/>
          <w:sz w:val="18"/>
          <w:szCs w:val="18"/>
        </w:rPr>
        <w:t>о образования «Город Астрахань» №8915 от 18.12.2015.</w:t>
      </w:r>
    </w:p>
    <w:p w:rsidR="00862DA3" w:rsidRPr="00E92BE7" w:rsidRDefault="00E92BE7" w:rsidP="00E92B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2BE7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2D25D3" w:rsidRPr="00E92BE7">
        <w:rPr>
          <w:rFonts w:ascii="Arial" w:hAnsi="Arial" w:cs="Arial"/>
          <w:sz w:val="18"/>
          <w:szCs w:val="18"/>
        </w:rPr>
        <w:t>Финансово-казначейскому управлению администрации муниципального образования «Город Астрахань» внести соответствующие изменения в сводную бюджетную роспись бюджета муниципального образования «Город Астрах</w:t>
      </w:r>
      <w:r w:rsidR="002D25D3" w:rsidRPr="00E92BE7">
        <w:rPr>
          <w:rFonts w:ascii="Arial" w:hAnsi="Arial" w:cs="Arial"/>
          <w:sz w:val="18"/>
          <w:szCs w:val="18"/>
        </w:rPr>
        <w:t>ань на 2021 год и плановый период 2022 и 2023 годов, в части увеличения бюджетной росписи управления образования администрации муниципального образования «Город Астрахань» на 2021 год, согласно приложению к настоящему распоряжению администрации муниципальн</w:t>
      </w:r>
      <w:r w:rsidR="002D25D3" w:rsidRPr="00E92BE7">
        <w:rPr>
          <w:rFonts w:ascii="Arial" w:hAnsi="Arial" w:cs="Arial"/>
          <w:sz w:val="18"/>
          <w:szCs w:val="18"/>
        </w:rPr>
        <w:t>ого образования «Город Астрахань».</w:t>
      </w:r>
      <w:proofErr w:type="gramEnd"/>
    </w:p>
    <w:p w:rsidR="00862DA3" w:rsidRPr="00E92BE7" w:rsidRDefault="00E92BE7" w:rsidP="00E92B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2BE7">
        <w:rPr>
          <w:rFonts w:ascii="Arial" w:hAnsi="Arial" w:cs="Arial"/>
          <w:sz w:val="18"/>
          <w:szCs w:val="18"/>
        </w:rPr>
        <w:t xml:space="preserve">4. </w:t>
      </w:r>
      <w:r w:rsidR="002D25D3" w:rsidRPr="00E92BE7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2D25D3" w:rsidRPr="00E92BE7">
        <w:rPr>
          <w:rFonts w:ascii="Arial" w:hAnsi="Arial" w:cs="Arial"/>
          <w:sz w:val="18"/>
          <w:szCs w:val="18"/>
        </w:rPr>
        <w:t>разместить</w:t>
      </w:r>
      <w:proofErr w:type="gramEnd"/>
      <w:r w:rsidR="002D25D3" w:rsidRPr="00E92BE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</w:t>
      </w:r>
      <w:r w:rsidR="002D25D3" w:rsidRPr="00E92BE7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Астрахань».</w:t>
      </w:r>
    </w:p>
    <w:p w:rsidR="00862DA3" w:rsidRPr="00E92BE7" w:rsidRDefault="00E92BE7" w:rsidP="00E92B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2BE7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2D25D3" w:rsidRPr="00E92BE7">
        <w:rPr>
          <w:rFonts w:ascii="Arial" w:hAnsi="Arial" w:cs="Arial"/>
          <w:sz w:val="18"/>
          <w:szCs w:val="18"/>
        </w:rPr>
        <w:t>Контроль за</w:t>
      </w:r>
      <w:proofErr w:type="gramEnd"/>
      <w:r w:rsidR="002D25D3" w:rsidRPr="00E92BE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862DA3" w:rsidRPr="00E92BE7" w:rsidRDefault="002D25D3" w:rsidP="00E92BE7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E92BE7">
        <w:rPr>
          <w:rFonts w:ascii="Arial" w:hAnsi="Arial" w:cs="Arial"/>
          <w:b/>
          <w:sz w:val="18"/>
          <w:szCs w:val="18"/>
        </w:rPr>
        <w:t>И.о. главы муниципального</w:t>
      </w:r>
      <w:r w:rsidR="00E92BE7" w:rsidRPr="00E92BE7">
        <w:rPr>
          <w:rFonts w:ascii="Arial" w:hAnsi="Arial" w:cs="Arial"/>
          <w:b/>
          <w:sz w:val="18"/>
          <w:szCs w:val="18"/>
        </w:rPr>
        <w:t xml:space="preserve"> </w:t>
      </w:r>
      <w:r w:rsidRPr="00E92BE7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E92BE7" w:rsidRPr="00E92BE7">
        <w:rPr>
          <w:rFonts w:ascii="Arial" w:hAnsi="Arial" w:cs="Arial"/>
          <w:b/>
          <w:sz w:val="18"/>
          <w:szCs w:val="18"/>
        </w:rPr>
        <w:t xml:space="preserve"> </w:t>
      </w:r>
      <w:r w:rsidRPr="00E92BE7">
        <w:rPr>
          <w:rFonts w:ascii="Arial" w:hAnsi="Arial" w:cs="Arial"/>
          <w:b/>
          <w:sz w:val="18"/>
          <w:szCs w:val="18"/>
        </w:rPr>
        <w:t>И.В. Горина</w:t>
      </w:r>
    </w:p>
    <w:p w:rsidR="00862DA3" w:rsidRPr="00E92BE7" w:rsidRDefault="009775AF" w:rsidP="00E92BE7">
      <w:r>
        <w:rPr>
          <w:noProof/>
          <w:lang w:bidi="ar-SA"/>
        </w:rPr>
        <w:lastRenderedPageBreak/>
        <w:drawing>
          <wp:inline distT="0" distB="0" distL="0" distR="0" wp14:anchorId="373CD005" wp14:editId="674CED03">
            <wp:extent cx="5474335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7433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862DA3" w:rsidRPr="00E92BE7" w:rsidSect="00E92BE7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25D3" w:rsidRDefault="002D25D3">
      <w:r>
        <w:separator/>
      </w:r>
    </w:p>
  </w:endnote>
  <w:endnote w:type="continuationSeparator" w:id="0">
    <w:p w:rsidR="002D25D3" w:rsidRDefault="002D25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25D3" w:rsidRDefault="002D25D3"/>
  </w:footnote>
  <w:footnote w:type="continuationSeparator" w:id="0">
    <w:p w:rsidR="002D25D3" w:rsidRDefault="002D25D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B8434B"/>
    <w:multiLevelType w:val="multilevel"/>
    <w:tmpl w:val="8EA00CE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62DA3"/>
    <w:rsid w:val="002D25D3"/>
    <w:rsid w:val="00862DA3"/>
    <w:rsid w:val="009775AF"/>
    <w:rsid w:val="00E92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40"/>
      <w:szCs w:val="40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80"/>
      <w:ind w:firstLine="1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320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styleId="a6">
    <w:name w:val="Balloon Text"/>
    <w:basedOn w:val="a"/>
    <w:link w:val="a7"/>
    <w:uiPriority w:val="99"/>
    <w:semiHidden/>
    <w:unhideWhenUsed/>
    <w:rsid w:val="00E92BE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92BE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40"/>
      <w:szCs w:val="40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80"/>
      <w:ind w:firstLine="1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320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styleId="a6">
    <w:name w:val="Balloon Text"/>
    <w:basedOn w:val="a"/>
    <w:link w:val="a7"/>
    <w:uiPriority w:val="99"/>
    <w:semiHidden/>
    <w:unhideWhenUsed/>
    <w:rsid w:val="00E92BE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92BE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646</Words>
  <Characters>3685</Characters>
  <Application>Microsoft Office Word</Application>
  <DocSecurity>0</DocSecurity>
  <Lines>30</Lines>
  <Paragraphs>8</Paragraphs>
  <ScaleCrop>false</ScaleCrop>
  <Company/>
  <LinksUpToDate>false</LinksUpToDate>
  <CharactersWithSpaces>4323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2021-10-18T05:35:00Z</dcterms:created>
  <dcterms:modified xsi:type="dcterms:W3CDTF">2021-10-18T05:40:00Z</dcterms:modified>
</cp:coreProperties>
</file>