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176" w:rsidRPr="008D13B7" w:rsidRDefault="008D13B7" w:rsidP="008D13B7">
      <w:pPr>
        <w:jc w:val="center"/>
        <w:rPr>
          <w:rFonts w:ascii="Cambria" w:hAnsi="Cambria"/>
          <w:b/>
          <w:sz w:val="20"/>
          <w:szCs w:val="20"/>
        </w:rPr>
      </w:pPr>
      <w:r w:rsidRPr="008D13B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D13B7" w:rsidRPr="008D13B7" w:rsidRDefault="008D13B7" w:rsidP="008D13B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>
        <w:rPr>
          <w:rFonts w:ascii="Cambria" w:hAnsi="Cambria"/>
          <w:b/>
          <w:sz w:val="20"/>
          <w:szCs w:val="20"/>
        </w:rPr>
        <w:t>Р</w:t>
      </w:r>
      <w:bookmarkStart w:id="2" w:name="_GoBack"/>
      <w:bookmarkEnd w:id="2"/>
      <w:r w:rsidRPr="008D13B7">
        <w:rPr>
          <w:rFonts w:ascii="Cambria" w:hAnsi="Cambria"/>
          <w:b/>
          <w:sz w:val="20"/>
          <w:szCs w:val="20"/>
        </w:rPr>
        <w:t>АСПОРЯЖЕНИЕ</w:t>
      </w:r>
    </w:p>
    <w:p w:rsidR="003C6176" w:rsidRPr="008D13B7" w:rsidRDefault="00E37291" w:rsidP="008D13B7">
      <w:pPr>
        <w:jc w:val="center"/>
        <w:rPr>
          <w:rFonts w:ascii="Cambria" w:hAnsi="Cambria"/>
          <w:b/>
          <w:sz w:val="20"/>
          <w:szCs w:val="20"/>
        </w:rPr>
      </w:pPr>
      <w:r w:rsidRPr="008D13B7">
        <w:rPr>
          <w:rFonts w:ascii="Cambria" w:hAnsi="Cambria"/>
          <w:b/>
          <w:sz w:val="20"/>
          <w:szCs w:val="20"/>
        </w:rPr>
        <w:t>02 ноября 2021 год</w:t>
      </w:r>
      <w:bookmarkEnd w:id="0"/>
      <w:bookmarkEnd w:id="1"/>
      <w:r w:rsidR="008D13B7" w:rsidRPr="008D13B7">
        <w:rPr>
          <w:rFonts w:ascii="Cambria" w:hAnsi="Cambria"/>
          <w:b/>
          <w:sz w:val="20"/>
          <w:szCs w:val="20"/>
        </w:rPr>
        <w:t xml:space="preserve"> № </w:t>
      </w:r>
      <w:r w:rsidRPr="008D13B7">
        <w:rPr>
          <w:rFonts w:ascii="Cambria" w:hAnsi="Cambria"/>
          <w:b/>
          <w:sz w:val="20"/>
          <w:szCs w:val="20"/>
        </w:rPr>
        <w:t>1951-р</w:t>
      </w:r>
    </w:p>
    <w:p w:rsidR="008D13B7" w:rsidRDefault="008D13B7" w:rsidP="008D13B7">
      <w:pPr>
        <w:jc w:val="center"/>
        <w:rPr>
          <w:rFonts w:ascii="Cambria" w:hAnsi="Cambria"/>
          <w:b/>
          <w:sz w:val="20"/>
          <w:szCs w:val="20"/>
        </w:rPr>
      </w:pPr>
      <w:r w:rsidRPr="008D13B7">
        <w:rPr>
          <w:rFonts w:ascii="Cambria" w:hAnsi="Cambria"/>
          <w:b/>
          <w:sz w:val="20"/>
          <w:szCs w:val="20"/>
        </w:rPr>
        <w:t>«</w:t>
      </w:r>
      <w:r w:rsidR="00E37291" w:rsidRPr="008D13B7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8D13B7">
        <w:rPr>
          <w:rFonts w:ascii="Cambria" w:hAnsi="Cambria"/>
          <w:b/>
          <w:sz w:val="20"/>
          <w:szCs w:val="20"/>
        </w:rPr>
        <w:t xml:space="preserve">о </w:t>
      </w:r>
      <w:r w:rsidR="00E37291" w:rsidRPr="008D13B7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3C6176" w:rsidRPr="008D13B7" w:rsidRDefault="00E37291" w:rsidP="008D13B7">
      <w:pPr>
        <w:jc w:val="center"/>
      </w:pPr>
      <w:r w:rsidRPr="008D13B7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3C6176" w:rsidRPr="008D13B7" w:rsidRDefault="00E37291" w:rsidP="008D13B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D13B7">
        <w:rPr>
          <w:rFonts w:ascii="Arial" w:hAnsi="Arial" w:cs="Arial"/>
          <w:sz w:val="18"/>
          <w:szCs w:val="18"/>
        </w:rPr>
        <w:t>В связи с обращением</w:t>
      </w:r>
      <w:r w:rsidRPr="008D13B7">
        <w:rPr>
          <w:rFonts w:ascii="Arial" w:hAnsi="Arial" w:cs="Arial"/>
          <w:sz w:val="18"/>
          <w:szCs w:val="18"/>
        </w:rPr>
        <w:t xml:space="preserve"> Агентства по управлению государственным имуществом Астраханской области от 28.09.2021 № 03-04-01-6397, в соответствии со ст. 24, ст. 33, п. 2 ч. 1 ст. 34 Градостроительного кодекса Российской Федерации, Генеральным планом развития города Астрахани до 2025</w:t>
      </w:r>
      <w:r w:rsidRPr="008D13B7">
        <w:rPr>
          <w:rFonts w:ascii="Arial" w:hAnsi="Arial" w:cs="Arial"/>
          <w:sz w:val="18"/>
          <w:szCs w:val="18"/>
        </w:rPr>
        <w:t xml:space="preserve">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</w:t>
      </w:r>
      <w:proofErr w:type="gramEnd"/>
      <w:r w:rsidRPr="008D13B7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8D13B7">
        <w:rPr>
          <w:rFonts w:ascii="Arial" w:hAnsi="Arial" w:cs="Arial"/>
          <w:sz w:val="18"/>
          <w:szCs w:val="18"/>
        </w:rPr>
        <w:t>от 08.09.2011 № 140, от 30.05.2013 № 90, от 16.04.2</w:t>
      </w:r>
      <w:r w:rsidRPr="008D13B7">
        <w:rPr>
          <w:rFonts w:ascii="Arial" w:hAnsi="Arial" w:cs="Arial"/>
          <w:sz w:val="18"/>
          <w:szCs w:val="18"/>
        </w:rPr>
        <w:t>015 № 35, от 26.10.2017 № 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</w:t>
      </w:r>
      <w:r w:rsidRPr="008D13B7">
        <w:rPr>
          <w:rFonts w:ascii="Arial" w:hAnsi="Arial" w:cs="Arial"/>
          <w:sz w:val="18"/>
          <w:szCs w:val="18"/>
        </w:rPr>
        <w:t>9, с учетом заключения (протокола) заседания комиссии по землепользованию и застройке муниципального образования «Город Астрахань» от 08.10.2021, ввиду несоответствия функциональным зонам и параметрам их</w:t>
      </w:r>
      <w:proofErr w:type="gramEnd"/>
      <w:r w:rsidRPr="008D13B7">
        <w:rPr>
          <w:rFonts w:ascii="Arial" w:hAnsi="Arial" w:cs="Arial"/>
          <w:sz w:val="18"/>
          <w:szCs w:val="18"/>
        </w:rPr>
        <w:t xml:space="preserve"> планируемого развития, определенным Генеральным план</w:t>
      </w:r>
      <w:r w:rsidRPr="008D13B7">
        <w:rPr>
          <w:rFonts w:ascii="Arial" w:hAnsi="Arial" w:cs="Arial"/>
          <w:sz w:val="18"/>
          <w:szCs w:val="18"/>
        </w:rPr>
        <w:t>ом развития города Астрахани до 2025 года, а также в связи с отнесением острова Городского в Ленинском и Кировском районах г. Астрахани к территориям городских лесов, закрепленным лесохозяйственным Регламентом городских лесов г. Астрахани, утвержденным пос</w:t>
      </w:r>
      <w:r w:rsidRPr="008D13B7">
        <w:rPr>
          <w:rFonts w:ascii="Arial" w:hAnsi="Arial" w:cs="Arial"/>
          <w:sz w:val="18"/>
          <w:szCs w:val="18"/>
        </w:rPr>
        <w:t>тановлением мэра города Астрахани от 05.12.2011 № 11544-м:</w:t>
      </w:r>
    </w:p>
    <w:p w:rsidR="003C6176" w:rsidRPr="008D13B7" w:rsidRDefault="008D13B7" w:rsidP="008D13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13B7">
        <w:rPr>
          <w:rFonts w:ascii="Arial" w:hAnsi="Arial" w:cs="Arial"/>
          <w:sz w:val="18"/>
          <w:szCs w:val="18"/>
        </w:rPr>
        <w:t xml:space="preserve">1. </w:t>
      </w:r>
      <w:r w:rsidR="00E37291" w:rsidRPr="008D13B7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Р-1 (зона открытых пространств</w:t>
      </w:r>
      <w:r w:rsidR="00E37291" w:rsidRPr="008D13B7">
        <w:rPr>
          <w:rFonts w:ascii="Arial" w:hAnsi="Arial" w:cs="Arial"/>
          <w:sz w:val="18"/>
          <w:szCs w:val="18"/>
        </w:rPr>
        <w:t xml:space="preserve">), в которой расположен остров Городской </w:t>
      </w:r>
      <w:proofErr w:type="gramStart"/>
      <w:r w:rsidR="00E37291" w:rsidRPr="008D13B7">
        <w:rPr>
          <w:rFonts w:ascii="Arial" w:hAnsi="Arial" w:cs="Arial"/>
          <w:sz w:val="18"/>
          <w:szCs w:val="18"/>
        </w:rPr>
        <w:t>в</w:t>
      </w:r>
      <w:proofErr w:type="gramEnd"/>
      <w:r w:rsidR="00E37291" w:rsidRPr="008D13B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37291" w:rsidRPr="008D13B7">
        <w:rPr>
          <w:rFonts w:ascii="Arial" w:hAnsi="Arial" w:cs="Arial"/>
          <w:sz w:val="18"/>
          <w:szCs w:val="18"/>
        </w:rPr>
        <w:t>Ленинском</w:t>
      </w:r>
      <w:proofErr w:type="gramEnd"/>
      <w:r w:rsidR="00E37291" w:rsidRPr="008D13B7">
        <w:rPr>
          <w:rFonts w:ascii="Arial" w:hAnsi="Arial" w:cs="Arial"/>
          <w:sz w:val="18"/>
          <w:szCs w:val="18"/>
        </w:rPr>
        <w:t xml:space="preserve"> и Кировском районах г. Астрахани, на зоны Ж-2 (зона малоэтажной смешанной жилой застройки) или Ж-3 (зона многоэтажной жилой застройки).</w:t>
      </w:r>
    </w:p>
    <w:p w:rsidR="003C6176" w:rsidRPr="008D13B7" w:rsidRDefault="008D13B7" w:rsidP="008D13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13B7">
        <w:rPr>
          <w:rFonts w:ascii="Arial" w:hAnsi="Arial" w:cs="Arial"/>
          <w:sz w:val="18"/>
          <w:szCs w:val="18"/>
        </w:rPr>
        <w:t xml:space="preserve">2. </w:t>
      </w:r>
      <w:r w:rsidR="00E37291" w:rsidRPr="008D13B7">
        <w:rPr>
          <w:rFonts w:ascii="Arial" w:hAnsi="Arial" w:cs="Arial"/>
          <w:sz w:val="18"/>
          <w:szCs w:val="18"/>
        </w:rPr>
        <w:t>Управлению по строительству, архитектуре</w:t>
      </w:r>
      <w:r w:rsidR="00E37291" w:rsidRPr="008D13B7">
        <w:rPr>
          <w:rFonts w:ascii="Arial" w:hAnsi="Arial" w:cs="Arial"/>
          <w:sz w:val="18"/>
          <w:szCs w:val="18"/>
        </w:rPr>
        <w:t xml:space="preserve">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6176" w:rsidRPr="008D13B7" w:rsidRDefault="008D13B7" w:rsidP="008D13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13B7">
        <w:rPr>
          <w:rFonts w:ascii="Arial" w:hAnsi="Arial" w:cs="Arial"/>
          <w:sz w:val="18"/>
          <w:szCs w:val="18"/>
        </w:rPr>
        <w:t xml:space="preserve">3. </w:t>
      </w:r>
      <w:r w:rsidR="00E37291" w:rsidRPr="008D13B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</w:t>
      </w:r>
      <w:r w:rsidR="00E37291" w:rsidRPr="008D13B7">
        <w:rPr>
          <w:rFonts w:ascii="Arial" w:hAnsi="Arial" w:cs="Arial"/>
          <w:sz w:val="18"/>
          <w:szCs w:val="18"/>
        </w:rPr>
        <w:t xml:space="preserve">бразования «Город Астрахань» </w:t>
      </w:r>
      <w:proofErr w:type="gramStart"/>
      <w:r w:rsidR="00E37291" w:rsidRPr="008D13B7">
        <w:rPr>
          <w:rFonts w:ascii="Arial" w:hAnsi="Arial" w:cs="Arial"/>
          <w:sz w:val="18"/>
          <w:szCs w:val="18"/>
        </w:rPr>
        <w:t>разместить</w:t>
      </w:r>
      <w:proofErr w:type="gramEnd"/>
      <w:r w:rsidR="00E37291" w:rsidRPr="008D13B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6176" w:rsidRPr="008D13B7" w:rsidRDefault="008D13B7" w:rsidP="008D13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13B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37291" w:rsidRPr="008D13B7">
        <w:rPr>
          <w:rFonts w:ascii="Arial" w:hAnsi="Arial" w:cs="Arial"/>
          <w:sz w:val="18"/>
          <w:szCs w:val="18"/>
        </w:rPr>
        <w:t>Контроль за</w:t>
      </w:r>
      <w:proofErr w:type="gramEnd"/>
      <w:r w:rsidR="00E37291" w:rsidRPr="008D13B7">
        <w:rPr>
          <w:rFonts w:ascii="Arial" w:hAnsi="Arial" w:cs="Arial"/>
          <w:sz w:val="18"/>
          <w:szCs w:val="18"/>
        </w:rPr>
        <w:t xml:space="preserve"> исполнением настоящего распоряжения админ</w:t>
      </w:r>
      <w:r w:rsidR="00E37291" w:rsidRPr="008D13B7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6176" w:rsidRPr="008D13B7" w:rsidRDefault="00E37291" w:rsidP="008D13B7">
      <w:pPr>
        <w:ind w:firstLine="709"/>
        <w:jc w:val="right"/>
        <w:rPr>
          <w:b/>
        </w:rPr>
      </w:pPr>
      <w:r w:rsidRPr="008D13B7">
        <w:rPr>
          <w:rFonts w:ascii="Arial" w:hAnsi="Arial" w:cs="Arial"/>
          <w:b/>
          <w:sz w:val="18"/>
          <w:szCs w:val="18"/>
        </w:rPr>
        <w:t>Глава муниципального</w:t>
      </w:r>
      <w:r w:rsidR="008D13B7" w:rsidRPr="008D13B7">
        <w:rPr>
          <w:rFonts w:ascii="Arial" w:hAnsi="Arial" w:cs="Arial"/>
          <w:b/>
          <w:sz w:val="18"/>
          <w:szCs w:val="18"/>
        </w:rPr>
        <w:t xml:space="preserve"> </w:t>
      </w:r>
      <w:r w:rsidRPr="008D13B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D13B7" w:rsidRPr="008D13B7">
        <w:rPr>
          <w:rFonts w:ascii="Arial" w:hAnsi="Arial" w:cs="Arial"/>
          <w:b/>
          <w:sz w:val="18"/>
          <w:szCs w:val="18"/>
        </w:rPr>
        <w:t xml:space="preserve"> </w:t>
      </w:r>
      <w:r w:rsidRPr="008D13B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D13B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C6176" w:rsidRPr="008D13B7" w:rsidRDefault="003C6176" w:rsidP="008D13B7"/>
    <w:sectPr w:rsidR="003C6176" w:rsidRPr="008D13B7" w:rsidSect="008D13B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291" w:rsidRDefault="00E37291">
      <w:r>
        <w:separator/>
      </w:r>
    </w:p>
  </w:endnote>
  <w:endnote w:type="continuationSeparator" w:id="0">
    <w:p w:rsidR="00E37291" w:rsidRDefault="00E37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291" w:rsidRDefault="00E37291"/>
  </w:footnote>
  <w:footnote w:type="continuationSeparator" w:id="0">
    <w:p w:rsidR="00E37291" w:rsidRDefault="00E372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A6586"/>
    <w:multiLevelType w:val="multilevel"/>
    <w:tmpl w:val="049AC0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9B2964"/>
    <w:multiLevelType w:val="multilevel"/>
    <w:tmpl w:val="40C2E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C6176"/>
    <w:rsid w:val="003C6176"/>
    <w:rsid w:val="008D13B7"/>
    <w:rsid w:val="00E37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8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2021-11-08T07:10:00Z</dcterms:created>
  <dcterms:modified xsi:type="dcterms:W3CDTF">2021-11-08T07:13:00Z</dcterms:modified>
</cp:coreProperties>
</file>