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C9E" w:rsidRPr="00703C9E" w:rsidRDefault="00703C9E" w:rsidP="00703C9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03C9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D1E66" w:rsidRPr="00703C9E" w:rsidRDefault="002A0558" w:rsidP="00703C9E">
      <w:pPr>
        <w:jc w:val="center"/>
        <w:rPr>
          <w:rFonts w:ascii="Cambria" w:hAnsi="Cambria"/>
          <w:b/>
          <w:sz w:val="20"/>
          <w:szCs w:val="20"/>
        </w:rPr>
      </w:pPr>
      <w:r w:rsidRPr="00703C9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D1E66" w:rsidRPr="00703C9E" w:rsidRDefault="002A0558" w:rsidP="00703C9E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703C9E">
        <w:rPr>
          <w:rFonts w:ascii="Cambria" w:hAnsi="Cambria"/>
          <w:b/>
          <w:sz w:val="20"/>
          <w:szCs w:val="20"/>
        </w:rPr>
        <w:t>12 ноября 2021 года</w:t>
      </w:r>
      <w:bookmarkEnd w:id="3"/>
      <w:bookmarkEnd w:id="4"/>
      <w:r w:rsidR="00703C9E" w:rsidRPr="00703C9E">
        <w:rPr>
          <w:rFonts w:ascii="Cambria" w:hAnsi="Cambria"/>
          <w:b/>
          <w:sz w:val="20"/>
          <w:szCs w:val="20"/>
        </w:rPr>
        <w:t xml:space="preserve"> </w:t>
      </w:r>
      <w:r w:rsidRPr="00703C9E">
        <w:rPr>
          <w:rFonts w:ascii="Cambria" w:hAnsi="Cambria"/>
          <w:b/>
          <w:sz w:val="20"/>
          <w:szCs w:val="20"/>
        </w:rPr>
        <w:t>№ 1983-р</w:t>
      </w:r>
    </w:p>
    <w:p w:rsidR="004D1E66" w:rsidRPr="00703C9E" w:rsidRDefault="00703C9E" w:rsidP="00703C9E">
      <w:pPr>
        <w:jc w:val="center"/>
      </w:pPr>
      <w:r w:rsidRPr="00703C9E">
        <w:rPr>
          <w:rFonts w:ascii="Cambria" w:hAnsi="Cambria"/>
          <w:b/>
          <w:sz w:val="20"/>
          <w:szCs w:val="20"/>
        </w:rPr>
        <w:t>«</w:t>
      </w:r>
      <w:r w:rsidR="002A0558" w:rsidRPr="00703C9E">
        <w:rPr>
          <w:rFonts w:ascii="Cambria" w:hAnsi="Cambria"/>
          <w:b/>
          <w:sz w:val="20"/>
          <w:szCs w:val="20"/>
        </w:rPr>
        <w:t>О внесении изменений в</w:t>
      </w:r>
      <w:r w:rsidRPr="00703C9E">
        <w:rPr>
          <w:rFonts w:ascii="Cambria" w:hAnsi="Cambria"/>
          <w:b/>
          <w:sz w:val="20"/>
          <w:szCs w:val="20"/>
        </w:rPr>
        <w:t xml:space="preserve"> </w:t>
      </w:r>
      <w:r w:rsidR="002A0558" w:rsidRPr="00703C9E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</w:t>
      </w:r>
      <w:r w:rsidRPr="00703C9E">
        <w:rPr>
          <w:rFonts w:ascii="Cambria" w:hAnsi="Cambria"/>
          <w:b/>
          <w:sz w:val="20"/>
          <w:szCs w:val="20"/>
        </w:rPr>
        <w:t xml:space="preserve"> </w:t>
      </w:r>
      <w:r w:rsidR="002A0558" w:rsidRPr="00703C9E">
        <w:rPr>
          <w:rFonts w:ascii="Cambria" w:hAnsi="Cambria"/>
          <w:b/>
          <w:sz w:val="20"/>
          <w:szCs w:val="20"/>
        </w:rPr>
        <w:t>«Город Астрахань» от 25.01.2018 №</w:t>
      </w:r>
      <w:r w:rsidRPr="00703C9E">
        <w:rPr>
          <w:rFonts w:ascii="Cambria" w:hAnsi="Cambria"/>
          <w:b/>
          <w:sz w:val="20"/>
          <w:szCs w:val="20"/>
        </w:rPr>
        <w:t xml:space="preserve"> </w:t>
      </w:r>
      <w:r w:rsidR="002A0558" w:rsidRPr="00703C9E">
        <w:rPr>
          <w:rFonts w:ascii="Cambria" w:hAnsi="Cambria"/>
          <w:b/>
          <w:sz w:val="20"/>
          <w:szCs w:val="20"/>
        </w:rPr>
        <w:t>311-р</w:t>
      </w:r>
      <w:r w:rsidRPr="00703C9E">
        <w:rPr>
          <w:rFonts w:ascii="Cambria" w:hAnsi="Cambria"/>
          <w:b/>
          <w:sz w:val="20"/>
          <w:szCs w:val="20"/>
        </w:rPr>
        <w:t>»</w:t>
      </w:r>
    </w:p>
    <w:p w:rsidR="004D1E66" w:rsidRPr="00703C9E" w:rsidRDefault="002A0558" w:rsidP="00703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C9E">
        <w:rPr>
          <w:rFonts w:ascii="Arial" w:hAnsi="Arial" w:cs="Arial"/>
          <w:sz w:val="18"/>
          <w:szCs w:val="18"/>
        </w:rPr>
        <w:t xml:space="preserve">В соответствии со статьей 50 </w:t>
      </w:r>
      <w:r w:rsidRPr="00703C9E">
        <w:rPr>
          <w:rFonts w:ascii="Arial" w:hAnsi="Arial" w:cs="Arial"/>
          <w:sz w:val="18"/>
          <w:szCs w:val="18"/>
        </w:rPr>
        <w:t>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</w:t>
      </w:r>
      <w:r w:rsidRPr="00703C9E">
        <w:rPr>
          <w:rFonts w:ascii="Arial" w:hAnsi="Arial" w:cs="Arial"/>
          <w:sz w:val="18"/>
          <w:szCs w:val="18"/>
        </w:rPr>
        <w:t>ской области:</w:t>
      </w:r>
    </w:p>
    <w:p w:rsidR="004D1E66" w:rsidRPr="00703C9E" w:rsidRDefault="00703C9E" w:rsidP="00703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C9E">
        <w:rPr>
          <w:rFonts w:ascii="Arial" w:hAnsi="Arial" w:cs="Arial"/>
          <w:sz w:val="18"/>
          <w:szCs w:val="18"/>
        </w:rPr>
        <w:t xml:space="preserve">1. </w:t>
      </w:r>
      <w:r w:rsidR="002A0558" w:rsidRPr="00703C9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25.01.2018 № 311-р «Об обеспечении исполнения наказания в виде исправительных работ» с изменениями, внесенными распоряжением администрации муниципального обра</w:t>
      </w:r>
      <w:r w:rsidR="002A0558" w:rsidRPr="00703C9E">
        <w:rPr>
          <w:rFonts w:ascii="Arial" w:hAnsi="Arial" w:cs="Arial"/>
          <w:sz w:val="18"/>
          <w:szCs w:val="18"/>
        </w:rPr>
        <w:t>зования «Город Астрахань» от 07.06.2021 № 969-р, следующие изменения:</w:t>
      </w:r>
    </w:p>
    <w:p w:rsidR="004D1E66" w:rsidRPr="00703C9E" w:rsidRDefault="002A0558" w:rsidP="00703C9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03C9E">
        <w:rPr>
          <w:rFonts w:ascii="Arial" w:hAnsi="Arial" w:cs="Arial"/>
          <w:sz w:val="18"/>
          <w:szCs w:val="18"/>
        </w:rPr>
        <w:t>- Перечень организаций города Астрахани, оказывающих содействие в занятости гражданам, осужденным по приговору суда к отбыванию исправительных работ без лишения свободы по месту жительст</w:t>
      </w:r>
      <w:r w:rsidRPr="00703C9E">
        <w:rPr>
          <w:rFonts w:ascii="Arial" w:hAnsi="Arial" w:cs="Arial"/>
          <w:sz w:val="18"/>
          <w:szCs w:val="18"/>
        </w:rPr>
        <w:t>ва на срок от 2-х месяцев до 2-х лет, утвержденный распоряжением администрации муниципального образования «Город Астрахань» от 25.01.2018 № 311-р, изложить в новой редакции, согласно приложению к настоящему распоряжению администрации муниципального образов</w:t>
      </w:r>
      <w:r w:rsidRPr="00703C9E">
        <w:rPr>
          <w:rFonts w:ascii="Arial" w:hAnsi="Arial" w:cs="Arial"/>
          <w:sz w:val="18"/>
          <w:szCs w:val="18"/>
        </w:rPr>
        <w:t>ания «Город Астрахань».</w:t>
      </w:r>
      <w:proofErr w:type="gramEnd"/>
    </w:p>
    <w:p w:rsidR="004D1E66" w:rsidRPr="00703C9E" w:rsidRDefault="00703C9E" w:rsidP="00703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C9E">
        <w:rPr>
          <w:rFonts w:ascii="Arial" w:hAnsi="Arial" w:cs="Arial"/>
          <w:sz w:val="18"/>
          <w:szCs w:val="18"/>
        </w:rPr>
        <w:t xml:space="preserve">2. </w:t>
      </w:r>
      <w:r w:rsidR="002A0558" w:rsidRPr="00703C9E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07.06.2021 № 969-р «О внесении изменений в распоряжение администрации муниципального образования «Город Астрахань» от 25.01.2018 № 3</w:t>
      </w:r>
      <w:r w:rsidR="002A0558" w:rsidRPr="00703C9E">
        <w:rPr>
          <w:rFonts w:ascii="Arial" w:hAnsi="Arial" w:cs="Arial"/>
          <w:sz w:val="18"/>
          <w:szCs w:val="18"/>
        </w:rPr>
        <w:t>11-р».</w:t>
      </w:r>
    </w:p>
    <w:p w:rsidR="004D1E66" w:rsidRPr="00703C9E" w:rsidRDefault="00703C9E" w:rsidP="00703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C9E">
        <w:rPr>
          <w:rFonts w:ascii="Arial" w:hAnsi="Arial" w:cs="Arial"/>
          <w:sz w:val="18"/>
          <w:szCs w:val="18"/>
        </w:rPr>
        <w:t xml:space="preserve">3. </w:t>
      </w:r>
      <w:r w:rsidR="002A0558" w:rsidRPr="00703C9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A0558" w:rsidRPr="00703C9E">
        <w:rPr>
          <w:rFonts w:ascii="Arial" w:hAnsi="Arial" w:cs="Arial"/>
          <w:sz w:val="18"/>
          <w:szCs w:val="18"/>
        </w:rPr>
        <w:t>разместить</w:t>
      </w:r>
      <w:proofErr w:type="gramEnd"/>
      <w:r w:rsidR="002A0558" w:rsidRPr="00703C9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</w:t>
      </w:r>
      <w:r w:rsidR="002A0558" w:rsidRPr="00703C9E">
        <w:rPr>
          <w:rFonts w:ascii="Arial" w:hAnsi="Arial" w:cs="Arial"/>
          <w:sz w:val="18"/>
          <w:szCs w:val="18"/>
        </w:rPr>
        <w:t>«Город Астрахань».</w:t>
      </w:r>
    </w:p>
    <w:p w:rsidR="004D1E66" w:rsidRPr="00703C9E" w:rsidRDefault="00703C9E" w:rsidP="00703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C9E">
        <w:rPr>
          <w:rFonts w:ascii="Arial" w:hAnsi="Arial" w:cs="Arial"/>
          <w:sz w:val="18"/>
          <w:szCs w:val="18"/>
        </w:rPr>
        <w:t xml:space="preserve">4. </w:t>
      </w:r>
      <w:r w:rsidR="002A0558" w:rsidRPr="00703C9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D1E66" w:rsidRPr="00703C9E" w:rsidRDefault="00703C9E" w:rsidP="00703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3C9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A0558" w:rsidRPr="00703C9E">
        <w:rPr>
          <w:rFonts w:ascii="Arial" w:hAnsi="Arial" w:cs="Arial"/>
          <w:sz w:val="18"/>
          <w:szCs w:val="18"/>
        </w:rPr>
        <w:t>Контроль за</w:t>
      </w:r>
      <w:proofErr w:type="gramEnd"/>
      <w:r w:rsidR="002A0558" w:rsidRPr="00703C9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4D1E66" w:rsidRPr="00703C9E" w:rsidRDefault="002A0558" w:rsidP="00703C9E">
      <w:pPr>
        <w:ind w:firstLine="709"/>
        <w:jc w:val="right"/>
        <w:rPr>
          <w:b/>
        </w:rPr>
      </w:pPr>
      <w:r w:rsidRPr="00703C9E">
        <w:rPr>
          <w:rFonts w:ascii="Arial" w:hAnsi="Arial" w:cs="Arial"/>
          <w:b/>
          <w:sz w:val="18"/>
          <w:szCs w:val="18"/>
        </w:rPr>
        <w:t>Гл</w:t>
      </w:r>
      <w:r w:rsidRPr="00703C9E">
        <w:rPr>
          <w:rFonts w:ascii="Arial" w:hAnsi="Arial" w:cs="Arial"/>
          <w:b/>
          <w:sz w:val="18"/>
          <w:szCs w:val="18"/>
        </w:rPr>
        <w:t>ава муниципального</w:t>
      </w:r>
      <w:r w:rsidR="00703C9E" w:rsidRPr="00703C9E">
        <w:rPr>
          <w:rFonts w:ascii="Arial" w:hAnsi="Arial" w:cs="Arial"/>
          <w:b/>
          <w:sz w:val="18"/>
          <w:szCs w:val="18"/>
        </w:rPr>
        <w:t xml:space="preserve"> </w:t>
      </w:r>
      <w:r w:rsidRPr="00703C9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03C9E" w:rsidRPr="00703C9E">
        <w:rPr>
          <w:rFonts w:ascii="Arial" w:hAnsi="Arial" w:cs="Arial"/>
          <w:b/>
          <w:sz w:val="18"/>
          <w:szCs w:val="18"/>
        </w:rPr>
        <w:t xml:space="preserve"> </w:t>
      </w:r>
      <w:r w:rsidRPr="00703C9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03C9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D1E66" w:rsidRPr="00703C9E" w:rsidRDefault="00703C9E" w:rsidP="00703C9E">
      <w:r>
        <w:rPr>
          <w:noProof/>
          <w:lang w:bidi="ar-SA"/>
        </w:rPr>
        <w:lastRenderedPageBreak/>
        <w:drawing>
          <wp:inline distT="0" distB="0" distL="0" distR="0" wp14:anchorId="19F70058" wp14:editId="004EE74C">
            <wp:extent cx="5580380" cy="8281784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4CC8711B" wp14:editId="710CDDFF">
            <wp:extent cx="5580380" cy="8282690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F58386D" wp14:editId="38857379">
            <wp:extent cx="5580380" cy="815866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58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82EBC35" wp14:editId="758143F8">
            <wp:extent cx="5580380" cy="8144630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50E3C1F9" wp14:editId="28E28C3E">
            <wp:extent cx="5580380" cy="6150571"/>
            <wp:effectExtent l="0" t="0" r="127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150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D1E66" w:rsidRPr="00703C9E" w:rsidSect="00703C9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558" w:rsidRDefault="002A0558">
      <w:r>
        <w:separator/>
      </w:r>
    </w:p>
  </w:endnote>
  <w:endnote w:type="continuationSeparator" w:id="0">
    <w:p w:rsidR="002A0558" w:rsidRDefault="002A0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558" w:rsidRDefault="002A0558"/>
  </w:footnote>
  <w:footnote w:type="continuationSeparator" w:id="0">
    <w:p w:rsidR="002A0558" w:rsidRDefault="002A055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5124A"/>
    <w:multiLevelType w:val="multilevel"/>
    <w:tmpl w:val="B79E9F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0F3127"/>
    <w:multiLevelType w:val="multilevel"/>
    <w:tmpl w:val="C8AE397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D1E66"/>
    <w:rsid w:val="002A0558"/>
    <w:rsid w:val="004D1E66"/>
    <w:rsid w:val="0070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703C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3C9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76" w:lineRule="auto"/>
    </w:pPr>
    <w:rPr>
      <w:rFonts w:ascii="Arial" w:eastAsia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703C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3C9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2021-11-12T10:38:00Z</dcterms:created>
  <dcterms:modified xsi:type="dcterms:W3CDTF">2021-11-12T10:43:00Z</dcterms:modified>
</cp:coreProperties>
</file>