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45A" w:rsidRPr="0003345A" w:rsidRDefault="0003345A" w:rsidP="0003345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3345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E4D0B" w:rsidRPr="0003345A" w:rsidRDefault="0047793B" w:rsidP="0003345A">
      <w:pPr>
        <w:jc w:val="center"/>
        <w:rPr>
          <w:rFonts w:ascii="Cambria" w:hAnsi="Cambria"/>
          <w:b/>
          <w:sz w:val="20"/>
          <w:szCs w:val="20"/>
        </w:rPr>
      </w:pPr>
      <w:r w:rsidRPr="0003345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E4D0B" w:rsidRPr="0003345A" w:rsidRDefault="0047793B" w:rsidP="0003345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03345A">
        <w:rPr>
          <w:rFonts w:ascii="Cambria" w:hAnsi="Cambria"/>
          <w:b/>
          <w:sz w:val="20"/>
          <w:szCs w:val="20"/>
        </w:rPr>
        <w:t>11 декабря 2020 года</w:t>
      </w:r>
      <w:bookmarkEnd w:id="1"/>
      <w:r w:rsidR="0003345A" w:rsidRPr="0003345A">
        <w:rPr>
          <w:rFonts w:ascii="Cambria" w:hAnsi="Cambria"/>
          <w:b/>
          <w:sz w:val="20"/>
          <w:szCs w:val="20"/>
        </w:rPr>
        <w:t xml:space="preserve"> № 2257-р</w:t>
      </w:r>
    </w:p>
    <w:p w:rsidR="0003345A" w:rsidRDefault="0003345A" w:rsidP="0003345A">
      <w:pPr>
        <w:jc w:val="center"/>
        <w:rPr>
          <w:rFonts w:ascii="Cambria" w:hAnsi="Cambria"/>
          <w:b/>
          <w:sz w:val="20"/>
          <w:szCs w:val="20"/>
        </w:rPr>
      </w:pPr>
      <w:r w:rsidRPr="0003345A">
        <w:rPr>
          <w:rFonts w:ascii="Cambria" w:hAnsi="Cambria"/>
          <w:b/>
          <w:sz w:val="20"/>
          <w:szCs w:val="20"/>
        </w:rPr>
        <w:t>«</w:t>
      </w:r>
      <w:r w:rsidR="0047793B" w:rsidRPr="0003345A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47793B" w:rsidRPr="0003345A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5E4D0B" w:rsidRPr="0003345A" w:rsidRDefault="0047793B" w:rsidP="0003345A">
      <w:pPr>
        <w:jc w:val="center"/>
      </w:pPr>
      <w:bookmarkStart w:id="2" w:name="_GoBack"/>
      <w:bookmarkEnd w:id="2"/>
      <w:r w:rsidRPr="0003345A">
        <w:rPr>
          <w:rFonts w:ascii="Cambria" w:hAnsi="Cambria"/>
          <w:b/>
          <w:sz w:val="20"/>
          <w:szCs w:val="20"/>
        </w:rPr>
        <w:t>по адресу: г.</w:t>
      </w:r>
      <w:r w:rsidR="0003345A" w:rsidRPr="0003345A">
        <w:rPr>
          <w:rFonts w:ascii="Cambria" w:hAnsi="Cambria"/>
          <w:b/>
          <w:sz w:val="20"/>
          <w:szCs w:val="20"/>
        </w:rPr>
        <w:t xml:space="preserve"> </w:t>
      </w:r>
      <w:r w:rsidRPr="0003345A">
        <w:rPr>
          <w:rFonts w:ascii="Cambria" w:hAnsi="Cambria"/>
          <w:b/>
          <w:sz w:val="20"/>
          <w:szCs w:val="20"/>
        </w:rPr>
        <w:t xml:space="preserve">Астрахань, Советский район, ул. Б. Хмельницкого, 31 </w:t>
      </w:r>
      <w:r w:rsidRPr="0003345A">
        <w:rPr>
          <w:rFonts w:ascii="Cambria" w:hAnsi="Cambria"/>
          <w:b/>
          <w:sz w:val="20"/>
          <w:szCs w:val="20"/>
        </w:rPr>
        <w:t>пом. 31 спо</w:t>
      </w:r>
      <w:r w:rsidRPr="0003345A">
        <w:rPr>
          <w:rFonts w:ascii="Cambria" w:hAnsi="Cambria"/>
          <w:b/>
          <w:sz w:val="20"/>
          <w:szCs w:val="20"/>
        </w:rPr>
        <w:softHyphen/>
        <w:t>собом продажи посредством пуб</w:t>
      </w:r>
      <w:r w:rsidRPr="0003345A">
        <w:rPr>
          <w:rFonts w:ascii="Cambria" w:hAnsi="Cambria"/>
          <w:b/>
          <w:sz w:val="20"/>
          <w:szCs w:val="20"/>
        </w:rPr>
        <w:softHyphen/>
        <w:t>личного предложения в электрон</w:t>
      </w:r>
      <w:r w:rsidRPr="0003345A">
        <w:rPr>
          <w:rFonts w:ascii="Cambria" w:hAnsi="Cambria"/>
          <w:b/>
          <w:sz w:val="20"/>
          <w:szCs w:val="20"/>
        </w:rPr>
        <w:softHyphen/>
        <w:t>ной форме</w:t>
      </w:r>
      <w:r w:rsidR="0003345A" w:rsidRPr="0003345A">
        <w:rPr>
          <w:rFonts w:ascii="Cambria" w:hAnsi="Cambria"/>
          <w:b/>
          <w:sz w:val="20"/>
          <w:szCs w:val="20"/>
        </w:rPr>
        <w:t>»</w:t>
      </w:r>
    </w:p>
    <w:p w:rsidR="005E4D0B" w:rsidRPr="0003345A" w:rsidRDefault="0047793B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3345A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3345A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</w:t>
      </w:r>
      <w:r w:rsidRPr="0003345A">
        <w:rPr>
          <w:rFonts w:ascii="Arial" w:hAnsi="Arial" w:cs="Arial"/>
          <w:sz w:val="18"/>
          <w:szCs w:val="18"/>
        </w:rPr>
        <w:t>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</w:t>
      </w:r>
      <w:r w:rsidRPr="0003345A">
        <w:rPr>
          <w:rFonts w:ascii="Arial" w:hAnsi="Arial" w:cs="Arial"/>
          <w:sz w:val="18"/>
          <w:szCs w:val="18"/>
        </w:rPr>
        <w:t>вания «Город Астрахань» на 2005-2020 годы (в ре</w:t>
      </w:r>
      <w:r w:rsidRPr="0003345A">
        <w:rPr>
          <w:rFonts w:ascii="Arial" w:hAnsi="Arial" w:cs="Arial"/>
          <w:sz w:val="18"/>
          <w:szCs w:val="18"/>
        </w:rPr>
        <w:softHyphen/>
        <w:t>дакции от 23.06.2020), учитывая протокол несостоявшегося аукциона № 262/06</w:t>
      </w:r>
      <w:proofErr w:type="gramEnd"/>
      <w:r w:rsidRPr="0003345A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 </w:t>
      </w:r>
      <w:r w:rsidR="0047793B" w:rsidRPr="0003345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7793B" w:rsidRPr="0003345A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47793B" w:rsidRPr="0003345A">
        <w:rPr>
          <w:rFonts w:ascii="Arial" w:hAnsi="Arial" w:cs="Arial"/>
          <w:sz w:val="18"/>
          <w:szCs w:val="18"/>
        </w:rPr>
        <w:t xml:space="preserve">Произвести </w:t>
      </w:r>
      <w:r w:rsidR="0047793B" w:rsidRPr="0003345A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47793B" w:rsidRPr="0003345A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47793B" w:rsidRPr="0003345A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31 пом. 31, общей площадью 107,3 кв.</w:t>
      </w:r>
      <w:r w:rsidRPr="0003345A">
        <w:rPr>
          <w:rFonts w:ascii="Arial" w:hAnsi="Arial" w:cs="Arial"/>
          <w:sz w:val="18"/>
          <w:szCs w:val="18"/>
        </w:rPr>
        <w:t xml:space="preserve"> </w:t>
      </w:r>
      <w:r w:rsidR="0047793B" w:rsidRPr="0003345A">
        <w:rPr>
          <w:rFonts w:ascii="Arial" w:hAnsi="Arial" w:cs="Arial"/>
          <w:sz w:val="18"/>
          <w:szCs w:val="18"/>
        </w:rPr>
        <w:t>м, кадастровый номер 30:12:030845:483 (далее объект прив</w:t>
      </w:r>
      <w:r w:rsidR="0047793B" w:rsidRPr="0003345A">
        <w:rPr>
          <w:rFonts w:ascii="Arial" w:hAnsi="Arial" w:cs="Arial"/>
          <w:sz w:val="18"/>
          <w:szCs w:val="18"/>
        </w:rPr>
        <w:t>атиза</w:t>
      </w:r>
      <w:r w:rsidR="0047793B" w:rsidRPr="0003345A">
        <w:rPr>
          <w:rFonts w:ascii="Arial" w:hAnsi="Arial" w:cs="Arial"/>
          <w:sz w:val="18"/>
          <w:szCs w:val="18"/>
        </w:rPr>
        <w:softHyphen/>
        <w:t>ции) способом продажи посредством публичного предложения в электрон</w:t>
      </w:r>
      <w:r w:rsidR="0047793B" w:rsidRPr="0003345A">
        <w:rPr>
          <w:rFonts w:ascii="Arial" w:hAnsi="Arial" w:cs="Arial"/>
          <w:sz w:val="18"/>
          <w:szCs w:val="18"/>
        </w:rPr>
        <w:softHyphen/>
        <w:t>ной форме с открытой формой подачи предложений о цене имущества.</w:t>
      </w:r>
      <w:proofErr w:type="gramEnd"/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1.1.1. </w:t>
      </w:r>
      <w:r w:rsidR="0047793B" w:rsidRPr="0003345A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</w:t>
      </w:r>
      <w:r w:rsidR="0047793B" w:rsidRPr="0003345A">
        <w:rPr>
          <w:rFonts w:ascii="Arial" w:hAnsi="Arial" w:cs="Arial"/>
          <w:sz w:val="18"/>
          <w:szCs w:val="18"/>
        </w:rPr>
        <w:t>атизации и обеспечить его размещение на сайтах в сети «Интернет».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1.1.2. </w:t>
      </w:r>
      <w:r w:rsidR="0047793B" w:rsidRPr="0003345A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47793B" w:rsidRPr="0003345A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47793B" w:rsidRPr="0003345A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1.1.3. </w:t>
      </w:r>
      <w:r w:rsidR="0047793B" w:rsidRPr="0003345A">
        <w:rPr>
          <w:rFonts w:ascii="Arial" w:hAnsi="Arial" w:cs="Arial"/>
          <w:sz w:val="18"/>
          <w:szCs w:val="18"/>
        </w:rPr>
        <w:t xml:space="preserve">Подготовить </w:t>
      </w:r>
      <w:r w:rsidR="0047793B" w:rsidRPr="0003345A">
        <w:rPr>
          <w:rFonts w:ascii="Arial" w:hAnsi="Arial" w:cs="Arial"/>
          <w:sz w:val="18"/>
          <w:szCs w:val="18"/>
        </w:rPr>
        <w:t>и разместить на сайтах в сети «Интернет» информа</w:t>
      </w:r>
      <w:r w:rsidR="0047793B" w:rsidRPr="0003345A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1.1.4. </w:t>
      </w:r>
      <w:r w:rsidR="0047793B" w:rsidRPr="0003345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47793B" w:rsidRPr="0003345A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</w:t>
      </w:r>
      <w:r w:rsidR="0047793B" w:rsidRPr="0003345A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5E4D0B" w:rsidRPr="0003345A" w:rsidRDefault="0047793B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3345A">
        <w:rPr>
          <w:rFonts w:ascii="Arial" w:hAnsi="Arial" w:cs="Arial"/>
          <w:sz w:val="18"/>
          <w:szCs w:val="18"/>
        </w:rPr>
        <w:t>Разместить</w:t>
      </w:r>
      <w:proofErr w:type="gramEnd"/>
      <w:r w:rsidRPr="0003345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3345A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</w:t>
      </w:r>
      <w:r w:rsidRPr="0003345A">
        <w:rPr>
          <w:rFonts w:ascii="Arial" w:hAnsi="Arial" w:cs="Arial"/>
          <w:sz w:val="18"/>
          <w:szCs w:val="18"/>
        </w:rPr>
        <w:t>ом Российской Федерации для размещения информации о проведении торгов, в течение де</w:t>
      </w:r>
      <w:r w:rsidRPr="0003345A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2. </w:t>
      </w:r>
      <w:r w:rsidR="0047793B" w:rsidRPr="0003345A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47793B" w:rsidRPr="0003345A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</w:t>
      </w:r>
      <w:r w:rsidR="0047793B" w:rsidRPr="0003345A">
        <w:rPr>
          <w:rFonts w:ascii="Arial" w:hAnsi="Arial" w:cs="Arial"/>
          <w:sz w:val="18"/>
          <w:szCs w:val="18"/>
        </w:rPr>
        <w:t xml:space="preserve">ивного управления, является площадка акционерного общества «Агентство по государственному заказу Республики Татарстан» </w:t>
      </w:r>
      <w:r w:rsidR="0047793B" w:rsidRPr="0003345A">
        <w:rPr>
          <w:rFonts w:ascii="Arial" w:hAnsi="Arial" w:cs="Arial"/>
          <w:sz w:val="18"/>
          <w:szCs w:val="18"/>
        </w:rPr>
        <w:t>(</w:t>
      </w:r>
      <w:r w:rsidR="0047793B" w:rsidRPr="0003345A">
        <w:rPr>
          <w:rFonts w:ascii="Arial" w:hAnsi="Arial" w:cs="Arial"/>
          <w:sz w:val="18"/>
          <w:szCs w:val="18"/>
        </w:rPr>
        <w:t>sale</w:t>
      </w:r>
      <w:r w:rsidR="0047793B" w:rsidRPr="0003345A">
        <w:rPr>
          <w:rFonts w:ascii="Arial" w:hAnsi="Arial" w:cs="Arial"/>
          <w:sz w:val="18"/>
          <w:szCs w:val="18"/>
        </w:rPr>
        <w:t>.</w:t>
      </w:r>
      <w:r w:rsidR="0047793B" w:rsidRPr="0003345A">
        <w:rPr>
          <w:rFonts w:ascii="Arial" w:hAnsi="Arial" w:cs="Arial"/>
          <w:sz w:val="18"/>
          <w:szCs w:val="18"/>
        </w:rPr>
        <w:t>zakazrf</w:t>
      </w:r>
      <w:r w:rsidR="0047793B" w:rsidRPr="0003345A">
        <w:rPr>
          <w:rFonts w:ascii="Arial" w:hAnsi="Arial" w:cs="Arial"/>
          <w:sz w:val="18"/>
          <w:szCs w:val="18"/>
        </w:rPr>
        <w:t>.</w:t>
      </w:r>
      <w:r w:rsidR="0047793B" w:rsidRPr="0003345A">
        <w:rPr>
          <w:rFonts w:ascii="Arial" w:hAnsi="Arial" w:cs="Arial"/>
          <w:sz w:val="18"/>
          <w:szCs w:val="18"/>
        </w:rPr>
        <w:t>ru</w:t>
      </w:r>
      <w:r w:rsidR="0047793B" w:rsidRPr="0003345A">
        <w:rPr>
          <w:rFonts w:ascii="Arial" w:hAnsi="Arial" w:cs="Arial"/>
          <w:sz w:val="18"/>
          <w:szCs w:val="18"/>
        </w:rPr>
        <w:t>).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3. </w:t>
      </w:r>
      <w:r w:rsidR="0047793B" w:rsidRPr="0003345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47793B" w:rsidRPr="0003345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47793B" w:rsidRPr="0003345A">
        <w:rPr>
          <w:rFonts w:ascii="Arial" w:hAnsi="Arial" w:cs="Arial"/>
          <w:sz w:val="18"/>
          <w:szCs w:val="18"/>
        </w:rPr>
        <w:t>разместить</w:t>
      </w:r>
      <w:proofErr w:type="gramEnd"/>
      <w:r w:rsidR="0047793B" w:rsidRPr="0003345A">
        <w:rPr>
          <w:rFonts w:ascii="Arial" w:hAnsi="Arial" w:cs="Arial"/>
          <w:sz w:val="18"/>
          <w:szCs w:val="18"/>
        </w:rPr>
        <w:t xml:space="preserve"> настоящее ра</w:t>
      </w:r>
      <w:r w:rsidR="0047793B" w:rsidRPr="0003345A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 Астрахань» на офици</w:t>
      </w:r>
      <w:r w:rsidR="0047793B" w:rsidRPr="0003345A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47793B" w:rsidRPr="0003345A">
        <w:rPr>
          <w:rFonts w:ascii="Arial" w:hAnsi="Arial" w:cs="Arial"/>
          <w:sz w:val="18"/>
          <w:szCs w:val="18"/>
        </w:rPr>
        <w:softHyphen/>
        <w:t>хань».</w:t>
      </w:r>
    </w:p>
    <w:p w:rsidR="005E4D0B" w:rsidRPr="0003345A" w:rsidRDefault="0003345A" w:rsidP="000334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3345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7793B" w:rsidRPr="0003345A">
        <w:rPr>
          <w:rFonts w:ascii="Arial" w:hAnsi="Arial" w:cs="Arial"/>
          <w:sz w:val="18"/>
          <w:szCs w:val="18"/>
        </w:rPr>
        <w:t>Контроль за</w:t>
      </w:r>
      <w:proofErr w:type="gramEnd"/>
      <w:r w:rsidR="0047793B" w:rsidRPr="000334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47793B" w:rsidRPr="0003345A">
        <w:rPr>
          <w:rFonts w:ascii="Arial" w:hAnsi="Arial" w:cs="Arial"/>
          <w:sz w:val="18"/>
          <w:szCs w:val="18"/>
        </w:rPr>
        <w:t>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E4D0B" w:rsidRPr="0003345A" w:rsidRDefault="0003345A" w:rsidP="0003345A">
      <w:pPr>
        <w:ind w:firstLine="709"/>
        <w:jc w:val="right"/>
        <w:rPr>
          <w:b/>
        </w:rPr>
      </w:pPr>
      <w:r w:rsidRPr="0003345A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5E4D0B" w:rsidRPr="0003345A" w:rsidSect="0003345A">
      <w:pgSz w:w="11900" w:h="16840"/>
      <w:pgMar w:top="1135" w:right="1127" w:bottom="174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93B" w:rsidRDefault="0047793B">
      <w:r>
        <w:separator/>
      </w:r>
    </w:p>
  </w:endnote>
  <w:endnote w:type="continuationSeparator" w:id="0">
    <w:p w:rsidR="0047793B" w:rsidRDefault="00477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93B" w:rsidRDefault="0047793B"/>
  </w:footnote>
  <w:footnote w:type="continuationSeparator" w:id="0">
    <w:p w:rsidR="0047793B" w:rsidRDefault="004779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167FE"/>
    <w:multiLevelType w:val="multilevel"/>
    <w:tmpl w:val="7AC079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EE2E85"/>
    <w:multiLevelType w:val="multilevel"/>
    <w:tmpl w:val="D35C0F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E4D0B"/>
    <w:rsid w:val="0003345A"/>
    <w:rsid w:val="0047793B"/>
    <w:rsid w:val="005E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"/>
    <w:pPr>
      <w:shd w:val="clear" w:color="auto" w:fill="FFFFFF"/>
      <w:spacing w:before="1140" w:after="540" w:line="322" w:lineRule="exact"/>
      <w:ind w:hanging="2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140" w:line="0" w:lineRule="atLeast"/>
      <w:outlineLvl w:val="1"/>
    </w:pPr>
    <w:rPr>
      <w:rFonts w:ascii="Arial Unicode MS" w:eastAsia="Arial Unicode MS" w:hAnsi="Arial Unicode MS" w:cs="Arial Unicode MS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2020-12-11T13:58:00Z</dcterms:created>
  <dcterms:modified xsi:type="dcterms:W3CDTF">2020-12-11T14:01:00Z</dcterms:modified>
</cp:coreProperties>
</file>