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E6A" w:rsidRPr="00360E6A" w:rsidRDefault="00360E6A" w:rsidP="00360E6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360E6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C0C69" w:rsidRPr="00360E6A" w:rsidRDefault="0001459F" w:rsidP="00360E6A">
      <w:pPr>
        <w:jc w:val="center"/>
        <w:rPr>
          <w:rFonts w:ascii="Cambria" w:hAnsi="Cambria"/>
          <w:b/>
          <w:sz w:val="20"/>
          <w:szCs w:val="20"/>
        </w:rPr>
      </w:pPr>
      <w:r w:rsidRPr="00360E6A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4C0C69" w:rsidRPr="00360E6A" w:rsidRDefault="0001459F" w:rsidP="00360E6A">
      <w:pPr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360E6A">
        <w:rPr>
          <w:rFonts w:ascii="Cambria" w:hAnsi="Cambria"/>
          <w:b/>
          <w:sz w:val="20"/>
          <w:szCs w:val="20"/>
        </w:rPr>
        <w:t>11 декабря 2020 года</w:t>
      </w:r>
      <w:r w:rsidR="00360E6A" w:rsidRPr="00360E6A">
        <w:rPr>
          <w:rFonts w:ascii="Cambria" w:hAnsi="Cambria"/>
          <w:b/>
          <w:sz w:val="20"/>
          <w:szCs w:val="20"/>
        </w:rPr>
        <w:t xml:space="preserve"> № </w:t>
      </w:r>
      <w:r w:rsidRPr="00360E6A">
        <w:rPr>
          <w:rFonts w:ascii="Cambria" w:hAnsi="Cambria"/>
          <w:b/>
          <w:sz w:val="20"/>
          <w:szCs w:val="20"/>
        </w:rPr>
        <w:t xml:space="preserve"> 2258-р</w:t>
      </w:r>
      <w:bookmarkEnd w:id="2"/>
    </w:p>
    <w:p w:rsidR="00360E6A" w:rsidRDefault="00360E6A" w:rsidP="00360E6A">
      <w:pPr>
        <w:jc w:val="center"/>
        <w:rPr>
          <w:rFonts w:ascii="Cambria" w:hAnsi="Cambria"/>
          <w:b/>
          <w:sz w:val="20"/>
          <w:szCs w:val="20"/>
        </w:rPr>
      </w:pPr>
      <w:r w:rsidRPr="00360E6A">
        <w:rPr>
          <w:rFonts w:ascii="Cambria" w:hAnsi="Cambria"/>
          <w:b/>
          <w:sz w:val="20"/>
          <w:szCs w:val="20"/>
        </w:rPr>
        <w:t>«</w:t>
      </w:r>
      <w:r w:rsidR="0001459F" w:rsidRPr="00360E6A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01459F" w:rsidRPr="00360E6A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4C0C69" w:rsidRPr="00360E6A" w:rsidRDefault="0001459F" w:rsidP="00360E6A">
      <w:pPr>
        <w:jc w:val="center"/>
      </w:pPr>
      <w:r w:rsidRPr="00360E6A">
        <w:rPr>
          <w:rFonts w:ascii="Cambria" w:hAnsi="Cambria"/>
          <w:b/>
          <w:sz w:val="20"/>
          <w:szCs w:val="20"/>
        </w:rPr>
        <w:t>по адресу: г. Астрахань, Ленинский район, ул. Латышева,</w:t>
      </w:r>
      <w:r w:rsidR="00360E6A" w:rsidRPr="00360E6A">
        <w:rPr>
          <w:rFonts w:ascii="Cambria" w:hAnsi="Cambria"/>
          <w:b/>
          <w:sz w:val="20"/>
          <w:szCs w:val="20"/>
        </w:rPr>
        <w:t xml:space="preserve"> </w:t>
      </w:r>
      <w:r w:rsidRPr="00360E6A">
        <w:rPr>
          <w:rFonts w:ascii="Cambria" w:hAnsi="Cambria"/>
          <w:b/>
          <w:sz w:val="20"/>
          <w:szCs w:val="20"/>
        </w:rPr>
        <w:t>4 пом.</w:t>
      </w:r>
      <w:r w:rsidR="00360E6A" w:rsidRPr="00360E6A">
        <w:rPr>
          <w:rFonts w:ascii="Cambria" w:hAnsi="Cambria"/>
          <w:b/>
          <w:sz w:val="20"/>
          <w:szCs w:val="20"/>
        </w:rPr>
        <w:t xml:space="preserve"> </w:t>
      </w:r>
      <w:r w:rsidRPr="00360E6A">
        <w:rPr>
          <w:rFonts w:ascii="Cambria" w:hAnsi="Cambria"/>
          <w:b/>
          <w:sz w:val="20"/>
          <w:szCs w:val="20"/>
        </w:rPr>
        <w:t xml:space="preserve">002 </w:t>
      </w:r>
      <w:r w:rsidRPr="00360E6A">
        <w:rPr>
          <w:rFonts w:ascii="Cambria" w:hAnsi="Cambria"/>
          <w:b/>
          <w:sz w:val="20"/>
          <w:szCs w:val="20"/>
        </w:rPr>
        <w:t>комн.</w:t>
      </w:r>
      <w:r w:rsidR="00360E6A" w:rsidRPr="00360E6A">
        <w:rPr>
          <w:rFonts w:ascii="Cambria" w:hAnsi="Cambria"/>
          <w:b/>
          <w:sz w:val="20"/>
          <w:szCs w:val="20"/>
        </w:rPr>
        <w:t xml:space="preserve"> </w:t>
      </w:r>
      <w:r w:rsidRPr="00360E6A">
        <w:rPr>
          <w:rFonts w:ascii="Cambria" w:hAnsi="Cambria"/>
          <w:b/>
          <w:sz w:val="20"/>
          <w:szCs w:val="20"/>
        </w:rPr>
        <w:t>4,</w:t>
      </w:r>
      <w:r w:rsidR="00360E6A" w:rsidRPr="00360E6A">
        <w:rPr>
          <w:rFonts w:ascii="Cambria" w:hAnsi="Cambria"/>
          <w:b/>
          <w:sz w:val="20"/>
          <w:szCs w:val="20"/>
        </w:rPr>
        <w:t xml:space="preserve"> </w:t>
      </w:r>
      <w:r w:rsidRPr="00360E6A">
        <w:rPr>
          <w:rFonts w:ascii="Cambria" w:hAnsi="Cambria"/>
          <w:b/>
          <w:sz w:val="20"/>
          <w:szCs w:val="20"/>
        </w:rPr>
        <w:t>5 способом продажи посредством публичного предложения в элек</w:t>
      </w:r>
      <w:r w:rsidRPr="00360E6A">
        <w:rPr>
          <w:rFonts w:ascii="Cambria" w:hAnsi="Cambria"/>
          <w:b/>
          <w:sz w:val="20"/>
          <w:szCs w:val="20"/>
        </w:rPr>
        <w:softHyphen/>
        <w:t>тронной форме</w:t>
      </w:r>
      <w:r w:rsidR="00360E6A" w:rsidRPr="00360E6A">
        <w:rPr>
          <w:rFonts w:ascii="Cambria" w:hAnsi="Cambria"/>
          <w:b/>
          <w:sz w:val="20"/>
          <w:szCs w:val="20"/>
        </w:rPr>
        <w:t>»</w:t>
      </w:r>
    </w:p>
    <w:p w:rsidR="004C0C69" w:rsidRPr="00360E6A" w:rsidRDefault="0001459F" w:rsidP="00360E6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60E6A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360E6A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</w:t>
      </w:r>
      <w:r w:rsidRPr="00360E6A">
        <w:rPr>
          <w:rFonts w:ascii="Arial" w:hAnsi="Arial" w:cs="Arial"/>
          <w:sz w:val="18"/>
          <w:szCs w:val="18"/>
        </w:rPr>
        <w:t>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</w:t>
      </w:r>
      <w:r w:rsidRPr="00360E6A">
        <w:rPr>
          <w:rFonts w:ascii="Arial" w:hAnsi="Arial" w:cs="Arial"/>
          <w:sz w:val="18"/>
          <w:szCs w:val="18"/>
        </w:rPr>
        <w:t>ания «Город Астрахань» на 2005-2020 годы (в ре</w:t>
      </w:r>
      <w:r w:rsidRPr="00360E6A">
        <w:rPr>
          <w:rFonts w:ascii="Arial" w:hAnsi="Arial" w:cs="Arial"/>
          <w:sz w:val="18"/>
          <w:szCs w:val="18"/>
        </w:rPr>
        <w:softHyphen/>
        <w:t>дакции от 23.06.2020), учитывая протокол несостоявшегося аукциона № 263/06</w:t>
      </w:r>
      <w:proofErr w:type="gramEnd"/>
      <w:r w:rsidRPr="00360E6A">
        <w:rPr>
          <w:rFonts w:ascii="Arial" w:hAnsi="Arial" w:cs="Arial"/>
          <w:sz w:val="18"/>
          <w:szCs w:val="18"/>
        </w:rPr>
        <w:t xml:space="preserve"> в электронной форме</w:t>
      </w:r>
    </w:p>
    <w:p w:rsidR="004C0C69" w:rsidRPr="00360E6A" w:rsidRDefault="00360E6A" w:rsidP="00360E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E6A">
        <w:rPr>
          <w:rFonts w:ascii="Arial" w:hAnsi="Arial" w:cs="Arial"/>
          <w:sz w:val="18"/>
          <w:szCs w:val="18"/>
        </w:rPr>
        <w:t xml:space="preserve">1. </w:t>
      </w:r>
      <w:r w:rsidR="0001459F" w:rsidRPr="00360E6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01459F" w:rsidRPr="00360E6A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C0C69" w:rsidRPr="00360E6A" w:rsidRDefault="00360E6A" w:rsidP="00360E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E6A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01459F" w:rsidRPr="00360E6A">
        <w:rPr>
          <w:rFonts w:ascii="Arial" w:hAnsi="Arial" w:cs="Arial"/>
          <w:sz w:val="18"/>
          <w:szCs w:val="18"/>
        </w:rPr>
        <w:t xml:space="preserve">Произвести </w:t>
      </w:r>
      <w:r w:rsidR="0001459F" w:rsidRPr="00360E6A">
        <w:rPr>
          <w:rFonts w:ascii="Arial" w:hAnsi="Arial" w:cs="Arial"/>
          <w:sz w:val="18"/>
          <w:szCs w:val="18"/>
        </w:rPr>
        <w:t>необходимые действия по приватизации муниципаль</w:t>
      </w:r>
      <w:r w:rsidR="0001459F" w:rsidRPr="00360E6A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01459F" w:rsidRPr="00360E6A">
        <w:rPr>
          <w:rFonts w:ascii="Arial" w:hAnsi="Arial" w:cs="Arial"/>
          <w:sz w:val="18"/>
          <w:szCs w:val="18"/>
        </w:rPr>
        <w:softHyphen/>
        <w:t>рахань, Ленинский район, ул.</w:t>
      </w:r>
      <w:r w:rsidRPr="00360E6A">
        <w:rPr>
          <w:rFonts w:ascii="Arial" w:hAnsi="Arial" w:cs="Arial"/>
          <w:sz w:val="18"/>
          <w:szCs w:val="18"/>
        </w:rPr>
        <w:t xml:space="preserve"> </w:t>
      </w:r>
      <w:r w:rsidR="0001459F" w:rsidRPr="00360E6A">
        <w:rPr>
          <w:rFonts w:ascii="Arial" w:hAnsi="Arial" w:cs="Arial"/>
          <w:sz w:val="18"/>
          <w:szCs w:val="18"/>
        </w:rPr>
        <w:t>Латышева,</w:t>
      </w:r>
      <w:r w:rsidRPr="00360E6A">
        <w:rPr>
          <w:rFonts w:ascii="Arial" w:hAnsi="Arial" w:cs="Arial"/>
          <w:sz w:val="18"/>
          <w:szCs w:val="18"/>
        </w:rPr>
        <w:t xml:space="preserve"> </w:t>
      </w:r>
      <w:r w:rsidR="0001459F" w:rsidRPr="00360E6A">
        <w:rPr>
          <w:rFonts w:ascii="Arial" w:hAnsi="Arial" w:cs="Arial"/>
          <w:sz w:val="18"/>
          <w:szCs w:val="18"/>
        </w:rPr>
        <w:t>4 пом.</w:t>
      </w:r>
      <w:r w:rsidRPr="00360E6A">
        <w:rPr>
          <w:rFonts w:ascii="Arial" w:hAnsi="Arial" w:cs="Arial"/>
          <w:sz w:val="18"/>
          <w:szCs w:val="18"/>
        </w:rPr>
        <w:t xml:space="preserve"> </w:t>
      </w:r>
      <w:r w:rsidR="0001459F" w:rsidRPr="00360E6A">
        <w:rPr>
          <w:rFonts w:ascii="Arial" w:hAnsi="Arial" w:cs="Arial"/>
          <w:sz w:val="18"/>
          <w:szCs w:val="18"/>
        </w:rPr>
        <w:t>002 комн.4, общей площадью 4,2 кв.</w:t>
      </w:r>
      <w:r w:rsidRPr="00360E6A">
        <w:rPr>
          <w:rFonts w:ascii="Arial" w:hAnsi="Arial" w:cs="Arial"/>
          <w:sz w:val="18"/>
          <w:szCs w:val="18"/>
        </w:rPr>
        <w:t xml:space="preserve"> </w:t>
      </w:r>
      <w:r w:rsidR="0001459F" w:rsidRPr="00360E6A">
        <w:rPr>
          <w:rFonts w:ascii="Arial" w:hAnsi="Arial" w:cs="Arial"/>
          <w:sz w:val="18"/>
          <w:szCs w:val="18"/>
        </w:rPr>
        <w:t>м, кадастровый номер 30:12:020287:1565, комн.5, общей площадь</w:t>
      </w:r>
      <w:r w:rsidR="0001459F" w:rsidRPr="00360E6A">
        <w:rPr>
          <w:rFonts w:ascii="Arial" w:hAnsi="Arial" w:cs="Arial"/>
          <w:sz w:val="18"/>
          <w:szCs w:val="18"/>
        </w:rPr>
        <w:t>ю 34,0 кв.</w:t>
      </w:r>
      <w:r w:rsidRPr="00360E6A">
        <w:rPr>
          <w:rFonts w:ascii="Arial" w:hAnsi="Arial" w:cs="Arial"/>
          <w:sz w:val="18"/>
          <w:szCs w:val="18"/>
        </w:rPr>
        <w:t xml:space="preserve"> </w:t>
      </w:r>
      <w:r w:rsidR="0001459F" w:rsidRPr="00360E6A">
        <w:rPr>
          <w:rFonts w:ascii="Arial" w:hAnsi="Arial" w:cs="Arial"/>
          <w:sz w:val="18"/>
          <w:szCs w:val="18"/>
        </w:rPr>
        <w:t>м, кадастровый номер 30:12:020287:1564 (далее объект приватиза</w:t>
      </w:r>
      <w:r w:rsidR="0001459F" w:rsidRPr="00360E6A">
        <w:rPr>
          <w:rFonts w:ascii="Arial" w:hAnsi="Arial" w:cs="Arial"/>
          <w:sz w:val="18"/>
          <w:szCs w:val="18"/>
        </w:rPr>
        <w:softHyphen/>
        <w:t>ции) способом продажи посредством публичного предложения в электрон</w:t>
      </w:r>
      <w:r w:rsidR="0001459F" w:rsidRPr="00360E6A">
        <w:rPr>
          <w:rFonts w:ascii="Arial" w:hAnsi="Arial" w:cs="Arial"/>
          <w:sz w:val="18"/>
          <w:szCs w:val="18"/>
        </w:rPr>
        <w:softHyphen/>
        <w:t>ной форме с открытой</w:t>
      </w:r>
      <w:proofErr w:type="gramEnd"/>
      <w:r w:rsidR="0001459F" w:rsidRPr="00360E6A">
        <w:rPr>
          <w:rFonts w:ascii="Arial" w:hAnsi="Arial" w:cs="Arial"/>
          <w:sz w:val="18"/>
          <w:szCs w:val="18"/>
        </w:rPr>
        <w:t xml:space="preserve"> формой подачи предложений о цене имущества.</w:t>
      </w:r>
    </w:p>
    <w:p w:rsidR="004C0C69" w:rsidRPr="00360E6A" w:rsidRDefault="00360E6A" w:rsidP="00360E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E6A">
        <w:rPr>
          <w:rFonts w:ascii="Arial" w:hAnsi="Arial" w:cs="Arial"/>
          <w:sz w:val="18"/>
          <w:szCs w:val="18"/>
        </w:rPr>
        <w:t xml:space="preserve">1.1.1. </w:t>
      </w:r>
      <w:r w:rsidR="0001459F" w:rsidRPr="00360E6A">
        <w:rPr>
          <w:rFonts w:ascii="Arial" w:hAnsi="Arial" w:cs="Arial"/>
          <w:sz w:val="18"/>
          <w:szCs w:val="18"/>
        </w:rPr>
        <w:t>Подготовить информационное сообщение о продаже пос</w:t>
      </w:r>
      <w:r w:rsidR="0001459F" w:rsidRPr="00360E6A">
        <w:rPr>
          <w:rFonts w:ascii="Arial" w:hAnsi="Arial" w:cs="Arial"/>
          <w:sz w:val="18"/>
          <w:szCs w:val="18"/>
        </w:rPr>
        <w:t>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4C0C69" w:rsidRPr="00360E6A" w:rsidRDefault="00360E6A" w:rsidP="00360E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E6A">
        <w:rPr>
          <w:rFonts w:ascii="Arial" w:hAnsi="Arial" w:cs="Arial"/>
          <w:sz w:val="18"/>
          <w:szCs w:val="18"/>
        </w:rPr>
        <w:t xml:space="preserve">1.1.2. </w:t>
      </w:r>
      <w:r w:rsidR="0001459F" w:rsidRPr="00360E6A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01459F" w:rsidRPr="00360E6A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</w:t>
      </w:r>
      <w:r w:rsidR="0001459F" w:rsidRPr="00360E6A">
        <w:rPr>
          <w:rFonts w:ascii="Arial" w:hAnsi="Arial" w:cs="Arial"/>
          <w:sz w:val="18"/>
          <w:szCs w:val="18"/>
        </w:rPr>
        <w:t>там продажи за</w:t>
      </w:r>
      <w:r w:rsidR="0001459F" w:rsidRPr="00360E6A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4C0C69" w:rsidRPr="00360E6A" w:rsidRDefault="00360E6A" w:rsidP="00360E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E6A">
        <w:rPr>
          <w:rFonts w:ascii="Arial" w:hAnsi="Arial" w:cs="Arial"/>
          <w:sz w:val="18"/>
          <w:szCs w:val="18"/>
        </w:rPr>
        <w:t xml:space="preserve">1.1.3. </w:t>
      </w:r>
      <w:r w:rsidR="0001459F" w:rsidRPr="00360E6A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01459F" w:rsidRPr="00360E6A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4C0C69" w:rsidRPr="00360E6A" w:rsidRDefault="00360E6A" w:rsidP="00360E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E6A">
        <w:rPr>
          <w:rFonts w:ascii="Arial" w:hAnsi="Arial" w:cs="Arial"/>
          <w:sz w:val="18"/>
          <w:szCs w:val="18"/>
        </w:rPr>
        <w:t xml:space="preserve">1.1.4. </w:t>
      </w:r>
      <w:r w:rsidR="0001459F" w:rsidRPr="00360E6A">
        <w:rPr>
          <w:rFonts w:ascii="Arial" w:hAnsi="Arial" w:cs="Arial"/>
          <w:sz w:val="18"/>
          <w:szCs w:val="18"/>
        </w:rPr>
        <w:t>После регистрации перехода права с</w:t>
      </w:r>
      <w:r w:rsidR="0001459F" w:rsidRPr="00360E6A">
        <w:rPr>
          <w:rFonts w:ascii="Arial" w:hAnsi="Arial" w:cs="Arial"/>
          <w:sz w:val="18"/>
          <w:szCs w:val="18"/>
        </w:rPr>
        <w:t>обственности на объект при</w:t>
      </w:r>
      <w:r w:rsidR="0001459F" w:rsidRPr="00360E6A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4C0C69" w:rsidRPr="00360E6A" w:rsidRDefault="0001459F" w:rsidP="00360E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E6A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60E6A">
        <w:rPr>
          <w:rFonts w:ascii="Arial" w:hAnsi="Arial" w:cs="Arial"/>
          <w:sz w:val="18"/>
          <w:szCs w:val="18"/>
        </w:rPr>
        <w:t>Разместить</w:t>
      </w:r>
      <w:proofErr w:type="gramEnd"/>
      <w:r w:rsidRPr="00360E6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360E6A">
        <w:rPr>
          <w:rFonts w:ascii="Arial" w:hAnsi="Arial" w:cs="Arial"/>
          <w:sz w:val="18"/>
          <w:szCs w:val="18"/>
        </w:rPr>
        <w:softHyphen/>
        <w:t>ного образования «Город Астрахань» на офиц</w:t>
      </w:r>
      <w:r w:rsidRPr="00360E6A">
        <w:rPr>
          <w:rFonts w:ascii="Arial" w:hAnsi="Arial" w:cs="Arial"/>
          <w:sz w:val="18"/>
          <w:szCs w:val="18"/>
        </w:rPr>
        <w:t>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360E6A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4C0C69" w:rsidRPr="00360E6A" w:rsidRDefault="00360E6A" w:rsidP="00360E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E6A">
        <w:rPr>
          <w:rFonts w:ascii="Arial" w:hAnsi="Arial" w:cs="Arial"/>
          <w:sz w:val="18"/>
          <w:szCs w:val="18"/>
        </w:rPr>
        <w:t xml:space="preserve">2. </w:t>
      </w:r>
      <w:r w:rsidR="0001459F" w:rsidRPr="00360E6A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01459F" w:rsidRPr="00360E6A">
        <w:rPr>
          <w:rFonts w:ascii="Arial" w:hAnsi="Arial" w:cs="Arial"/>
          <w:sz w:val="18"/>
          <w:szCs w:val="18"/>
        </w:rPr>
        <w:softHyphen/>
        <w:t>ци</w:t>
      </w:r>
      <w:r w:rsidR="0001459F" w:rsidRPr="00360E6A">
        <w:rPr>
          <w:rFonts w:ascii="Arial" w:hAnsi="Arial" w:cs="Arial"/>
          <w:sz w:val="18"/>
          <w:szCs w:val="18"/>
        </w:rPr>
        <w:t xml:space="preserve">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01459F" w:rsidRPr="00360E6A">
        <w:rPr>
          <w:rFonts w:ascii="Arial" w:hAnsi="Arial" w:cs="Arial"/>
          <w:sz w:val="18"/>
          <w:szCs w:val="18"/>
        </w:rPr>
        <w:t>(</w:t>
      </w:r>
      <w:r w:rsidR="0001459F" w:rsidRPr="00360E6A">
        <w:rPr>
          <w:rFonts w:ascii="Arial" w:hAnsi="Arial" w:cs="Arial"/>
          <w:sz w:val="18"/>
          <w:szCs w:val="18"/>
        </w:rPr>
        <w:t>sale</w:t>
      </w:r>
      <w:r w:rsidR="0001459F" w:rsidRPr="00360E6A">
        <w:rPr>
          <w:rFonts w:ascii="Arial" w:hAnsi="Arial" w:cs="Arial"/>
          <w:sz w:val="18"/>
          <w:szCs w:val="18"/>
        </w:rPr>
        <w:t>.</w:t>
      </w:r>
      <w:r w:rsidR="0001459F" w:rsidRPr="00360E6A">
        <w:rPr>
          <w:rFonts w:ascii="Arial" w:hAnsi="Arial" w:cs="Arial"/>
          <w:sz w:val="18"/>
          <w:szCs w:val="18"/>
        </w:rPr>
        <w:t>zakazrf</w:t>
      </w:r>
      <w:r w:rsidR="0001459F" w:rsidRPr="00360E6A">
        <w:rPr>
          <w:rFonts w:ascii="Arial" w:hAnsi="Arial" w:cs="Arial"/>
          <w:sz w:val="18"/>
          <w:szCs w:val="18"/>
        </w:rPr>
        <w:t>.</w:t>
      </w:r>
      <w:r w:rsidR="0001459F" w:rsidRPr="00360E6A">
        <w:rPr>
          <w:rFonts w:ascii="Arial" w:hAnsi="Arial" w:cs="Arial"/>
          <w:sz w:val="18"/>
          <w:szCs w:val="18"/>
        </w:rPr>
        <w:t>ru</w:t>
      </w:r>
      <w:r w:rsidR="0001459F" w:rsidRPr="00360E6A">
        <w:rPr>
          <w:rFonts w:ascii="Arial" w:hAnsi="Arial" w:cs="Arial"/>
          <w:sz w:val="18"/>
          <w:szCs w:val="18"/>
        </w:rPr>
        <w:t>).</w:t>
      </w:r>
    </w:p>
    <w:p w:rsidR="004C0C69" w:rsidRPr="00360E6A" w:rsidRDefault="00360E6A" w:rsidP="00360E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E6A">
        <w:rPr>
          <w:rFonts w:ascii="Arial" w:hAnsi="Arial" w:cs="Arial"/>
          <w:sz w:val="18"/>
          <w:szCs w:val="18"/>
        </w:rPr>
        <w:t xml:space="preserve">3. </w:t>
      </w:r>
      <w:r w:rsidR="0001459F" w:rsidRPr="00360E6A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01459F" w:rsidRPr="00360E6A">
        <w:rPr>
          <w:rFonts w:ascii="Arial" w:hAnsi="Arial" w:cs="Arial"/>
          <w:sz w:val="18"/>
          <w:szCs w:val="18"/>
        </w:rPr>
        <w:t>администрации муниципаль</w:t>
      </w:r>
      <w:r w:rsidR="0001459F" w:rsidRPr="00360E6A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01459F" w:rsidRPr="00360E6A">
        <w:rPr>
          <w:rFonts w:ascii="Arial" w:hAnsi="Arial" w:cs="Arial"/>
          <w:sz w:val="18"/>
          <w:szCs w:val="18"/>
        </w:rPr>
        <w:t>разместить</w:t>
      </w:r>
      <w:proofErr w:type="gramEnd"/>
      <w:r w:rsidR="0001459F" w:rsidRPr="00360E6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01459F" w:rsidRPr="00360E6A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01459F" w:rsidRPr="00360E6A">
        <w:rPr>
          <w:rFonts w:ascii="Arial" w:hAnsi="Arial" w:cs="Arial"/>
          <w:sz w:val="18"/>
          <w:szCs w:val="18"/>
        </w:rPr>
        <w:softHyphen/>
        <w:t>хань».</w:t>
      </w:r>
    </w:p>
    <w:p w:rsidR="004C0C69" w:rsidRPr="00360E6A" w:rsidRDefault="00360E6A" w:rsidP="00360E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E6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1459F" w:rsidRPr="00360E6A">
        <w:rPr>
          <w:rFonts w:ascii="Arial" w:hAnsi="Arial" w:cs="Arial"/>
          <w:sz w:val="18"/>
          <w:szCs w:val="18"/>
        </w:rPr>
        <w:t>Контроль за</w:t>
      </w:r>
      <w:proofErr w:type="gramEnd"/>
      <w:r w:rsidR="0001459F" w:rsidRPr="00360E6A">
        <w:rPr>
          <w:rFonts w:ascii="Arial" w:hAnsi="Arial" w:cs="Arial"/>
          <w:sz w:val="18"/>
          <w:szCs w:val="18"/>
        </w:rPr>
        <w:t xml:space="preserve"> исполнен</w:t>
      </w:r>
      <w:r w:rsidR="0001459F" w:rsidRPr="00360E6A">
        <w:rPr>
          <w:rFonts w:ascii="Arial" w:hAnsi="Arial" w:cs="Arial"/>
          <w:sz w:val="18"/>
          <w:szCs w:val="18"/>
        </w:rPr>
        <w:t>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C0C69" w:rsidRPr="00360E6A" w:rsidRDefault="00360E6A" w:rsidP="00360E6A">
      <w:pPr>
        <w:ind w:firstLine="709"/>
        <w:jc w:val="right"/>
        <w:rPr>
          <w:b/>
        </w:rPr>
      </w:pPr>
      <w:r w:rsidRPr="00360E6A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sectPr w:rsidR="004C0C69" w:rsidRPr="00360E6A" w:rsidSect="00360E6A">
      <w:pgSz w:w="11900" w:h="16840"/>
      <w:pgMar w:top="1135" w:right="1127" w:bottom="1135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59F" w:rsidRDefault="0001459F">
      <w:r>
        <w:separator/>
      </w:r>
    </w:p>
  </w:endnote>
  <w:endnote w:type="continuationSeparator" w:id="0">
    <w:p w:rsidR="0001459F" w:rsidRDefault="00014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59F" w:rsidRDefault="0001459F"/>
  </w:footnote>
  <w:footnote w:type="continuationSeparator" w:id="0">
    <w:p w:rsidR="0001459F" w:rsidRDefault="0001459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F6B3A"/>
    <w:multiLevelType w:val="multilevel"/>
    <w:tmpl w:val="C58E5A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4C0C69"/>
    <w:rsid w:val="0001459F"/>
    <w:rsid w:val="00360E6A"/>
    <w:rsid w:val="004C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ptExact">
    <w:name w:val="Основной текст (2) + Интервал 3 pt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  <w:lang w:val="en-US" w:eastAsia="en-US" w:bidi="en-US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 w:eastAsia="en-US" w:bidi="en-US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20">
    <w:name w:val="Заголовок №2_"/>
    <w:basedOn w:val="a0"/>
    <w:link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ngsanaUPC" w:eastAsia="AngsanaUPC" w:hAnsi="AngsanaUPC" w:cs="AngsanaUPC"/>
      <w:sz w:val="16"/>
      <w:szCs w:val="16"/>
    </w:rPr>
  </w:style>
  <w:style w:type="paragraph" w:customStyle="1" w:styleId="22">
    <w:name w:val="Основной текст (2)"/>
    <w:basedOn w:val="a"/>
    <w:link w:val="2"/>
    <w:pPr>
      <w:shd w:val="clear" w:color="auto" w:fill="FFFFFF"/>
      <w:spacing w:before="1140" w:after="600" w:line="317" w:lineRule="exact"/>
      <w:ind w:hanging="2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0" w:lineRule="exact"/>
      <w:jc w:val="righ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before="120" w:after="114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styleId="a7">
    <w:name w:val="header"/>
    <w:basedOn w:val="a"/>
    <w:link w:val="a8"/>
    <w:uiPriority w:val="99"/>
    <w:unhideWhenUsed/>
    <w:rsid w:val="00360E6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60E6A"/>
    <w:rPr>
      <w:color w:val="000000"/>
    </w:rPr>
  </w:style>
  <w:style w:type="paragraph" w:styleId="a9">
    <w:name w:val="footer"/>
    <w:basedOn w:val="a"/>
    <w:link w:val="aa"/>
    <w:uiPriority w:val="99"/>
    <w:unhideWhenUsed/>
    <w:rsid w:val="00360E6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60E6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502</Words>
  <Characters>2867</Characters>
  <Application>Microsoft Office Word</Application>
  <DocSecurity>0</DocSecurity>
  <Lines>23</Lines>
  <Paragraphs>6</Paragraphs>
  <ScaleCrop>false</ScaleCrop>
  <Company/>
  <LinksUpToDate>false</LinksUpToDate>
  <CharactersWithSpaces>3363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2020-12-11T15:15:00Z</dcterms:created>
  <dcterms:modified xsi:type="dcterms:W3CDTF">2020-12-11T15:19:00Z</dcterms:modified>
</cp:coreProperties>
</file>