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16F" w:rsidRPr="002E516F" w:rsidRDefault="002E516F" w:rsidP="002E516F">
      <w:pPr>
        <w:pStyle w:val="ConsPlusTitle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                                      </w:t>
      </w:r>
      <w:r w:rsidRPr="002E516F">
        <w:rPr>
          <w:rFonts w:ascii="Times New Roman" w:hAnsi="Times New Roman" w:cs="Times New Roman"/>
          <w:sz w:val="24"/>
          <w:szCs w:val="24"/>
        </w:rPr>
        <w:t>АДМИНИСТРАЦИЯ ГОРОДА АСТРАХАНИ</w:t>
      </w:r>
    </w:p>
    <w:p w:rsidR="002E516F" w:rsidRPr="002E516F" w:rsidRDefault="002E516F" w:rsidP="002E51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2E516F" w:rsidRPr="002E516F" w:rsidRDefault="002E516F" w:rsidP="002E51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от 29 апреля 2015 г. N 2560</w:t>
      </w:r>
    </w:p>
    <w:p w:rsidR="002E516F" w:rsidRPr="002E516F" w:rsidRDefault="002E516F" w:rsidP="002E51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ОБ УТВЕРЖДЕНИИ ПОРЯДКА РАЗМЕЩЕНИЯ 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НЕСТАЦИОНАРНЫХ</w:t>
      </w:r>
      <w:proofErr w:type="gramEnd"/>
    </w:p>
    <w:p w:rsidR="002E516F" w:rsidRPr="002E516F" w:rsidRDefault="002E516F" w:rsidP="002E51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ТОРГОВЫХ ОБЪЕКТОВ ВО ВРЕМЯ ПРОВЕДЕНИЯ МАССОВЫХ МЕРОПРИЯТИЙ</w:t>
      </w:r>
    </w:p>
    <w:p w:rsidR="002E516F" w:rsidRPr="002E516F" w:rsidRDefault="002E516F" w:rsidP="002E51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НА ТЕРРИТОРИИ МУНИЦИПАЛЬНОГО ОБРАЗОВАНИЯ "ГОРОД АСТРАХАНЬ"</w:t>
      </w:r>
    </w:p>
    <w:p w:rsidR="002E516F" w:rsidRPr="002E516F" w:rsidRDefault="002E516F" w:rsidP="002E51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354" w:type="dxa"/>
        <w:jc w:val="center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9354"/>
      </w:tblGrid>
      <w:tr w:rsidR="002E516F" w:rsidRPr="002E516F" w:rsidTr="002E516F">
        <w:trPr>
          <w:jc w:val="center"/>
        </w:trPr>
        <w:tc>
          <w:tcPr>
            <w:tcW w:w="9294" w:type="dxa"/>
            <w:shd w:val="clear" w:color="auto" w:fill="auto"/>
          </w:tcPr>
          <w:p w:rsidR="002E516F" w:rsidRPr="002E516F" w:rsidRDefault="002E516F" w:rsidP="002E51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16F">
              <w:rPr>
                <w:rFonts w:ascii="Times New Roman" w:hAnsi="Times New Roman" w:cs="Times New Roman"/>
                <w:sz w:val="24"/>
                <w:szCs w:val="24"/>
              </w:rPr>
              <w:t>Список изменяющих документов</w:t>
            </w:r>
          </w:p>
          <w:p w:rsidR="002E516F" w:rsidRPr="002E516F" w:rsidRDefault="002E516F" w:rsidP="002E51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516F">
              <w:rPr>
                <w:rFonts w:ascii="Times New Roman" w:hAnsi="Times New Roman" w:cs="Times New Roman"/>
                <w:sz w:val="24"/>
                <w:szCs w:val="24"/>
              </w:rPr>
              <w:t>(в ред. Постановлений администрации муниципального образования</w:t>
            </w:r>
            <w:proofErr w:type="gramEnd"/>
          </w:p>
          <w:p w:rsidR="002E516F" w:rsidRPr="002E516F" w:rsidRDefault="002E516F" w:rsidP="002E51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16F">
              <w:rPr>
                <w:rFonts w:ascii="Times New Roman" w:hAnsi="Times New Roman" w:cs="Times New Roman"/>
                <w:sz w:val="24"/>
                <w:szCs w:val="24"/>
              </w:rPr>
              <w:t xml:space="preserve">"Город Астрахань" от 17.02.2016 </w:t>
            </w:r>
            <w:hyperlink r:id="rId5" w:history="1">
              <w:r w:rsidRPr="002E516F">
                <w:rPr>
                  <w:rFonts w:ascii="Times New Roman" w:hAnsi="Times New Roman" w:cs="Times New Roman"/>
                  <w:sz w:val="24"/>
                  <w:szCs w:val="24"/>
                </w:rPr>
                <w:t>N 926</w:t>
              </w:r>
            </w:hyperlink>
            <w:r w:rsidRPr="002E516F">
              <w:rPr>
                <w:rFonts w:ascii="Times New Roman" w:hAnsi="Times New Roman" w:cs="Times New Roman"/>
                <w:sz w:val="24"/>
                <w:szCs w:val="24"/>
              </w:rPr>
              <w:t xml:space="preserve">, от 29.07.2016 </w:t>
            </w:r>
            <w:hyperlink r:id="rId6" w:history="1">
              <w:r w:rsidRPr="002E516F">
                <w:rPr>
                  <w:rFonts w:ascii="Times New Roman" w:hAnsi="Times New Roman" w:cs="Times New Roman"/>
                  <w:sz w:val="24"/>
                  <w:szCs w:val="24"/>
                </w:rPr>
                <w:t>N 5009</w:t>
              </w:r>
            </w:hyperlink>
            <w:r w:rsidRPr="002E516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E516F" w:rsidRPr="002E516F" w:rsidRDefault="002E516F" w:rsidP="002E51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16F">
              <w:rPr>
                <w:rFonts w:ascii="Times New Roman" w:hAnsi="Times New Roman" w:cs="Times New Roman"/>
                <w:sz w:val="24"/>
                <w:szCs w:val="24"/>
              </w:rPr>
              <w:t xml:space="preserve">от 21.07.2017 </w:t>
            </w:r>
            <w:hyperlink r:id="rId7" w:history="1">
              <w:r w:rsidRPr="002E516F">
                <w:rPr>
                  <w:rFonts w:ascii="Times New Roman" w:hAnsi="Times New Roman" w:cs="Times New Roman"/>
                  <w:sz w:val="24"/>
                  <w:szCs w:val="24"/>
                </w:rPr>
                <w:t>N 4307</w:t>
              </w:r>
            </w:hyperlink>
            <w:r w:rsidRPr="002E516F">
              <w:rPr>
                <w:rFonts w:ascii="Times New Roman" w:hAnsi="Times New Roman" w:cs="Times New Roman"/>
                <w:sz w:val="24"/>
                <w:szCs w:val="24"/>
              </w:rPr>
              <w:t xml:space="preserve">, от 07.06.2018 </w:t>
            </w:r>
            <w:hyperlink r:id="rId8" w:history="1">
              <w:r w:rsidRPr="002E516F">
                <w:rPr>
                  <w:rFonts w:ascii="Times New Roman" w:hAnsi="Times New Roman" w:cs="Times New Roman"/>
                  <w:sz w:val="24"/>
                  <w:szCs w:val="24"/>
                </w:rPr>
                <w:t>N 347</w:t>
              </w:r>
            </w:hyperlink>
            <w:r w:rsidRPr="002E51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В целях упорядочения размещения нестационарных торговых объектов во время проведения массовых мероприятий на территории муниципального образования "Город Астрахань", обеспечения своевременной подготовки хозяйствующих субъектов к выездной торговле, в соответствии с Федеральным </w:t>
      </w:r>
      <w:hyperlink r:id="rId9" w:history="1">
        <w:r w:rsidRPr="002E516F">
          <w:rPr>
            <w:rFonts w:ascii="Times New Roman" w:hAnsi="Times New Roman" w:cs="Times New Roman"/>
            <w:sz w:val="24"/>
            <w:szCs w:val="24"/>
          </w:rPr>
          <w:t>законом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"Об общих принципах организации местного самоуправления в Российской Федерации", </w:t>
      </w:r>
      <w:hyperlink r:id="rId10" w:history="1">
        <w:r w:rsidRPr="002E516F">
          <w:rPr>
            <w:rFonts w:ascii="Times New Roman" w:hAnsi="Times New Roman" w:cs="Times New Roman"/>
            <w:sz w:val="24"/>
            <w:szCs w:val="24"/>
          </w:rPr>
          <w:t>Уставом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"Город Астрахань" постановляю: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1. Утвердить прилагаемый </w:t>
      </w:r>
      <w:hyperlink w:anchor="P43" w:history="1">
        <w:r w:rsidRPr="002E516F">
          <w:rPr>
            <w:rFonts w:ascii="Times New Roman" w:hAnsi="Times New Roman" w:cs="Times New Roman"/>
            <w:sz w:val="24"/>
            <w:szCs w:val="24"/>
          </w:rPr>
          <w:t>Порядок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размещения нестационарных торговых объектов во время проведения массовых мероприятий на территории муниципального образования "Город Астрахань".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2. Управлению экономики и предпринимательства администрации муниципального образования "Город Астрахань" осуществлять функции по выдаче разрешений на право размещения нестационарных торговых объектов либо уведомлений об отказе в выдаче указанных разрешений.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E516F">
        <w:rPr>
          <w:rFonts w:ascii="Times New Roman" w:hAnsi="Times New Roman" w:cs="Times New Roman"/>
          <w:sz w:val="24"/>
          <w:szCs w:val="24"/>
        </w:rPr>
        <w:t xml:space="preserve">. 2 в ред. </w:t>
      </w:r>
      <w:hyperlink r:id="rId11" w:history="1">
        <w:r w:rsidRPr="002E516F">
          <w:rPr>
            <w:rFonts w:ascii="Times New Roman" w:hAnsi="Times New Roman" w:cs="Times New Roman"/>
            <w:sz w:val="24"/>
            <w:szCs w:val="24"/>
          </w:rPr>
          <w:t>Постановления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администрации муниципального образования "Город Астрахань" от 07.06.2018 N 347)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3. Администрациям районов города осуществлять 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E516F">
        <w:rPr>
          <w:rFonts w:ascii="Times New Roman" w:hAnsi="Times New Roman" w:cs="Times New Roman"/>
          <w:sz w:val="24"/>
          <w:szCs w:val="24"/>
        </w:rPr>
        <w:t xml:space="preserve"> размещением и эксплуатацией нестационарных торговых объектов во время проведения массовых мероприятий на территории муниципального образования "Город Астрахань".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4. Установить, что размещение нестационарных торговых объектов во время проведения массовых мероприятий на территории муниципального образования "Город Астрахань" осуществляется в соответствии с настоящим Постановлением.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5. Управлению информационного обеспечения деятельности администрации муниципального образования "Город Астрахань":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5.1. Опубликовать настоящее Постановление администрации города Астрахани в средствах массовой информации.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5.2. 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Разместить</w:t>
      </w:r>
      <w:proofErr w:type="gramEnd"/>
      <w:r w:rsidRPr="002E516F">
        <w:rPr>
          <w:rFonts w:ascii="Times New Roman" w:hAnsi="Times New Roman" w:cs="Times New Roman"/>
          <w:sz w:val="24"/>
          <w:szCs w:val="24"/>
        </w:rPr>
        <w:t xml:space="preserve"> настоящее Постановление администрации города Астрахани на официальном сайте органов местного самоуправления г. Астрахани.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6. Управлению контроля и документооборота администрации муниципального образования "Город Астрахань":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6.1. Направить настоящее Постановление администрации города Астрахани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6.2.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</w:t>
      </w:r>
      <w:r w:rsidRPr="002E516F">
        <w:rPr>
          <w:rFonts w:ascii="Times New Roman" w:hAnsi="Times New Roman" w:cs="Times New Roman"/>
          <w:sz w:val="24"/>
          <w:szCs w:val="24"/>
        </w:rPr>
        <w:lastRenderedPageBreak/>
        <w:t>проверки на предмет законности.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7. 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E516F">
        <w:rPr>
          <w:rFonts w:ascii="Times New Roman" w:hAnsi="Times New Roman" w:cs="Times New Roman"/>
          <w:sz w:val="24"/>
          <w:szCs w:val="24"/>
        </w:rPr>
        <w:t xml:space="preserve"> выполнением настоящего Постановления возложить на заместителя главы администрации.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8. Настоящее Постановление администрации города Астрахани вступает в силу со дня его официального опубликования.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Глава администрации</w:t>
      </w: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О.А.ПОЛУМОРДВИНОВ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lastRenderedPageBreak/>
        <w:t>Утвержден</w:t>
      </w: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города Астрахани</w:t>
      </w: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от 29 апреля 2015 г. N 2560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P43"/>
      <w:bookmarkEnd w:id="0"/>
      <w:r w:rsidRPr="002E516F">
        <w:rPr>
          <w:rFonts w:ascii="Times New Roman" w:hAnsi="Times New Roman" w:cs="Times New Roman"/>
          <w:sz w:val="24"/>
          <w:szCs w:val="24"/>
        </w:rPr>
        <w:t>ПОРЯДОК</w:t>
      </w:r>
    </w:p>
    <w:p w:rsidR="002E516F" w:rsidRPr="002E516F" w:rsidRDefault="002E516F" w:rsidP="002E51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РАЗМЕЩЕНИЯ НЕСТАЦИОНАРНЫХ ТОРГОВЫХ ОБЪЕКТОВ</w:t>
      </w:r>
    </w:p>
    <w:p w:rsidR="002E516F" w:rsidRPr="002E516F" w:rsidRDefault="002E516F" w:rsidP="002E51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ВО ВРЕМЯ ПРОВЕДЕНИЯ МАССОВЫХ МЕРОПРИЯТИЙ НА ТЕРРИТОРИИ</w:t>
      </w:r>
    </w:p>
    <w:p w:rsidR="002E516F" w:rsidRPr="002E516F" w:rsidRDefault="002E516F" w:rsidP="002E51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МУНИЦИПАЛЬНОГО ОБРАЗОВАНИЯ "ГОРОД АСТРАХАНЬ"</w:t>
      </w:r>
    </w:p>
    <w:p w:rsidR="002E516F" w:rsidRPr="002E516F" w:rsidRDefault="002E516F" w:rsidP="002E51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354" w:type="dxa"/>
        <w:jc w:val="center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9354"/>
      </w:tblGrid>
      <w:tr w:rsidR="002E516F" w:rsidRPr="002E516F" w:rsidTr="002E516F">
        <w:trPr>
          <w:jc w:val="center"/>
        </w:trPr>
        <w:tc>
          <w:tcPr>
            <w:tcW w:w="9294" w:type="dxa"/>
            <w:shd w:val="clear" w:color="auto" w:fill="auto"/>
          </w:tcPr>
          <w:p w:rsidR="002E516F" w:rsidRPr="002E516F" w:rsidRDefault="002E516F" w:rsidP="002E51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16F">
              <w:rPr>
                <w:rFonts w:ascii="Times New Roman" w:hAnsi="Times New Roman" w:cs="Times New Roman"/>
                <w:sz w:val="24"/>
                <w:szCs w:val="24"/>
              </w:rPr>
              <w:t>Список изменяющих документов</w:t>
            </w:r>
          </w:p>
          <w:p w:rsidR="002E516F" w:rsidRPr="002E516F" w:rsidRDefault="002E516F" w:rsidP="002E51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516F">
              <w:rPr>
                <w:rFonts w:ascii="Times New Roman" w:hAnsi="Times New Roman" w:cs="Times New Roman"/>
                <w:sz w:val="24"/>
                <w:szCs w:val="24"/>
              </w:rPr>
              <w:t>(в ред. Постановлений администрации муниципального образования</w:t>
            </w:r>
            <w:proofErr w:type="gramEnd"/>
          </w:p>
          <w:p w:rsidR="002E516F" w:rsidRPr="002E516F" w:rsidRDefault="002E516F" w:rsidP="002E51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16F">
              <w:rPr>
                <w:rFonts w:ascii="Times New Roman" w:hAnsi="Times New Roman" w:cs="Times New Roman"/>
                <w:sz w:val="24"/>
                <w:szCs w:val="24"/>
              </w:rPr>
              <w:t xml:space="preserve">"Город Астрахань" от 17.02.2016 </w:t>
            </w:r>
            <w:hyperlink r:id="rId12" w:history="1">
              <w:r w:rsidRPr="002E516F">
                <w:rPr>
                  <w:rFonts w:ascii="Times New Roman" w:hAnsi="Times New Roman" w:cs="Times New Roman"/>
                  <w:sz w:val="24"/>
                  <w:szCs w:val="24"/>
                </w:rPr>
                <w:t>N 926</w:t>
              </w:r>
            </w:hyperlink>
            <w:r w:rsidRPr="002E516F">
              <w:rPr>
                <w:rFonts w:ascii="Times New Roman" w:hAnsi="Times New Roman" w:cs="Times New Roman"/>
                <w:sz w:val="24"/>
                <w:szCs w:val="24"/>
              </w:rPr>
              <w:t xml:space="preserve">, от 29.07.2016 </w:t>
            </w:r>
            <w:hyperlink r:id="rId13" w:history="1">
              <w:r w:rsidRPr="002E516F">
                <w:rPr>
                  <w:rFonts w:ascii="Times New Roman" w:hAnsi="Times New Roman" w:cs="Times New Roman"/>
                  <w:sz w:val="24"/>
                  <w:szCs w:val="24"/>
                </w:rPr>
                <w:t>N 5009</w:t>
              </w:r>
            </w:hyperlink>
            <w:r w:rsidRPr="002E516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E516F" w:rsidRPr="002E516F" w:rsidRDefault="002E516F" w:rsidP="002E51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16F">
              <w:rPr>
                <w:rFonts w:ascii="Times New Roman" w:hAnsi="Times New Roman" w:cs="Times New Roman"/>
                <w:sz w:val="24"/>
                <w:szCs w:val="24"/>
              </w:rPr>
              <w:t xml:space="preserve">от 21.07.2017 </w:t>
            </w:r>
            <w:hyperlink r:id="rId14" w:history="1">
              <w:r w:rsidRPr="002E516F">
                <w:rPr>
                  <w:rFonts w:ascii="Times New Roman" w:hAnsi="Times New Roman" w:cs="Times New Roman"/>
                  <w:sz w:val="24"/>
                  <w:szCs w:val="24"/>
                </w:rPr>
                <w:t>N 4307</w:t>
              </w:r>
            </w:hyperlink>
            <w:r w:rsidRPr="002E51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Порядок размещения нестационарных торговых объектов во время проведения массовых мероприятий на территории муниципального образования "Город Астрахань" (далее - Порядок) определяет основные требования к размещению нестационарных торговых объектов во время и в местах проведения массовых мероприятий, организованных на земельных участках, сооружениях, находящихся в муниципальной собственности, и на земельных участках, государственная собственность на которые не разграничена, а также требования к мелкорозничной торговле и</w:t>
      </w:r>
      <w:proofErr w:type="gramEnd"/>
      <w:r w:rsidRPr="002E516F">
        <w:rPr>
          <w:rFonts w:ascii="Times New Roman" w:hAnsi="Times New Roman" w:cs="Times New Roman"/>
          <w:sz w:val="24"/>
          <w:szCs w:val="24"/>
        </w:rPr>
        <w:t xml:space="preserve"> (или) оказанию работ (услуг), 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осуществляемым</w:t>
      </w:r>
      <w:proofErr w:type="gramEnd"/>
      <w:r w:rsidRPr="002E516F">
        <w:rPr>
          <w:rFonts w:ascii="Times New Roman" w:hAnsi="Times New Roman" w:cs="Times New Roman"/>
          <w:sz w:val="24"/>
          <w:szCs w:val="24"/>
        </w:rPr>
        <w:t xml:space="preserve"> юридическими лицами и индивидуальными предпринимателями независимо от формы собственности и организационно-правовой формы на период проведения массовых мероприятий на территории муниципального образования "Город Астрахань".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1.2. Настоящий Порядок не распространяется 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2E516F">
        <w:rPr>
          <w:rFonts w:ascii="Times New Roman" w:hAnsi="Times New Roman" w:cs="Times New Roman"/>
          <w:sz w:val="24"/>
          <w:szCs w:val="24"/>
        </w:rPr>
        <w:t>: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- массовые публичные мероприятия, предусмотренные Федеральным </w:t>
      </w:r>
      <w:hyperlink r:id="rId15" w:history="1">
        <w:r w:rsidRPr="002E516F">
          <w:rPr>
            <w:rFonts w:ascii="Times New Roman" w:hAnsi="Times New Roman" w:cs="Times New Roman"/>
            <w:sz w:val="24"/>
            <w:szCs w:val="24"/>
          </w:rPr>
          <w:t>законом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"О собраниях, митингах, демонстрациях, шествиях и пикетированиях";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религиозные обряды и церемонии;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мероприятия личного характера (свадьбы, юбилеи, корпоративные мероприятия) независимо от их численности;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иные мероприятия, порядок организации и проведения которых урегулирован федеральным законодательством.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1.3. Основные понятия, используемые в настоящем Порядке: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Массовое мероприятие - праздничное, культурное, спортивное, зрелищное и иное подобное массовое мероприятие, проводимое на территории муниципального образования "Город Астрахань" на открытой территории и предполагающее массовое скопление населения.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Нестационарные торговые объекты - </w:t>
      </w:r>
      <w:proofErr w:type="spellStart"/>
      <w:r w:rsidRPr="002E516F">
        <w:rPr>
          <w:rFonts w:ascii="Times New Roman" w:hAnsi="Times New Roman" w:cs="Times New Roman"/>
          <w:sz w:val="24"/>
          <w:szCs w:val="24"/>
        </w:rPr>
        <w:t>кеговые</w:t>
      </w:r>
      <w:proofErr w:type="spellEnd"/>
      <w:r w:rsidRPr="002E516F">
        <w:rPr>
          <w:rFonts w:ascii="Times New Roman" w:hAnsi="Times New Roman" w:cs="Times New Roman"/>
          <w:sz w:val="24"/>
          <w:szCs w:val="24"/>
        </w:rPr>
        <w:t xml:space="preserve"> установки или бойлеры для реализации кваса; </w:t>
      </w:r>
      <w:proofErr w:type="spellStart"/>
      <w:r w:rsidRPr="002E516F">
        <w:rPr>
          <w:rFonts w:ascii="Times New Roman" w:hAnsi="Times New Roman" w:cs="Times New Roman"/>
          <w:sz w:val="24"/>
          <w:szCs w:val="24"/>
        </w:rPr>
        <w:t>тонары</w:t>
      </w:r>
      <w:proofErr w:type="spellEnd"/>
      <w:r w:rsidRPr="002E516F">
        <w:rPr>
          <w:rFonts w:ascii="Times New Roman" w:hAnsi="Times New Roman" w:cs="Times New Roman"/>
          <w:sz w:val="24"/>
          <w:szCs w:val="24"/>
        </w:rPr>
        <w:t>; киоски; палатки, лотки, стеллажи, тележки, столы, прилавки, автолавки; площадки для оказания услуг наблюдения через зрительные приборы, катания на лошадях и пони; площадки для оказания бытовых услуг и услуг отдыха; летние кафе, объекты общественного питания.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E516F">
        <w:rPr>
          <w:rFonts w:ascii="Times New Roman" w:hAnsi="Times New Roman" w:cs="Times New Roman"/>
          <w:sz w:val="24"/>
          <w:szCs w:val="24"/>
        </w:rPr>
        <w:t xml:space="preserve"> ред. </w:t>
      </w:r>
      <w:hyperlink r:id="rId16" w:history="1">
        <w:r w:rsidRPr="002E516F">
          <w:rPr>
            <w:rFonts w:ascii="Times New Roman" w:hAnsi="Times New Roman" w:cs="Times New Roman"/>
            <w:sz w:val="24"/>
            <w:szCs w:val="24"/>
          </w:rPr>
          <w:t>Постановления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администрации муниципального образования "Город Астрахань" от 07.06.2018 N 347)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Разрешение на право размещения нестационарного торгового объекта - документ установленного образца, обеспечивающий право на размещение нестационарного торгового объекта во время проведения массовых мероприятий.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lastRenderedPageBreak/>
        <w:t>Ассортимент товаров и (или) перечень услуг - набор товаров и (или) услуг, объединенных по какому-либо одному или совокупности признаков, планируемых к реализации и (или) оказанию во время проведения массового мероприятия.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Место проведения массового мероприятия - земельные участки, сооружения, находящиеся в муниципальной собственности, и земельные участки, государственная собственность на которые не разграничена.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1.4. Управление экономики и предпринимательства администрации муниципального образования "Город Астрахань" определяет количество и тип, специализацию нестационарных торговых объектов, предполагаемых к размещению во время проведения массового мероприятия, учитывая характер и место проводимого массового мероприятия.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(п. 1.4 введен </w:t>
      </w:r>
      <w:hyperlink r:id="rId17" w:history="1">
        <w:r w:rsidRPr="002E516F">
          <w:rPr>
            <w:rFonts w:ascii="Times New Roman" w:hAnsi="Times New Roman" w:cs="Times New Roman"/>
            <w:sz w:val="24"/>
            <w:szCs w:val="24"/>
          </w:rPr>
          <w:t>Постановлением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администрации муниципального образования "Город Астрахань" от 17.02.2016 N 926; в ред. </w:t>
      </w:r>
      <w:hyperlink r:id="rId18" w:history="1">
        <w:r w:rsidRPr="002E516F">
          <w:rPr>
            <w:rFonts w:ascii="Times New Roman" w:hAnsi="Times New Roman" w:cs="Times New Roman"/>
            <w:sz w:val="24"/>
            <w:szCs w:val="24"/>
          </w:rPr>
          <w:t>Постановления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администрации муниципального образования "Город Астрахань" от 07.06.2018 N 347)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2. Порядок размещения нестационарных торговых объектов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72"/>
      <w:bookmarkEnd w:id="1"/>
      <w:r w:rsidRPr="002E516F">
        <w:rPr>
          <w:rFonts w:ascii="Times New Roman" w:hAnsi="Times New Roman" w:cs="Times New Roman"/>
          <w:sz w:val="24"/>
          <w:szCs w:val="24"/>
        </w:rPr>
        <w:t xml:space="preserve">2.1. 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Юридические лица и индивидуальные предприниматели, зарегистрированные в установленном законом порядке (далее - Заявители) и желающие разместить нестационарный торговый объект во время проведения массовых мероприятий на территории муниципального образования "Город Астрахань", в срок, не превышающий 10 дней со дня размещения на официальном сайте администрации муниципального образования "Город Астрахань" информации о месте, времени проведения массового мероприятия, количестве, типе, специализации нестационарных торговых объектов, предполагаемых</w:t>
      </w:r>
      <w:proofErr w:type="gramEnd"/>
      <w:r w:rsidRPr="002E516F">
        <w:rPr>
          <w:rFonts w:ascii="Times New Roman" w:hAnsi="Times New Roman" w:cs="Times New Roman"/>
          <w:sz w:val="24"/>
          <w:szCs w:val="24"/>
        </w:rPr>
        <w:t xml:space="preserve"> к размещению во время проведения массового мероприятия, направляют в администрацию муниципального образования "Город Астрахань" (далее - уполномоченный орган) письменное </w:t>
      </w:r>
      <w:hyperlink w:anchor="P140" w:history="1">
        <w:r w:rsidRPr="002E516F">
          <w:rPr>
            <w:rFonts w:ascii="Times New Roman" w:hAnsi="Times New Roman" w:cs="Times New Roman"/>
            <w:sz w:val="24"/>
            <w:szCs w:val="24"/>
          </w:rPr>
          <w:t>заявление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(приложение N 1 к Порядку).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(в ред. </w:t>
      </w:r>
      <w:hyperlink r:id="rId19" w:history="1">
        <w:r w:rsidRPr="002E516F">
          <w:rPr>
            <w:rFonts w:ascii="Times New Roman" w:hAnsi="Times New Roman" w:cs="Times New Roman"/>
            <w:sz w:val="24"/>
            <w:szCs w:val="24"/>
          </w:rPr>
          <w:t>Постановления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администрации муниципального образования "Город Астрахань" от 21.07.2017 N 4307)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К заявлению прикладываются следующие документы: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для юридического лица - устав, свидетельство о регистрации юридического лица и свидетельство о постановке на учет в налоговом органе (копии с представлением оригинала);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для индивидуального предпринимателя - свидетельство о регистрации в качестве индивидуального предпринимателя и свидетельство о постановке на учет в налоговом органе (копии с представлением оригинала);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ассортимент товаров и (или) перечень услуг, предполагаемых к реализации и (или) оказанию во время проведения массового мероприятия;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изображение внешнего вида нестационарного торгового объекта, техническая документация на нестационарный торговый объект;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Копии документов, указанные в </w:t>
      </w:r>
      <w:hyperlink w:anchor="P72" w:history="1">
        <w:r w:rsidRPr="002E516F">
          <w:rPr>
            <w:rFonts w:ascii="Times New Roman" w:hAnsi="Times New Roman" w:cs="Times New Roman"/>
            <w:sz w:val="24"/>
            <w:szCs w:val="24"/>
          </w:rPr>
          <w:t>пункте 2.1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настоящего Порядка, должны быть прошиты и пронумерованы, а также заверены подписью заявителя.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В одном заявлении может содержаться информация о размещении нескольких нестационарных торговых объектов.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При поступлении двух и более заявлений на одно и то же местонахождение и один тип нестационарного торгового объекта рассматривается заявление, поданное ранее по сроку его поступления в администрацию муниципального образования "Город Астрахань".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(п. 2.1 в ред. </w:t>
      </w:r>
      <w:hyperlink r:id="rId20" w:history="1">
        <w:r w:rsidRPr="002E516F">
          <w:rPr>
            <w:rFonts w:ascii="Times New Roman" w:hAnsi="Times New Roman" w:cs="Times New Roman"/>
            <w:sz w:val="24"/>
            <w:szCs w:val="24"/>
          </w:rPr>
          <w:t>Постановления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администрации муниципального образования "Город Астрахань" от 29.07.2016 N 5009)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2.2. В течение 3 рабочих дней после подачи заявления администрацией муниципального образования "Город Астрахань" в лице управления экономики и предпринимательства администрации муниципального образования "Город Астрахань" </w:t>
      </w:r>
      <w:r w:rsidRPr="002E516F">
        <w:rPr>
          <w:rFonts w:ascii="Times New Roman" w:hAnsi="Times New Roman" w:cs="Times New Roman"/>
          <w:sz w:val="24"/>
          <w:szCs w:val="24"/>
        </w:rPr>
        <w:lastRenderedPageBreak/>
        <w:t>принимается решение о выдаче разрешения на право размещения нестационарного торгового объекта либо об отказе в выдаче такого разрешения.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(п. 2.2 в ред. </w:t>
      </w:r>
      <w:hyperlink r:id="rId21" w:history="1">
        <w:r w:rsidRPr="002E516F">
          <w:rPr>
            <w:rFonts w:ascii="Times New Roman" w:hAnsi="Times New Roman" w:cs="Times New Roman"/>
            <w:sz w:val="24"/>
            <w:szCs w:val="24"/>
          </w:rPr>
          <w:t>Постановления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администрации муниципального образования "Город Астрахань" от 07.06.2018 N 347)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О принятом решении заявитель уведомляется путем выдачи </w:t>
      </w:r>
      <w:hyperlink w:anchor="P195" w:history="1">
        <w:r w:rsidRPr="002E516F">
          <w:rPr>
            <w:rFonts w:ascii="Times New Roman" w:hAnsi="Times New Roman" w:cs="Times New Roman"/>
            <w:sz w:val="24"/>
            <w:szCs w:val="24"/>
          </w:rPr>
          <w:t>разрешения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на право размещения нестационарного торгового объекта (приложение N 2 к Порядку) либо </w:t>
      </w:r>
      <w:hyperlink w:anchor="P246" w:history="1">
        <w:r w:rsidRPr="002E516F">
          <w:rPr>
            <w:rFonts w:ascii="Times New Roman" w:hAnsi="Times New Roman" w:cs="Times New Roman"/>
            <w:sz w:val="24"/>
            <w:szCs w:val="24"/>
          </w:rPr>
          <w:t>уведомления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об отказе в выдаче разрешения (приложение N 3 к Порядку), которые вручаются (направляются) заявителю в срок не позднее начала проведения мероприятия.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2.3. Основаниями для отказа в выдаче разрешения на право размещения нестационарного торгового объекта являются: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- непредставление или представление неполного пакета документов, предусмотренных </w:t>
      </w:r>
      <w:hyperlink w:anchor="P72" w:history="1">
        <w:r w:rsidRPr="002E516F">
          <w:rPr>
            <w:rFonts w:ascii="Times New Roman" w:hAnsi="Times New Roman" w:cs="Times New Roman"/>
            <w:sz w:val="24"/>
            <w:szCs w:val="24"/>
          </w:rPr>
          <w:t>п. 2.1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настоящего Порядка;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- несоблюдение срока подачи заявления, указанного в </w:t>
      </w:r>
      <w:hyperlink w:anchor="P72" w:history="1">
        <w:r w:rsidRPr="002E516F">
          <w:rPr>
            <w:rFonts w:ascii="Times New Roman" w:hAnsi="Times New Roman" w:cs="Times New Roman"/>
            <w:sz w:val="24"/>
            <w:szCs w:val="24"/>
          </w:rPr>
          <w:t>п. 2.1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настоящего Порядка;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несоответствие заявленного места размещения нестационарного торгового объекта планируемому месту проведения массового мероприятия;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отсутствие свободных мест для размещения нестационарных торговых объектов.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2.4. Право размещения нестационарного торгового объекта, предоставленное в соответствии с настоящим Порядком, распространяется только на то массовое мероприятие, в рамках проведения которого оно получено.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2.5. Размещение нестационарного торгового объекта при проведении праздничного, культурного, спортивного, зрелищного мероприятия устанавливается на срок не более 15 дней, а в случае размещения нестационарного торгового объекта в соответствии с распорядительным актом органов местного самоуправления, органов исполнительной власти Астраханской области - на срок проведения массового мероприятия.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Срок размещения нестационарного торгового объекта прекращается в день окончания проведения массового мероприятия, на период которого нестационарные торговые объекты были размещены.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(п. 2.5 в ред. </w:t>
      </w:r>
      <w:hyperlink r:id="rId22" w:history="1">
        <w:r w:rsidRPr="002E516F">
          <w:rPr>
            <w:rFonts w:ascii="Times New Roman" w:hAnsi="Times New Roman" w:cs="Times New Roman"/>
            <w:sz w:val="24"/>
            <w:szCs w:val="24"/>
          </w:rPr>
          <w:t>Постановления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администрации муниципального образования "Город Астрахань" от 07.06.2018 N 347)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2.6. Плата за размещение нестационарных торговых объектов во время проведения массового мероприятия устанавливается в соответствии с </w:t>
      </w:r>
      <w:hyperlink r:id="rId23" w:history="1">
        <w:r w:rsidRPr="002E516F">
          <w:rPr>
            <w:rFonts w:ascii="Times New Roman" w:hAnsi="Times New Roman" w:cs="Times New Roman"/>
            <w:sz w:val="24"/>
            <w:szCs w:val="24"/>
          </w:rPr>
          <w:t>Распоряжением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администрации муниципального образования "Город Астрахань" от 14.12.2015 N 1240-р "Об оплате за размещение нестационарных торговых объектов во время проведения массовых мероприятий на территории муниципального образования "Город Астрахань".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(п. 2.6 в ред. </w:t>
      </w:r>
      <w:hyperlink r:id="rId24" w:history="1">
        <w:r w:rsidRPr="002E516F">
          <w:rPr>
            <w:rFonts w:ascii="Times New Roman" w:hAnsi="Times New Roman" w:cs="Times New Roman"/>
            <w:sz w:val="24"/>
            <w:szCs w:val="24"/>
          </w:rPr>
          <w:t>Постановления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администрации муниципального образования "Город Астрахань" от 17.02.2016 N 926)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3. Требования к размещению и организации работы</w:t>
      </w:r>
    </w:p>
    <w:p w:rsidR="002E516F" w:rsidRPr="002E516F" w:rsidRDefault="002E516F" w:rsidP="002E516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нестационарных торговых объектов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3.1. Общие требования: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соблюдение Правил продажи отдельных видов товаров в соответствии с требованиями действующего законодательства;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соблюдение требований пожарной безопасности и санитарных норм и правил;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место установки объекта - твердое покрытие;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наличие на объекте информации для потребителя в соответствии с требованиями действующего законодательства;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наличие у работников спецодежды и личных медицинских книжек установленного образца с отметкой о прохождении периодических и профилактических обследований с отметкой о прохождении гигиенического обучения персонала;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- наличие специально оборудованного торгового места из легких быстровозводимых конструкций, оснащенного необходимым торговым и холодильным оборудованием, </w:t>
      </w:r>
      <w:r w:rsidRPr="002E516F">
        <w:rPr>
          <w:rFonts w:ascii="Times New Roman" w:hAnsi="Times New Roman" w:cs="Times New Roman"/>
          <w:sz w:val="24"/>
          <w:szCs w:val="24"/>
        </w:rPr>
        <w:lastRenderedPageBreak/>
        <w:t xml:space="preserve">инвентарем, мебелью для посетителей (в </w:t>
      </w:r>
      <w:proofErr w:type="spellStart"/>
      <w:r w:rsidRPr="002E516F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2E516F">
        <w:rPr>
          <w:rFonts w:ascii="Times New Roman" w:hAnsi="Times New Roman" w:cs="Times New Roman"/>
          <w:sz w:val="24"/>
          <w:szCs w:val="24"/>
        </w:rPr>
        <w:t>. зонтиками или навесом) и демонтируемого по окончании периода размещения;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наличие специальных урн (емкостей) для сбора мусора возле своих торговых мест и уборка их после проведения праздничных мероприятий;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наличие коллективной аптечки первой помощи;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образцы всех находящихся в продаже продовольственных и непродовольственных товаров должны быть снабжены единообразными и четко оформленными ценниками с указанием наименования товара, его сорта, цены за вес или единицу товара, страны-изготовителя для непродовольственных товаров, подписью материально ответственного лица или печатью юридического лица или индивидуального предпринимателя, датой оформления ценника;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обеспечение за 1 час до начала проведения массового мероприятия подготовки нестационарного торгового объекта к торговому обслуживанию и (или) оказанию услуг и выезд автотранспорта с территории размещения нестационарного торгового объекта.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обеспечение размещения нестационарного торгового объекта по месту проведения массового мероприятия.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(Абзац введен </w:t>
      </w:r>
      <w:hyperlink r:id="rId25" w:history="1">
        <w:r w:rsidRPr="002E516F">
          <w:rPr>
            <w:rFonts w:ascii="Times New Roman" w:hAnsi="Times New Roman" w:cs="Times New Roman"/>
            <w:sz w:val="24"/>
            <w:szCs w:val="24"/>
          </w:rPr>
          <w:t>Постановлением</w:t>
        </w:r>
      </w:hyperlink>
      <w:r w:rsidRPr="002E516F">
        <w:rPr>
          <w:rFonts w:ascii="Times New Roman" w:hAnsi="Times New Roman" w:cs="Times New Roman"/>
          <w:sz w:val="24"/>
          <w:szCs w:val="24"/>
        </w:rPr>
        <w:t xml:space="preserve"> администрации муниципального образования "Город Астрахань" от 07.06.2018 N 347)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3.2. Работа нестационарного торгового объекта осуществляется при наличии следующих документов, предъявляемых по требованию контролирующих органов: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разрешение на право размещения нестационарного торгового объекта;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ассортимент товаров и (или) перечень услуг, а также документ, подтверждающий источник поступления, качество и безопасность реализуемой продукции;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книга отзывов и предложений, прошитая, пронумерованная, заверенная руководителем юридического лица или индивидуальным предпринимателем;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- договор на вывоз мусора со специализированным предприятием.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3.3. Субъектами предпринимательской деятельности производится продажа продовольственных и непродовольственных товаров либо оказываются услуги (работы) согласно перечню, указанному в разрешении на право размещения нестационарного торгового объекта. Запрещается изменять ассортимент реализуемой продукции и оказываемых услуг.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3.4. 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E516F">
        <w:rPr>
          <w:rFonts w:ascii="Times New Roman" w:hAnsi="Times New Roman" w:cs="Times New Roman"/>
          <w:sz w:val="24"/>
          <w:szCs w:val="24"/>
        </w:rPr>
        <w:t xml:space="preserve"> работой объектов осуществляется администрацией соответствующего района.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4. Ответственность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4.1. За неисполнение или ненадлежащее исполнение настоящего Порядка юридические лица и индивидуальные предприниматели несут ответственность в соответствии с действующим законодательством Российской Федерации.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4.2. При наличии замечаний, в том числе обоснованных жалоб потребителей на причинение неудобств, связанных с размещением нестационарного торгового объекта, владельцем нестационарного торгового объекта принимаются меры по их устранению, в противном случае объект подлежит закрытию.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4.3. Самовольно установленные нестационарные торговые объекты подлежат демонтажу собственником такого объекта. При этом нарушенное при установке объекта твердое покрытие должно быть восстановлено силами и средствами собственника объекта в том виде, каким оно было до установки объекта.</w:t>
      </w:r>
    </w:p>
    <w:p w:rsidR="002E516F" w:rsidRPr="002E516F" w:rsidRDefault="002E516F" w:rsidP="002E51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4.4. В случае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2E516F">
        <w:rPr>
          <w:rFonts w:ascii="Times New Roman" w:hAnsi="Times New Roman" w:cs="Times New Roman"/>
          <w:sz w:val="24"/>
          <w:szCs w:val="24"/>
        </w:rPr>
        <w:t xml:space="preserve"> если собственник самовольно установленного нестационарного торгового объекта отказывается произвести демонтаж объекта собственными силами, соответствующая администрация района организует вывоз и (или) перенос самовольно размещенного объекта.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</w:p>
    <w:p w:rsidR="002E516F" w:rsidRPr="002E516F" w:rsidRDefault="002E516F" w:rsidP="002E516F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к Порядку размещения 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нестационарных</w:t>
      </w:r>
      <w:proofErr w:type="gramEnd"/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торговых объектов во время проведения</w:t>
      </w: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массовых мероприятий на территории</w:t>
      </w: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140"/>
      <w:bookmarkEnd w:id="3"/>
      <w:r w:rsidRPr="002E516F">
        <w:rPr>
          <w:rFonts w:ascii="Times New Roman" w:hAnsi="Times New Roman" w:cs="Times New Roman"/>
          <w:sz w:val="24"/>
          <w:szCs w:val="24"/>
        </w:rPr>
        <w:t xml:space="preserve">            Заявление на выдачу разрешения на право размещения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нестационарного торгового объекта во время проведения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       массовых мероприятий на территории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  муниципального образования "Город Астрахань"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                       В администрацию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                       муниципального образования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                       "Город Астрахань"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                       от 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                       адрес/тел. 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                       реквизиты юридического лица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                       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Прошу  выдать  разрешение на право размещения нестационарного торгового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объект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2E516F">
        <w:rPr>
          <w:rFonts w:ascii="Times New Roman" w:hAnsi="Times New Roman" w:cs="Times New Roman"/>
          <w:sz w:val="24"/>
          <w:szCs w:val="24"/>
        </w:rPr>
        <w:t>тов</w:t>
      </w:r>
      <w:proofErr w:type="spellEnd"/>
      <w:r w:rsidRPr="002E516F">
        <w:rPr>
          <w:rFonts w:ascii="Times New Roman" w:hAnsi="Times New Roman" w:cs="Times New Roman"/>
          <w:sz w:val="24"/>
          <w:szCs w:val="24"/>
        </w:rPr>
        <w:t>): ____________________________________________________________,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 (ти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п(</w:t>
      </w:r>
      <w:proofErr w:type="gramEnd"/>
      <w:r w:rsidRPr="002E516F">
        <w:rPr>
          <w:rFonts w:ascii="Times New Roman" w:hAnsi="Times New Roman" w:cs="Times New Roman"/>
          <w:sz w:val="24"/>
          <w:szCs w:val="24"/>
        </w:rPr>
        <w:t>ы) объекта(</w:t>
      </w:r>
      <w:proofErr w:type="spellStart"/>
      <w:r w:rsidRPr="002E516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2E516F">
        <w:rPr>
          <w:rFonts w:ascii="Times New Roman" w:hAnsi="Times New Roman" w:cs="Times New Roman"/>
          <w:sz w:val="24"/>
          <w:szCs w:val="24"/>
        </w:rPr>
        <w:t>), специализация объекта(</w:t>
      </w:r>
      <w:proofErr w:type="spellStart"/>
      <w:r w:rsidRPr="002E516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2E516F">
        <w:rPr>
          <w:rFonts w:ascii="Times New Roman" w:hAnsi="Times New Roman" w:cs="Times New Roman"/>
          <w:sz w:val="24"/>
          <w:szCs w:val="24"/>
        </w:rPr>
        <w:t>)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планируемого к размещению во время проведения: 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(наименование, место проведения массового мероприятия)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Срок размещения объект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2E516F">
        <w:rPr>
          <w:rFonts w:ascii="Times New Roman" w:hAnsi="Times New Roman" w:cs="Times New Roman"/>
          <w:sz w:val="24"/>
          <w:szCs w:val="24"/>
        </w:rPr>
        <w:t>тов</w:t>
      </w:r>
      <w:proofErr w:type="spellEnd"/>
      <w:r w:rsidRPr="002E516F">
        <w:rPr>
          <w:rFonts w:ascii="Times New Roman" w:hAnsi="Times New Roman" w:cs="Times New Roman"/>
          <w:sz w:val="24"/>
          <w:szCs w:val="24"/>
        </w:rPr>
        <w:t>): 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Площадь объект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2E516F">
        <w:rPr>
          <w:rFonts w:ascii="Times New Roman" w:hAnsi="Times New Roman" w:cs="Times New Roman"/>
          <w:sz w:val="24"/>
          <w:szCs w:val="24"/>
        </w:rPr>
        <w:t>тов</w:t>
      </w:r>
      <w:proofErr w:type="spellEnd"/>
      <w:r w:rsidRPr="002E516F">
        <w:rPr>
          <w:rFonts w:ascii="Times New Roman" w:hAnsi="Times New Roman" w:cs="Times New Roman"/>
          <w:sz w:val="24"/>
          <w:szCs w:val="24"/>
        </w:rPr>
        <w:t>): _____________________________________________________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Место размещения объект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2E516F">
        <w:rPr>
          <w:rFonts w:ascii="Times New Roman" w:hAnsi="Times New Roman" w:cs="Times New Roman"/>
          <w:sz w:val="24"/>
          <w:szCs w:val="24"/>
        </w:rPr>
        <w:t>тов</w:t>
      </w:r>
      <w:proofErr w:type="spellEnd"/>
      <w:r w:rsidRPr="002E516F">
        <w:rPr>
          <w:rFonts w:ascii="Times New Roman" w:hAnsi="Times New Roman" w:cs="Times New Roman"/>
          <w:sz w:val="24"/>
          <w:szCs w:val="24"/>
        </w:rPr>
        <w:t>): 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              (адресные ориентиры)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Режим работы: _____________________________________________________________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Ассортимент реализуемой продукции: 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Реквизиты заявителя: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Наименование организации, ФИО индивидуального предпринимателя: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Юридический адрес, адрес места жительства для 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индивидуальных</w:t>
      </w:r>
      <w:proofErr w:type="gramEnd"/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предпринимателей: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ФИО руководителя __________________________________________________________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тел. ______________________________________________________________________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Контактное лицо ___________________________________________________________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ОГРН ___________________ Дата государственной регистрации 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ИНН _______________________________________________________________________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Дата "__"_____________ 20__ г. Подпись____________________ МП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Приложение 2</w:t>
      </w: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к Порядку размещения 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нестационарных</w:t>
      </w:r>
      <w:proofErr w:type="gramEnd"/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торговых объектов во время проведения</w:t>
      </w: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массовых мероприятий на территории</w:t>
      </w: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lastRenderedPageBreak/>
        <w:t>муниципального образования</w:t>
      </w: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2E516F" w:rsidRPr="002E516F" w:rsidRDefault="002E516F" w:rsidP="002E51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354" w:type="dxa"/>
        <w:jc w:val="center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9354"/>
      </w:tblGrid>
      <w:tr w:rsidR="002E516F" w:rsidRPr="002E516F" w:rsidTr="002E516F">
        <w:trPr>
          <w:jc w:val="center"/>
        </w:trPr>
        <w:tc>
          <w:tcPr>
            <w:tcW w:w="9294" w:type="dxa"/>
            <w:shd w:val="clear" w:color="auto" w:fill="auto"/>
          </w:tcPr>
          <w:p w:rsidR="002E516F" w:rsidRPr="002E516F" w:rsidRDefault="002E516F" w:rsidP="002E51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16F">
              <w:rPr>
                <w:rFonts w:ascii="Times New Roman" w:hAnsi="Times New Roman" w:cs="Times New Roman"/>
                <w:sz w:val="24"/>
                <w:szCs w:val="24"/>
              </w:rPr>
              <w:t>Список изменяющих документов</w:t>
            </w:r>
          </w:p>
          <w:p w:rsidR="002E516F" w:rsidRPr="002E516F" w:rsidRDefault="002E516F" w:rsidP="002E51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516F">
              <w:rPr>
                <w:rFonts w:ascii="Times New Roman" w:hAnsi="Times New Roman" w:cs="Times New Roman"/>
                <w:sz w:val="24"/>
                <w:szCs w:val="24"/>
              </w:rPr>
              <w:t>(в ред. Постановлений администрации муниципального образования "Город</w:t>
            </w:r>
            <w:proofErr w:type="gramEnd"/>
          </w:p>
          <w:p w:rsidR="002E516F" w:rsidRPr="002E516F" w:rsidRDefault="002E516F" w:rsidP="002E51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516F">
              <w:rPr>
                <w:rFonts w:ascii="Times New Roman" w:hAnsi="Times New Roman" w:cs="Times New Roman"/>
                <w:sz w:val="24"/>
                <w:szCs w:val="24"/>
              </w:rPr>
              <w:t xml:space="preserve">Астрахань" от 21.07.2017 </w:t>
            </w:r>
            <w:hyperlink r:id="rId26" w:history="1">
              <w:r w:rsidRPr="002E516F">
                <w:rPr>
                  <w:rFonts w:ascii="Times New Roman" w:hAnsi="Times New Roman" w:cs="Times New Roman"/>
                  <w:sz w:val="24"/>
                  <w:szCs w:val="24"/>
                </w:rPr>
                <w:t>N 4307</w:t>
              </w:r>
            </w:hyperlink>
            <w:r w:rsidRPr="002E516F">
              <w:rPr>
                <w:rFonts w:ascii="Times New Roman" w:hAnsi="Times New Roman" w:cs="Times New Roman"/>
                <w:sz w:val="24"/>
                <w:szCs w:val="24"/>
              </w:rPr>
              <w:t xml:space="preserve">, от 07.06.2018 </w:t>
            </w:r>
            <w:hyperlink r:id="rId27" w:history="1">
              <w:r w:rsidRPr="002E516F">
                <w:rPr>
                  <w:rFonts w:ascii="Times New Roman" w:hAnsi="Times New Roman" w:cs="Times New Roman"/>
                  <w:sz w:val="24"/>
                  <w:szCs w:val="24"/>
                </w:rPr>
                <w:t>N 347</w:t>
              </w:r>
            </w:hyperlink>
            <w:r w:rsidRPr="002E51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</w:tr>
    </w:tbl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195"/>
      <w:bookmarkEnd w:id="4"/>
      <w:r w:rsidRPr="002E516F">
        <w:rPr>
          <w:rFonts w:ascii="Times New Roman" w:hAnsi="Times New Roman" w:cs="Times New Roman"/>
          <w:sz w:val="24"/>
          <w:szCs w:val="24"/>
        </w:rPr>
        <w:t xml:space="preserve">     Разрешение на право размещения нестационарного торгового объекта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при проведении массовых мероприятий на территории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  муниципального образования "Город Астрахань"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Дата выдачи разрешения: 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Выдано: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(для юридического лица: наименование организации, ИНН, ОГРН,</w:t>
      </w:r>
      <w:proofErr w:type="gramEnd"/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для индивидуального предпринимателя: 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ФИО, ИНН)</w:t>
      </w:r>
      <w:proofErr w:type="gramEnd"/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в лице: _______________________________________________________________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             (ФИО руководителя юридического лица)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на размещение нестационарного торгового объект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2E516F">
        <w:rPr>
          <w:rFonts w:ascii="Times New Roman" w:hAnsi="Times New Roman" w:cs="Times New Roman"/>
          <w:sz w:val="24"/>
          <w:szCs w:val="24"/>
        </w:rPr>
        <w:t>тов</w:t>
      </w:r>
      <w:proofErr w:type="spellEnd"/>
      <w:r w:rsidRPr="002E516F">
        <w:rPr>
          <w:rFonts w:ascii="Times New Roman" w:hAnsi="Times New Roman" w:cs="Times New Roman"/>
          <w:sz w:val="24"/>
          <w:szCs w:val="24"/>
        </w:rPr>
        <w:t>): 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  (ти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п(</w:t>
      </w:r>
      <w:proofErr w:type="gramEnd"/>
      <w:r w:rsidRPr="002E516F">
        <w:rPr>
          <w:rFonts w:ascii="Times New Roman" w:hAnsi="Times New Roman" w:cs="Times New Roman"/>
          <w:sz w:val="24"/>
          <w:szCs w:val="24"/>
        </w:rPr>
        <w:t>ы) объекта(</w:t>
      </w:r>
      <w:proofErr w:type="spellStart"/>
      <w:r w:rsidRPr="002E516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2E516F">
        <w:rPr>
          <w:rFonts w:ascii="Times New Roman" w:hAnsi="Times New Roman" w:cs="Times New Roman"/>
          <w:sz w:val="24"/>
          <w:szCs w:val="24"/>
        </w:rPr>
        <w:t>), специализация объекта(</w:t>
      </w:r>
      <w:proofErr w:type="spellStart"/>
      <w:r w:rsidRPr="002E516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2E516F">
        <w:rPr>
          <w:rFonts w:ascii="Times New Roman" w:hAnsi="Times New Roman" w:cs="Times New Roman"/>
          <w:sz w:val="24"/>
          <w:szCs w:val="24"/>
        </w:rPr>
        <w:t>))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во время 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проведении</w:t>
      </w:r>
      <w:proofErr w:type="gramEnd"/>
      <w:r w:rsidRPr="002E516F">
        <w:rPr>
          <w:rFonts w:ascii="Times New Roman" w:hAnsi="Times New Roman" w:cs="Times New Roman"/>
          <w:sz w:val="24"/>
          <w:szCs w:val="24"/>
        </w:rPr>
        <w:t>: __________________________________________________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       (наименование, место проведения массового мероприятия)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Срок размещения объект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2E516F">
        <w:rPr>
          <w:rFonts w:ascii="Times New Roman" w:hAnsi="Times New Roman" w:cs="Times New Roman"/>
          <w:sz w:val="24"/>
          <w:szCs w:val="24"/>
        </w:rPr>
        <w:t>тов</w:t>
      </w:r>
      <w:proofErr w:type="spellEnd"/>
      <w:r w:rsidRPr="002E516F">
        <w:rPr>
          <w:rFonts w:ascii="Times New Roman" w:hAnsi="Times New Roman" w:cs="Times New Roman"/>
          <w:sz w:val="24"/>
          <w:szCs w:val="24"/>
        </w:rPr>
        <w:t>): 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Площадь объект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2E516F">
        <w:rPr>
          <w:rFonts w:ascii="Times New Roman" w:hAnsi="Times New Roman" w:cs="Times New Roman"/>
          <w:sz w:val="24"/>
          <w:szCs w:val="24"/>
        </w:rPr>
        <w:t>тов</w:t>
      </w:r>
      <w:proofErr w:type="spellEnd"/>
      <w:r w:rsidRPr="002E516F">
        <w:rPr>
          <w:rFonts w:ascii="Times New Roman" w:hAnsi="Times New Roman" w:cs="Times New Roman"/>
          <w:sz w:val="24"/>
          <w:szCs w:val="24"/>
        </w:rPr>
        <w:t>): 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Место размещения объект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2E516F">
        <w:rPr>
          <w:rFonts w:ascii="Times New Roman" w:hAnsi="Times New Roman" w:cs="Times New Roman"/>
          <w:sz w:val="24"/>
          <w:szCs w:val="24"/>
        </w:rPr>
        <w:t>тов</w:t>
      </w:r>
      <w:proofErr w:type="spellEnd"/>
      <w:r w:rsidRPr="002E516F">
        <w:rPr>
          <w:rFonts w:ascii="Times New Roman" w:hAnsi="Times New Roman" w:cs="Times New Roman"/>
          <w:sz w:val="24"/>
          <w:szCs w:val="24"/>
        </w:rPr>
        <w:t>): 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                                (адресные ориентиры)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Режим работы: _________________________________________________________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Ассортимент реализуемой продукции: 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Начальник управления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экономики и предпринимательства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администрации муниципального образования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"Город Астрахань"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Обязуюсь за свой счет и своими силами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осуществлять ежедневную уборку и вывоз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мусора с места размещения НТО                        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(подпись заявителя)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Приложение 3</w:t>
      </w: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к Порядку размещения</w:t>
      </w: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нестационарных торговых объектов</w:t>
      </w: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во время проведения 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массовых</w:t>
      </w:r>
      <w:proofErr w:type="gramEnd"/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lastRenderedPageBreak/>
        <w:t>мероприятий на территории</w:t>
      </w: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2E516F" w:rsidRPr="002E516F" w:rsidRDefault="002E516F" w:rsidP="002E51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2E516F" w:rsidRPr="002E516F" w:rsidRDefault="002E516F" w:rsidP="002E51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354" w:type="dxa"/>
        <w:jc w:val="center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9354"/>
      </w:tblGrid>
      <w:tr w:rsidR="002E516F" w:rsidRPr="002E516F" w:rsidTr="002E516F">
        <w:trPr>
          <w:jc w:val="center"/>
        </w:trPr>
        <w:tc>
          <w:tcPr>
            <w:tcW w:w="9294" w:type="dxa"/>
            <w:shd w:val="clear" w:color="auto" w:fill="auto"/>
          </w:tcPr>
          <w:p w:rsidR="002E516F" w:rsidRPr="002E516F" w:rsidRDefault="002E516F" w:rsidP="002E51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16F">
              <w:rPr>
                <w:rFonts w:ascii="Times New Roman" w:hAnsi="Times New Roman" w:cs="Times New Roman"/>
                <w:sz w:val="24"/>
                <w:szCs w:val="24"/>
              </w:rPr>
              <w:t>Список изменяющих документов</w:t>
            </w:r>
          </w:p>
          <w:p w:rsidR="002E516F" w:rsidRPr="002E516F" w:rsidRDefault="002E516F" w:rsidP="002E51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516F">
              <w:rPr>
                <w:rFonts w:ascii="Times New Roman" w:hAnsi="Times New Roman" w:cs="Times New Roman"/>
                <w:sz w:val="24"/>
                <w:szCs w:val="24"/>
              </w:rPr>
              <w:t xml:space="preserve">(в ред. </w:t>
            </w:r>
            <w:hyperlink r:id="rId28" w:history="1">
              <w:r w:rsidRPr="002E516F">
                <w:rPr>
                  <w:rFonts w:ascii="Times New Roman" w:hAnsi="Times New Roman" w:cs="Times New Roman"/>
                  <w:sz w:val="24"/>
                  <w:szCs w:val="24"/>
                </w:rPr>
                <w:t>Постановления</w:t>
              </w:r>
            </w:hyperlink>
            <w:r w:rsidRPr="002E516F"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администрации</w:t>
            </w:r>
            <w:proofErr w:type="gramEnd"/>
          </w:p>
          <w:p w:rsidR="002E516F" w:rsidRPr="002E516F" w:rsidRDefault="002E516F" w:rsidP="002E51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16F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"Город</w:t>
            </w:r>
          </w:p>
          <w:p w:rsidR="002E516F" w:rsidRPr="002E516F" w:rsidRDefault="002E516F" w:rsidP="002E51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516F">
              <w:rPr>
                <w:rFonts w:ascii="Times New Roman" w:hAnsi="Times New Roman" w:cs="Times New Roman"/>
                <w:sz w:val="24"/>
                <w:szCs w:val="24"/>
              </w:rPr>
              <w:t>Астрахань" от 07.06.2018 N 347)</w:t>
            </w:r>
            <w:proofErr w:type="gramEnd"/>
          </w:p>
        </w:tc>
      </w:tr>
    </w:tbl>
    <w:p w:rsidR="002E516F" w:rsidRPr="002E516F" w:rsidRDefault="002E516F" w:rsidP="002E516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5" w:name="P246"/>
      <w:bookmarkEnd w:id="5"/>
      <w:r w:rsidRPr="002E516F">
        <w:rPr>
          <w:rFonts w:ascii="Times New Roman" w:hAnsi="Times New Roman" w:cs="Times New Roman"/>
          <w:sz w:val="24"/>
          <w:szCs w:val="24"/>
        </w:rPr>
        <w:t xml:space="preserve">    Управление  экономики и предпринимательства администрации муниципального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образования "Город Астрахань" уведомляет, что 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(наименование юридического лица или индивидуального предпринимателя)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отказано  в  выдаче  разрешения   на   право   размещения   нестационарного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торгового объект</w:t>
      </w:r>
      <w:proofErr w:type="gramStart"/>
      <w:r w:rsidRPr="002E516F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2E516F">
        <w:rPr>
          <w:rFonts w:ascii="Times New Roman" w:hAnsi="Times New Roman" w:cs="Times New Roman"/>
          <w:sz w:val="24"/>
          <w:szCs w:val="24"/>
        </w:rPr>
        <w:t>тов</w:t>
      </w:r>
      <w:proofErr w:type="spellEnd"/>
      <w:r w:rsidRPr="002E516F">
        <w:rPr>
          <w:rFonts w:ascii="Times New Roman" w:hAnsi="Times New Roman" w:cs="Times New Roman"/>
          <w:sz w:val="24"/>
          <w:szCs w:val="24"/>
        </w:rPr>
        <w:t>) ___________________________________________________,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                  (тип объекта)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планируемого к размещению во время проведения: 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(наименование массового мероприятия, дата проведения)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по следующим основаниям: __________________________________________________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 xml:space="preserve">                    (указывается основание для отказа)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экономики и предпринимательства администрации</w:t>
      </w:r>
    </w:p>
    <w:p w:rsidR="002E516F" w:rsidRPr="002E516F" w:rsidRDefault="002E516F" w:rsidP="002E51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E516F">
        <w:rPr>
          <w:rFonts w:ascii="Times New Roman" w:hAnsi="Times New Roman" w:cs="Times New Roman"/>
          <w:sz w:val="24"/>
          <w:szCs w:val="24"/>
        </w:rPr>
        <w:t>муниципального образования "Город Астрахань"</w:t>
      </w: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E516F" w:rsidRPr="002E516F" w:rsidRDefault="002E516F" w:rsidP="002E516F">
      <w:pPr>
        <w:pStyle w:val="ConsPlusNormal"/>
        <w:pBdr>
          <w:top w:val="single" w:sz="6" w:space="0" w:color="auto"/>
        </w:pBdr>
        <w:jc w:val="both"/>
        <w:rPr>
          <w:rFonts w:ascii="Times New Roman" w:hAnsi="Times New Roman" w:cs="Times New Roman"/>
          <w:sz w:val="24"/>
          <w:szCs w:val="24"/>
        </w:rPr>
      </w:pPr>
    </w:p>
    <w:p w:rsidR="006962F7" w:rsidRPr="002E516F" w:rsidRDefault="002E516F" w:rsidP="002E51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962F7" w:rsidRPr="002E516F" w:rsidSect="00A13C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16F"/>
    <w:rsid w:val="00102080"/>
    <w:rsid w:val="002E516F"/>
    <w:rsid w:val="00444920"/>
    <w:rsid w:val="005D683C"/>
    <w:rsid w:val="00931BCC"/>
    <w:rsid w:val="00D71040"/>
    <w:rsid w:val="00E66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E516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2E516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2E516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2E516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E516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2E516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2E516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2E516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C9B44AB67B8B5C04A3534261B42E46868CCE5606EF3163448B126EB01832D4A4FE1B1251540BAB5FF3948C22B95C67A48FB045F3F186EC2D1788FSCa1L" TargetMode="External"/><Relationship Id="rId13" Type="http://schemas.openxmlformats.org/officeDocument/2006/relationships/hyperlink" Target="consultantplus://offline/ref=9C9B44AB67B8B5C04A3534261B42E46868CCE5606FF3163848B126EB01832D4A4FE1B1251540BAB5FF3948C12B95C67A48FB045F3F186EC2D1788FSCa1L" TargetMode="External"/><Relationship Id="rId18" Type="http://schemas.openxmlformats.org/officeDocument/2006/relationships/hyperlink" Target="consultantplus://offline/ref=9C9B44AB67B8B5C04A3534261B42E46868CCE5606EF3163448B126EB01832D4A4FE1B1251540BAB5FF3948C12B95C67A48FB045F3F186EC2D1788FSCa1L" TargetMode="External"/><Relationship Id="rId26" Type="http://schemas.openxmlformats.org/officeDocument/2006/relationships/hyperlink" Target="consultantplus://offline/ref=9C9B44AB67B8B5C04A3534261B42E46868CCE5606EF7133348B126EB01832D4A4FE1B1251540BAB5FF3948CF2B95C67A48FB045F3F186EC2D1788FSCa1L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9C9B44AB67B8B5C04A3534261B42E46868CCE5606EF3163448B126EB01832D4A4FE1B1251540BAB5FF3948C12B95C67A48FB045F3F186EC2D1788FSCa1L" TargetMode="External"/><Relationship Id="rId7" Type="http://schemas.openxmlformats.org/officeDocument/2006/relationships/hyperlink" Target="consultantplus://offline/ref=9C9B44AB67B8B5C04A3534261B42E46868CCE5606EF7133348B126EB01832D4A4FE1B1251540BAB5FF3948C12B95C67A48FB045F3F186EC2D1788FSCa1L" TargetMode="External"/><Relationship Id="rId12" Type="http://schemas.openxmlformats.org/officeDocument/2006/relationships/hyperlink" Target="consultantplus://offline/ref=9C9B44AB67B8B5C04A3534261B42E46868CCE5606FF018364CB126EB01832D4A4FE1B1251540BAB5FF3948C12B95C67A48FB045F3F186EC2D1788FSCa1L" TargetMode="External"/><Relationship Id="rId17" Type="http://schemas.openxmlformats.org/officeDocument/2006/relationships/hyperlink" Target="consultantplus://offline/ref=9C9B44AB67B8B5C04A3534261B42E46868CCE5606FF018364CB126EB01832D4A4FE1B1251540BAB5FF3948C02B95C67A48FB045F3F186EC2D1788FSCa1L" TargetMode="External"/><Relationship Id="rId25" Type="http://schemas.openxmlformats.org/officeDocument/2006/relationships/hyperlink" Target="consultantplus://offline/ref=9C9B44AB67B8B5C04A3534261B42E46868CCE5606EF3163448B126EB01832D4A4FE1B1251540BAB5FF3949C52B95C67A48FB045F3F186EC2D1788FSCa1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9C9B44AB67B8B5C04A3534261B42E46868CCE5606EF3163448B126EB01832D4A4FE1B1251540BAB5FF3948C02B95C67A48FB045F3F186EC2D1788FSCa1L" TargetMode="External"/><Relationship Id="rId20" Type="http://schemas.openxmlformats.org/officeDocument/2006/relationships/hyperlink" Target="consultantplus://offline/ref=9C9B44AB67B8B5C04A3534261B42E46868CCE5606FF3163848B126EB01832D4A4FE1B1251540BAB5FF3948C12B95C67A48FB045F3F186EC2D1788FSCa1L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9C9B44AB67B8B5C04A3534261B42E46868CCE5606FF3163848B126EB01832D4A4FE1B1251540BAB5FF3948C22B95C67A48FB045F3F186EC2D1788FSCa1L" TargetMode="External"/><Relationship Id="rId11" Type="http://schemas.openxmlformats.org/officeDocument/2006/relationships/hyperlink" Target="consultantplus://offline/ref=9C9B44AB67B8B5C04A3534261B42E46868CCE5606EF3163448B126EB01832D4A4FE1B1251540BAB5FF3948C12B95C67A48FB045F3F186EC2D1788FSCa1L" TargetMode="External"/><Relationship Id="rId24" Type="http://schemas.openxmlformats.org/officeDocument/2006/relationships/hyperlink" Target="consultantplus://offline/ref=9C9B44AB67B8B5C04A3534261B42E46868CCE5606FF018364CB126EB01832D4A4FE1B1251540BAB5FF3948CE2B95C67A48FB045F3F186EC2D1788FSCa1L" TargetMode="External"/><Relationship Id="rId5" Type="http://schemas.openxmlformats.org/officeDocument/2006/relationships/hyperlink" Target="consultantplus://offline/ref=9C9B44AB67B8B5C04A3534261B42E46868CCE5606FF018364CB126EB01832D4A4FE1B1251540BAB5FF3948C22B95C67A48FB045F3F186EC2D1788FSCa1L" TargetMode="External"/><Relationship Id="rId15" Type="http://schemas.openxmlformats.org/officeDocument/2006/relationships/hyperlink" Target="consultantplus://offline/ref=9C9B44AB67B8B5C04A352A2B0D2EB96769C7B3656BF01B6713EE7DB6568A271D1AAEB06B5045A5B5FB274AC721SCa8L" TargetMode="External"/><Relationship Id="rId23" Type="http://schemas.openxmlformats.org/officeDocument/2006/relationships/hyperlink" Target="consultantplus://offline/ref=9C9B44AB67B8B5C04A3534261B42E46868CCE5606FF011374BB126EB01832D4A4FE1B1371518B6B4F72748C33EC3973FS1a4L" TargetMode="External"/><Relationship Id="rId28" Type="http://schemas.openxmlformats.org/officeDocument/2006/relationships/hyperlink" Target="consultantplus://offline/ref=9C9B44AB67B8B5C04A3534261B42E46868CCE5606EF3163448B126EB01832D4A4FE1B1251540BAB5FF3948C12B95C67A48FB045F3F186EC2D1788FSCa1L" TargetMode="External"/><Relationship Id="rId10" Type="http://schemas.openxmlformats.org/officeDocument/2006/relationships/hyperlink" Target="consultantplus://offline/ref=9C9B44AB67B8B5C04A3534261B42E46868CCE5606CFD12324DB126EB01832D4A4FE1B1251540BAB5FF304CC42B95C67A48FB045F3F186EC2D1788FSCa1L" TargetMode="External"/><Relationship Id="rId19" Type="http://schemas.openxmlformats.org/officeDocument/2006/relationships/hyperlink" Target="consultantplus://offline/ref=9C9B44AB67B8B5C04A3534261B42E46868CCE5606EF7133348B126EB01832D4A4FE1B1251540BAB5FF3948C02B95C67A48FB045F3F186EC2D1788FSCa1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9C9B44AB67B8B5C04A352A2B0D2EB96769C6BC6B6FF61B6713EE7DB6568A271D08AEE867514DBABDFD321C9664949A3F15E805533F1A6ADDSDaAL" TargetMode="External"/><Relationship Id="rId14" Type="http://schemas.openxmlformats.org/officeDocument/2006/relationships/hyperlink" Target="consultantplus://offline/ref=9C9B44AB67B8B5C04A3534261B42E46868CCE5606EF7133348B126EB01832D4A4FE1B1251540BAB5FF3948C02B95C67A48FB045F3F186EC2D1788FSCa1L" TargetMode="External"/><Relationship Id="rId22" Type="http://schemas.openxmlformats.org/officeDocument/2006/relationships/hyperlink" Target="consultantplus://offline/ref=9C9B44AB67B8B5C04A3534261B42E46868CCE5606EF3163448B126EB01832D4A4FE1B1251540BAB5FF3948CE2B95C67A48FB045F3F186EC2D1788FSCa1L" TargetMode="External"/><Relationship Id="rId27" Type="http://schemas.openxmlformats.org/officeDocument/2006/relationships/hyperlink" Target="consultantplus://offline/ref=9C9B44AB67B8B5C04A3534261B42E46868CCE5606EF3163448B126EB01832D4A4FE1B1251540BAB5FF3948C12B95C67A48FB045F3F186EC2D1788FSCa1L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3851</Words>
  <Characters>21952</Characters>
  <Application>Microsoft Office Word</Application>
  <DocSecurity>0</DocSecurity>
  <Lines>182</Lines>
  <Paragraphs>51</Paragraphs>
  <ScaleCrop>false</ScaleCrop>
  <Company/>
  <LinksUpToDate>false</LinksUpToDate>
  <CharactersWithSpaces>25752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2019-04-18T11:26:00Z</dcterms:created>
  <dcterms:modified xsi:type="dcterms:W3CDTF">2019-04-18T11:29:00Z</dcterms:modified>
</cp:coreProperties>
</file>