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019" w:rsidRPr="00E63B5E" w:rsidRDefault="00E63B5E" w:rsidP="00E63B5E">
      <w:pPr>
        <w:jc w:val="center"/>
        <w:rPr>
          <w:rFonts w:ascii="Cambria" w:hAnsi="Cambria"/>
          <w:b/>
          <w:sz w:val="20"/>
          <w:szCs w:val="20"/>
        </w:rPr>
      </w:pPr>
      <w:r w:rsidRPr="00E63B5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66019" w:rsidRPr="00E63B5E" w:rsidRDefault="000A6B30" w:rsidP="00E63B5E">
      <w:pPr>
        <w:jc w:val="center"/>
        <w:rPr>
          <w:rFonts w:ascii="Cambria" w:hAnsi="Cambria"/>
          <w:b/>
          <w:sz w:val="20"/>
          <w:szCs w:val="20"/>
        </w:rPr>
      </w:pPr>
      <w:r w:rsidRPr="00E63B5E">
        <w:rPr>
          <w:rFonts w:ascii="Cambria" w:hAnsi="Cambria"/>
          <w:b/>
          <w:sz w:val="20"/>
          <w:szCs w:val="20"/>
        </w:rPr>
        <w:t>РАСПОРЯЖЕНИЕ</w:t>
      </w:r>
    </w:p>
    <w:p w:rsidR="00C66019" w:rsidRPr="00E63B5E" w:rsidRDefault="000A6B30" w:rsidP="00E63B5E">
      <w:pPr>
        <w:jc w:val="center"/>
        <w:rPr>
          <w:rFonts w:ascii="Cambria" w:hAnsi="Cambria"/>
          <w:b/>
          <w:sz w:val="20"/>
          <w:szCs w:val="20"/>
        </w:rPr>
      </w:pPr>
      <w:r w:rsidRPr="00E63B5E">
        <w:rPr>
          <w:rFonts w:ascii="Cambria" w:hAnsi="Cambria"/>
          <w:b/>
          <w:sz w:val="20"/>
          <w:szCs w:val="20"/>
        </w:rPr>
        <w:t>02 марта 2022 года</w:t>
      </w:r>
      <w:r w:rsidR="00E63B5E" w:rsidRPr="00E63B5E">
        <w:rPr>
          <w:rFonts w:ascii="Cambria" w:hAnsi="Cambria"/>
          <w:b/>
          <w:sz w:val="20"/>
          <w:szCs w:val="20"/>
        </w:rPr>
        <w:t xml:space="preserve"> № 281-р</w:t>
      </w:r>
    </w:p>
    <w:p w:rsidR="00C66019" w:rsidRPr="00E63B5E" w:rsidRDefault="00E63B5E" w:rsidP="00E63B5E">
      <w:pPr>
        <w:jc w:val="center"/>
      </w:pPr>
      <w:r w:rsidRPr="00E63B5E">
        <w:rPr>
          <w:rFonts w:ascii="Cambria" w:hAnsi="Cambria"/>
          <w:b/>
          <w:sz w:val="20"/>
          <w:szCs w:val="20"/>
        </w:rPr>
        <w:t>«О</w:t>
      </w:r>
      <w:r w:rsidR="000A6B30" w:rsidRPr="00E63B5E">
        <w:rPr>
          <w:rFonts w:ascii="Cambria" w:hAnsi="Cambria"/>
          <w:b/>
          <w:sz w:val="20"/>
          <w:szCs w:val="20"/>
        </w:rPr>
        <w:t>б определении уполномоченного органа</w:t>
      </w:r>
      <w:r w:rsidRPr="00E63B5E">
        <w:rPr>
          <w:rFonts w:ascii="Cambria" w:hAnsi="Cambria"/>
          <w:b/>
          <w:sz w:val="20"/>
          <w:szCs w:val="20"/>
        </w:rPr>
        <w:t>»</w:t>
      </w:r>
    </w:p>
    <w:p w:rsidR="00C66019" w:rsidRPr="00E63B5E" w:rsidRDefault="000A6B30" w:rsidP="00E63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3B5E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</w:t>
      </w:r>
      <w:r w:rsidRPr="00E63B5E">
        <w:rPr>
          <w:rFonts w:ascii="Arial" w:hAnsi="Arial" w:cs="Arial"/>
          <w:sz w:val="18"/>
          <w:szCs w:val="18"/>
        </w:rPr>
        <w:t>Уставом муниципального образования «Город Астрахань»,</w:t>
      </w:r>
    </w:p>
    <w:p w:rsidR="00C66019" w:rsidRPr="00E63B5E" w:rsidRDefault="00E63B5E" w:rsidP="00E63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3B5E">
        <w:rPr>
          <w:rFonts w:ascii="Arial" w:hAnsi="Arial" w:cs="Arial"/>
          <w:sz w:val="18"/>
          <w:szCs w:val="18"/>
        </w:rPr>
        <w:t xml:space="preserve">1. </w:t>
      </w:r>
      <w:r w:rsidR="000A6B30" w:rsidRPr="00E63B5E">
        <w:rPr>
          <w:rFonts w:ascii="Arial" w:hAnsi="Arial" w:cs="Arial"/>
          <w:sz w:val="18"/>
          <w:szCs w:val="18"/>
        </w:rPr>
        <w:t>Определить управление дорожного хозяйства и транспорта администрации муниципального образования «Город Астрахань» уполномоченным отраслевым органом администрации муниципального образования «Город Астрах</w:t>
      </w:r>
      <w:r w:rsidR="000A6B30" w:rsidRPr="00E63B5E">
        <w:rPr>
          <w:rFonts w:ascii="Arial" w:hAnsi="Arial" w:cs="Arial"/>
          <w:sz w:val="18"/>
          <w:szCs w:val="18"/>
        </w:rPr>
        <w:t>ань» по реализации следующих полномочий:</w:t>
      </w:r>
    </w:p>
    <w:p w:rsidR="00C66019" w:rsidRPr="00E63B5E" w:rsidRDefault="00E63B5E" w:rsidP="00E63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3B5E">
        <w:rPr>
          <w:rFonts w:ascii="Arial" w:hAnsi="Arial" w:cs="Arial"/>
          <w:sz w:val="18"/>
          <w:szCs w:val="18"/>
        </w:rPr>
        <w:t xml:space="preserve">1.1. </w:t>
      </w:r>
      <w:r w:rsidR="000A6B30" w:rsidRPr="00E63B5E">
        <w:rPr>
          <w:rFonts w:ascii="Arial" w:hAnsi="Arial" w:cs="Arial"/>
          <w:sz w:val="18"/>
          <w:szCs w:val="18"/>
        </w:rPr>
        <w:t>Организация и мониторинг дорожного движения на автомобильных дорогах общего пользования местного значения.</w:t>
      </w:r>
    </w:p>
    <w:p w:rsidR="00C66019" w:rsidRPr="00E63B5E" w:rsidRDefault="00E63B5E" w:rsidP="00E63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3B5E">
        <w:rPr>
          <w:rFonts w:ascii="Arial" w:hAnsi="Arial" w:cs="Arial"/>
          <w:sz w:val="18"/>
          <w:szCs w:val="18"/>
        </w:rPr>
        <w:t xml:space="preserve">1.2. </w:t>
      </w:r>
      <w:r w:rsidR="000A6B30" w:rsidRPr="00E63B5E">
        <w:rPr>
          <w:rFonts w:ascii="Arial" w:hAnsi="Arial" w:cs="Arial"/>
          <w:sz w:val="18"/>
          <w:szCs w:val="18"/>
        </w:rPr>
        <w:t>Ведение реестра парковок общего пользования местного значения.</w:t>
      </w:r>
    </w:p>
    <w:p w:rsidR="00C66019" w:rsidRPr="00E63B5E" w:rsidRDefault="00E63B5E" w:rsidP="00E63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3B5E">
        <w:rPr>
          <w:rFonts w:ascii="Arial" w:hAnsi="Arial" w:cs="Arial"/>
          <w:sz w:val="18"/>
          <w:szCs w:val="18"/>
        </w:rPr>
        <w:t xml:space="preserve">1.3. </w:t>
      </w:r>
      <w:r w:rsidR="000A6B30" w:rsidRPr="00E63B5E">
        <w:rPr>
          <w:rFonts w:ascii="Arial" w:hAnsi="Arial" w:cs="Arial"/>
          <w:sz w:val="18"/>
          <w:szCs w:val="18"/>
        </w:rPr>
        <w:t>Разработка, согласование комплексных схем и п</w:t>
      </w:r>
      <w:r w:rsidR="000A6B30" w:rsidRPr="00E63B5E">
        <w:rPr>
          <w:rFonts w:ascii="Arial" w:hAnsi="Arial" w:cs="Arial"/>
          <w:sz w:val="18"/>
          <w:szCs w:val="18"/>
        </w:rPr>
        <w:t>роектов организации дорожного движения.</w:t>
      </w:r>
    </w:p>
    <w:p w:rsidR="00C66019" w:rsidRPr="00E63B5E" w:rsidRDefault="00E63B5E" w:rsidP="00E63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3B5E">
        <w:rPr>
          <w:rFonts w:ascii="Arial" w:hAnsi="Arial" w:cs="Arial"/>
          <w:sz w:val="18"/>
          <w:szCs w:val="18"/>
        </w:rPr>
        <w:t xml:space="preserve">2. </w:t>
      </w:r>
      <w:r w:rsidR="000A6B30" w:rsidRPr="00E63B5E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18.04.2019 № 1087-р «Об определении уполномоченного органа».</w:t>
      </w:r>
    </w:p>
    <w:p w:rsidR="00C66019" w:rsidRPr="00E63B5E" w:rsidRDefault="00E63B5E" w:rsidP="00E63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3B5E">
        <w:rPr>
          <w:rFonts w:ascii="Arial" w:hAnsi="Arial" w:cs="Arial"/>
          <w:sz w:val="18"/>
          <w:szCs w:val="18"/>
        </w:rPr>
        <w:t xml:space="preserve">3. </w:t>
      </w:r>
      <w:r w:rsidR="000A6B30" w:rsidRPr="00E63B5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0A6B30" w:rsidRPr="00E63B5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0A6B30" w:rsidRPr="00E63B5E">
        <w:rPr>
          <w:rFonts w:ascii="Arial" w:hAnsi="Arial" w:cs="Arial"/>
          <w:sz w:val="18"/>
          <w:szCs w:val="18"/>
        </w:rPr>
        <w:t>разместить</w:t>
      </w:r>
      <w:proofErr w:type="gramEnd"/>
      <w:r w:rsidR="000A6B30" w:rsidRPr="00E63B5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66019" w:rsidRPr="00E63B5E" w:rsidRDefault="00E63B5E" w:rsidP="00E63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3B5E">
        <w:rPr>
          <w:rFonts w:ascii="Arial" w:hAnsi="Arial" w:cs="Arial"/>
          <w:sz w:val="18"/>
          <w:szCs w:val="18"/>
        </w:rPr>
        <w:t xml:space="preserve">4. </w:t>
      </w:r>
      <w:r w:rsidR="000A6B30" w:rsidRPr="00E63B5E">
        <w:rPr>
          <w:rFonts w:ascii="Arial" w:hAnsi="Arial" w:cs="Arial"/>
          <w:sz w:val="18"/>
          <w:szCs w:val="18"/>
        </w:rPr>
        <w:t>Управлению контроля и документооборот</w:t>
      </w:r>
      <w:r w:rsidR="000A6B30" w:rsidRPr="00E63B5E">
        <w:rPr>
          <w:rFonts w:ascii="Arial" w:hAnsi="Arial" w:cs="Arial"/>
          <w:sz w:val="18"/>
          <w:szCs w:val="18"/>
        </w:rPr>
        <w:t>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66019" w:rsidRPr="00E63B5E" w:rsidRDefault="00E63B5E" w:rsidP="00E63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3B5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A6B30" w:rsidRPr="00E63B5E">
        <w:rPr>
          <w:rFonts w:ascii="Arial" w:hAnsi="Arial" w:cs="Arial"/>
          <w:sz w:val="18"/>
          <w:szCs w:val="18"/>
        </w:rPr>
        <w:t>Контроль за</w:t>
      </w:r>
      <w:proofErr w:type="gramEnd"/>
      <w:r w:rsidR="000A6B30" w:rsidRPr="00E63B5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</w:t>
      </w:r>
      <w:r w:rsidR="000A6B30" w:rsidRPr="00E63B5E">
        <w:rPr>
          <w:rFonts w:ascii="Arial" w:hAnsi="Arial" w:cs="Arial"/>
          <w:sz w:val="18"/>
          <w:szCs w:val="18"/>
        </w:rPr>
        <w:t>ации муниципального образования «Город Астрахань» оставляю за собой.</w:t>
      </w:r>
    </w:p>
    <w:p w:rsidR="00C66019" w:rsidRPr="00E63B5E" w:rsidRDefault="000A6B30" w:rsidP="00E63B5E">
      <w:pPr>
        <w:ind w:firstLine="709"/>
        <w:jc w:val="right"/>
        <w:rPr>
          <w:b/>
        </w:rPr>
      </w:pPr>
      <w:r w:rsidRPr="00E63B5E">
        <w:rPr>
          <w:rFonts w:ascii="Arial" w:hAnsi="Arial" w:cs="Arial"/>
          <w:b/>
          <w:sz w:val="18"/>
          <w:szCs w:val="18"/>
        </w:rPr>
        <w:t>Глава муниципального</w:t>
      </w:r>
      <w:r w:rsidR="00E63B5E" w:rsidRPr="00E63B5E">
        <w:rPr>
          <w:rFonts w:ascii="Arial" w:hAnsi="Arial" w:cs="Arial"/>
          <w:b/>
          <w:sz w:val="18"/>
          <w:szCs w:val="18"/>
        </w:rPr>
        <w:t xml:space="preserve"> </w:t>
      </w:r>
      <w:r w:rsidRPr="00E63B5E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E63B5E" w:rsidRPr="00E63B5E">
        <w:rPr>
          <w:rFonts w:ascii="Arial" w:hAnsi="Arial" w:cs="Arial"/>
          <w:b/>
          <w:sz w:val="18"/>
          <w:szCs w:val="18"/>
        </w:rPr>
        <w:t xml:space="preserve"> </w:t>
      </w:r>
      <w:r w:rsidRPr="00E63B5E">
        <w:rPr>
          <w:rFonts w:ascii="Arial" w:hAnsi="Arial" w:cs="Arial"/>
          <w:b/>
          <w:sz w:val="18"/>
          <w:szCs w:val="18"/>
        </w:rPr>
        <w:t>М.Н.</w:t>
      </w:r>
      <w:r w:rsidR="00E63B5E" w:rsidRPr="00E63B5E">
        <w:rPr>
          <w:rFonts w:ascii="Arial" w:hAnsi="Arial" w:cs="Arial"/>
          <w:b/>
          <w:sz w:val="18"/>
          <w:szCs w:val="18"/>
        </w:rPr>
        <w:t xml:space="preserve"> </w:t>
      </w:r>
      <w:r w:rsidRPr="00E63B5E">
        <w:rPr>
          <w:rFonts w:ascii="Arial" w:hAnsi="Arial" w:cs="Arial"/>
          <w:b/>
          <w:sz w:val="18"/>
          <w:szCs w:val="18"/>
        </w:rPr>
        <w:t>Пермякова</w:t>
      </w:r>
    </w:p>
    <w:p w:rsidR="00C66019" w:rsidRPr="00E63B5E" w:rsidRDefault="00C66019" w:rsidP="00E63B5E">
      <w:bookmarkStart w:id="0" w:name="_GoBack"/>
      <w:bookmarkEnd w:id="0"/>
    </w:p>
    <w:sectPr w:rsidR="00C66019" w:rsidRPr="00E63B5E" w:rsidSect="00E63B5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B30" w:rsidRDefault="000A6B30">
      <w:r>
        <w:separator/>
      </w:r>
    </w:p>
  </w:endnote>
  <w:endnote w:type="continuationSeparator" w:id="0">
    <w:p w:rsidR="000A6B30" w:rsidRDefault="000A6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B30" w:rsidRDefault="000A6B30"/>
  </w:footnote>
  <w:footnote w:type="continuationSeparator" w:id="0">
    <w:p w:rsidR="000A6B30" w:rsidRDefault="000A6B3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1B14E7"/>
    <w:multiLevelType w:val="multilevel"/>
    <w:tmpl w:val="3260F1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66019"/>
    <w:rsid w:val="000A6B30"/>
    <w:rsid w:val="00C66019"/>
    <w:rsid w:val="00E63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50" w:firstLine="33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left="220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50" w:firstLine="33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left="220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2022-03-02T13:14:00Z</dcterms:created>
  <dcterms:modified xsi:type="dcterms:W3CDTF">2022-03-02T13:16:00Z</dcterms:modified>
</cp:coreProperties>
</file>