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F" w:rsidRDefault="00D055E9">
      <w:pPr>
        <w:pStyle w:val="1"/>
        <w:framePr w:w="9283" w:h="10328" w:hRule="exact" w:wrap="none" w:vAnchor="page" w:hAnchor="page" w:x="1366" w:y="4651"/>
        <w:shd w:val="clear" w:color="auto" w:fill="auto"/>
        <w:spacing w:line="319" w:lineRule="exact"/>
        <w:ind w:left="160" w:right="4160"/>
        <w:jc w:val="left"/>
      </w:pPr>
      <w:r>
        <w:t>Об изменении муниципального маршрута регулярных перевозок № 17ск в муниципальном образовании «Город Астрахань»</w:t>
      </w:r>
    </w:p>
    <w:p w:rsidR="0085632F" w:rsidRDefault="00D055E9">
      <w:pPr>
        <w:pStyle w:val="1"/>
        <w:framePr w:w="9283" w:h="10328" w:hRule="exact" w:wrap="none" w:vAnchor="page" w:hAnchor="page" w:x="1366" w:y="4651"/>
        <w:shd w:val="clear" w:color="auto" w:fill="auto"/>
        <w:spacing w:after="287" w:line="319" w:lineRule="exact"/>
        <w:ind w:left="20" w:right="20" w:firstLine="720"/>
        <w:jc w:val="both"/>
      </w:pPr>
      <w:proofErr w:type="gramStart"/>
      <w:r>
        <w:t xml:space="preserve">В связи с заявлением индивидуального </w:t>
      </w:r>
      <w:r>
        <w:t>предпринимателя, осуществляющего перевозки пассажиров и багажа на муниципальном маршруте регулярных перевозок №17ск, Губайдуллина Р.Х. от 29.05.2017 №03-02-04-310, руководствуясь Федеральными законами «Об общих принципах организации местного самоуправления</w:t>
      </w:r>
      <w:r>
        <w:t xml:space="preserve">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t xml:space="preserve"> </w:t>
      </w:r>
      <w:proofErr w:type="gramStart"/>
      <w:r>
        <w:t>Российской</w:t>
      </w:r>
      <w:proofErr w:type="gramEnd"/>
      <w:r>
        <w:t xml:space="preserve"> Федерации»</w:t>
      </w:r>
      <w:r>
        <w:t>, на основании постановлений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Астрахань», от 21.12.2015 №8916 «Об организации р</w:t>
      </w:r>
      <w:r>
        <w:t>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</w:t>
      </w:r>
      <w:r>
        <w:t>трации муниципального образования «Город Астрахань» от 10.03.2016 №1367, от 07.06.2016 №3618,</w:t>
      </w:r>
    </w:p>
    <w:p w:rsidR="0085632F" w:rsidRDefault="00D055E9">
      <w:pPr>
        <w:pStyle w:val="1"/>
        <w:framePr w:w="9283" w:h="10328" w:hRule="exact" w:wrap="none" w:vAnchor="page" w:hAnchor="page" w:x="1366" w:y="4651"/>
        <w:shd w:val="clear" w:color="auto" w:fill="auto"/>
        <w:spacing w:after="313" w:line="260" w:lineRule="exact"/>
        <w:ind w:left="560"/>
        <w:jc w:val="left"/>
      </w:pPr>
      <w:r>
        <w:t>ПОСТАНОВЛЯЮ:</w:t>
      </w:r>
    </w:p>
    <w:p w:rsidR="0085632F" w:rsidRDefault="00D055E9">
      <w:pPr>
        <w:pStyle w:val="1"/>
        <w:framePr w:w="9283" w:h="10328" w:hRule="exact" w:wrap="none" w:vAnchor="page" w:hAnchor="page" w:x="1366" w:y="465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 xml:space="preserve">Изменить </w:t>
      </w:r>
      <w:proofErr w:type="gramStart"/>
      <w:r>
        <w:t>муниципальный</w:t>
      </w:r>
      <w:proofErr w:type="gramEnd"/>
      <w:r>
        <w:t xml:space="preserve"> маршрут регулярных перевозок №17ск, установив наименование промежуточных остановочных пунктов, наименование улиц автомобильных</w:t>
      </w:r>
      <w:r>
        <w:t xml:space="preserve">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85632F" w:rsidRDefault="0085632F">
      <w:pPr>
        <w:rPr>
          <w:sz w:val="2"/>
          <w:szCs w:val="2"/>
        </w:rPr>
        <w:sectPr w:rsidR="008563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32F" w:rsidRDefault="00D055E9">
      <w:pPr>
        <w:pStyle w:val="1"/>
        <w:framePr w:w="9278" w:h="8975" w:hRule="exact" w:wrap="none" w:vAnchor="page" w:hAnchor="page" w:x="1263" w:y="1861"/>
        <w:numPr>
          <w:ilvl w:val="0"/>
          <w:numId w:val="1"/>
        </w:numPr>
        <w:shd w:val="clear" w:color="auto" w:fill="auto"/>
        <w:tabs>
          <w:tab w:val="left" w:pos="1204"/>
        </w:tabs>
        <w:spacing w:after="0" w:line="319" w:lineRule="exact"/>
        <w:ind w:left="20" w:right="20" w:firstLine="700"/>
        <w:jc w:val="both"/>
      </w:pPr>
      <w:r>
        <w:lastRenderedPageBreak/>
        <w:t>Управлению транспорта и пассажирских перевозок администрации муници</w:t>
      </w:r>
      <w:r>
        <w:t>пального образования «Город Астрахань»:</w:t>
      </w:r>
    </w:p>
    <w:p w:rsidR="0085632F" w:rsidRDefault="00D055E9">
      <w:pPr>
        <w:pStyle w:val="1"/>
        <w:framePr w:w="9278" w:h="8975" w:hRule="exact" w:wrap="none" w:vAnchor="page" w:hAnchor="page" w:x="1263" w:y="1861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19" w:lineRule="exact"/>
        <w:ind w:left="20" w:right="20" w:firstLine="700"/>
        <w:jc w:val="both"/>
      </w:pPr>
      <w:r>
        <w:t>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</w:t>
      </w:r>
      <w:r>
        <w:t>ципальном образовании «Город Астрахань».</w:t>
      </w:r>
    </w:p>
    <w:p w:rsidR="0085632F" w:rsidRDefault="00D055E9">
      <w:pPr>
        <w:pStyle w:val="1"/>
        <w:framePr w:w="9278" w:h="8975" w:hRule="exact" w:wrap="none" w:vAnchor="page" w:hAnchor="page" w:x="1263" w:y="1861"/>
        <w:numPr>
          <w:ilvl w:val="1"/>
          <w:numId w:val="1"/>
        </w:numPr>
        <w:shd w:val="clear" w:color="auto" w:fill="auto"/>
        <w:tabs>
          <w:tab w:val="left" w:pos="1204"/>
        </w:tabs>
        <w:spacing w:after="0" w:line="319" w:lineRule="exact"/>
        <w:ind w:left="20" w:right="20" w:firstLine="700"/>
        <w:jc w:val="both"/>
      </w:pPr>
      <w:r>
        <w:t>Уведомить индивидуального предпринимателя, осуществляющего перевозки пассажиров и багажа на муниципальном маршруте регулярных перевозок №17ск, Губайдуллина Р.Х. не позднее семи дней с момента принятия настоящего пос</w:t>
      </w:r>
      <w:r>
        <w:t>тановления администрации муниципального образования «Город Астрахань».</w:t>
      </w:r>
    </w:p>
    <w:p w:rsidR="0085632F" w:rsidRDefault="00D055E9">
      <w:pPr>
        <w:pStyle w:val="1"/>
        <w:framePr w:w="9278" w:h="8975" w:hRule="exact" w:wrap="none" w:vAnchor="page" w:hAnchor="page" w:x="1263" w:y="1861"/>
        <w:numPr>
          <w:ilvl w:val="0"/>
          <w:numId w:val="1"/>
        </w:numPr>
        <w:shd w:val="clear" w:color="auto" w:fill="auto"/>
        <w:tabs>
          <w:tab w:val="left" w:pos="1204"/>
        </w:tabs>
        <w:spacing w:after="0" w:line="319" w:lineRule="exact"/>
        <w:ind w:left="20" w:right="20" w:firstLine="700"/>
        <w:jc w:val="both"/>
      </w:pPr>
      <w:r>
        <w:t>Управлению информационной политики администрации муниципального образования «Город Астрахань»:</w:t>
      </w:r>
    </w:p>
    <w:p w:rsidR="0085632F" w:rsidRDefault="00D055E9">
      <w:pPr>
        <w:pStyle w:val="1"/>
        <w:framePr w:w="9278" w:h="8975" w:hRule="exact" w:wrap="none" w:vAnchor="page" w:hAnchor="page" w:x="1263" w:y="1861"/>
        <w:shd w:val="clear" w:color="auto" w:fill="auto"/>
        <w:spacing w:after="0" w:line="319" w:lineRule="exact"/>
        <w:ind w:left="20" w:right="20" w:firstLine="700"/>
        <w:jc w:val="both"/>
      </w:pPr>
      <w:r>
        <w:t xml:space="preserve">3.1. Не позднее семи дней со дня принятия настоящего постановления администрации </w:t>
      </w:r>
      <w:r>
        <w:t xml:space="preserve">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85632F" w:rsidRDefault="00D055E9">
      <w:pPr>
        <w:pStyle w:val="1"/>
        <w:framePr w:w="9278" w:h="8975" w:hRule="exact" w:wrap="none" w:vAnchor="page" w:hAnchor="page" w:x="1263" w:y="1861"/>
        <w:shd w:val="clear" w:color="auto" w:fill="auto"/>
        <w:spacing w:after="0" w:line="319" w:lineRule="exact"/>
        <w:ind w:left="20" w:right="20" w:firstLine="700"/>
        <w:jc w:val="both"/>
      </w:pPr>
      <w:r>
        <w:t>3.2.Опубликовать в средствах массовой информации настоящее постановление администрации муниципального образования «</w:t>
      </w:r>
      <w:r>
        <w:t>Город Астрахань».</w:t>
      </w:r>
    </w:p>
    <w:p w:rsidR="0085632F" w:rsidRDefault="00D055E9">
      <w:pPr>
        <w:pStyle w:val="1"/>
        <w:framePr w:w="9278" w:h="8975" w:hRule="exact" w:wrap="none" w:vAnchor="page" w:hAnchor="page" w:x="1263" w:y="1861"/>
        <w:numPr>
          <w:ilvl w:val="0"/>
          <w:numId w:val="1"/>
        </w:numPr>
        <w:shd w:val="clear" w:color="auto" w:fill="auto"/>
        <w:tabs>
          <w:tab w:val="left" w:pos="1204"/>
        </w:tabs>
        <w:spacing w:after="0" w:line="319" w:lineRule="exact"/>
        <w:ind w:left="20" w:right="20" w:firstLine="700"/>
        <w:jc w:val="both"/>
      </w:pPr>
      <w:r>
        <w:t>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5632F" w:rsidRDefault="00D055E9">
      <w:pPr>
        <w:pStyle w:val="1"/>
        <w:framePr w:w="9278" w:h="8975" w:hRule="exact" w:wrap="none" w:vAnchor="page" w:hAnchor="page" w:x="1263" w:y="1861"/>
        <w:numPr>
          <w:ilvl w:val="0"/>
          <w:numId w:val="1"/>
        </w:numPr>
        <w:shd w:val="clear" w:color="auto" w:fill="auto"/>
        <w:spacing w:after="0" w:line="319" w:lineRule="exact"/>
        <w:ind w:left="20" w:right="20" w:firstLine="700"/>
        <w:jc w:val="both"/>
      </w:pPr>
      <w:r>
        <w:t xml:space="preserve"> Муниципальный маршрут регулярных перевозок №17ск считать </w:t>
      </w:r>
      <w:proofErr w:type="gramStart"/>
      <w:r>
        <w:t>измененным</w:t>
      </w:r>
      <w:proofErr w:type="gramEnd"/>
      <w:r>
        <w:t xml:space="preserve"> с момента внесения изменений в </w:t>
      </w:r>
      <w:r>
        <w:t>Реестр муниципальных маршрутов регулярных перевозок в муниципальном образовании «Город Астрахань».</w:t>
      </w:r>
    </w:p>
    <w:p w:rsidR="0085632F" w:rsidRDefault="00D055E9">
      <w:pPr>
        <w:pStyle w:val="1"/>
        <w:framePr w:wrap="none" w:vAnchor="page" w:hAnchor="page" w:x="1263" w:y="11474"/>
        <w:shd w:val="clear" w:color="auto" w:fill="auto"/>
        <w:spacing w:after="0" w:line="260" w:lineRule="exact"/>
        <w:ind w:left="20"/>
        <w:jc w:val="left"/>
      </w:pPr>
      <w:r>
        <w:t>Глава администрации</w:t>
      </w:r>
    </w:p>
    <w:p w:rsidR="0085632F" w:rsidRDefault="00D055E9">
      <w:pPr>
        <w:pStyle w:val="1"/>
        <w:framePr w:wrap="none" w:vAnchor="page" w:hAnchor="page" w:x="7964" w:y="11469"/>
        <w:shd w:val="clear" w:color="auto" w:fill="auto"/>
        <w:spacing w:after="0" w:line="260" w:lineRule="exact"/>
        <w:ind w:left="100"/>
        <w:jc w:val="left"/>
      </w:pPr>
      <w:r>
        <w:t xml:space="preserve">О.А. </w:t>
      </w:r>
      <w:r>
        <w:t>Полумордвинов</w:t>
      </w:r>
    </w:p>
    <w:p w:rsidR="0085632F" w:rsidRDefault="0085632F">
      <w:pPr>
        <w:rPr>
          <w:sz w:val="2"/>
          <w:szCs w:val="2"/>
        </w:rPr>
        <w:sectPr w:rsidR="008563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632F" w:rsidRDefault="00D055E9" w:rsidP="002F120F">
      <w:pPr>
        <w:pStyle w:val="22"/>
        <w:framePr w:w="16013" w:h="930" w:hRule="exact" w:wrap="none" w:vAnchor="page" w:hAnchor="page" w:x="616" w:y="3451"/>
        <w:shd w:val="clear" w:color="auto" w:fill="auto"/>
        <w:spacing w:after="0"/>
        <w:ind w:left="10600" w:right="760"/>
      </w:pPr>
      <w:bookmarkStart w:id="0" w:name="bookmark1"/>
      <w:r>
        <w:lastRenderedPageBreak/>
        <w:t xml:space="preserve">Приложение к постановлению администрации муниципального образования «Город Астрахань» </w:t>
      </w:r>
      <w:bookmarkEnd w:id="0"/>
    </w:p>
    <w:tbl>
      <w:tblPr>
        <w:tblpPr w:leftFromText="180" w:rightFromText="180" w:vertAnchor="text" w:horzAnchor="margin" w:tblpXSpec="center" w:tblpY="48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62"/>
        <w:gridCol w:w="1838"/>
        <w:gridCol w:w="2693"/>
        <w:gridCol w:w="1699"/>
        <w:gridCol w:w="850"/>
        <w:gridCol w:w="994"/>
        <w:gridCol w:w="850"/>
        <w:gridCol w:w="845"/>
        <w:gridCol w:w="706"/>
        <w:gridCol w:w="571"/>
        <w:gridCol w:w="1694"/>
        <w:gridCol w:w="710"/>
        <w:gridCol w:w="1133"/>
      </w:tblGrid>
      <w:tr w:rsidR="002F120F" w:rsidTr="002F120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Регистрационный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номер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Порядковый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номер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маршрута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Наименование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км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right="160"/>
              <w:jc w:val="righ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Виды и классы транспортных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Экологические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right="60"/>
              <w:jc w:val="righ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требования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транспортных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средств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right="40"/>
              <w:jc w:val="righ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 xml:space="preserve">Дата начала </w:t>
            </w:r>
            <w:proofErr w:type="spellStart"/>
            <w:proofErr w:type="gramStart"/>
            <w:r w:rsidRPr="002F120F">
              <w:rPr>
                <w:rStyle w:val="45pt0pt"/>
                <w:sz w:val="16"/>
                <w:szCs w:val="16"/>
              </w:rPr>
              <w:t>осуществле</w:t>
            </w:r>
            <w:proofErr w:type="spellEnd"/>
            <w:r w:rsidRPr="002F120F">
              <w:rPr>
                <w:rStyle w:val="45pt0pt"/>
                <w:sz w:val="16"/>
                <w:szCs w:val="16"/>
              </w:rPr>
              <w:t xml:space="preserve"> </w:t>
            </w:r>
            <w:proofErr w:type="spellStart"/>
            <w:r w:rsidRPr="002F120F">
              <w:rPr>
                <w:rStyle w:val="45pt0pt"/>
                <w:sz w:val="16"/>
                <w:szCs w:val="16"/>
              </w:rPr>
              <w:t>ния</w:t>
            </w:r>
            <w:proofErr w:type="spellEnd"/>
            <w:proofErr w:type="gramEnd"/>
            <w:r w:rsidRPr="002F120F">
              <w:rPr>
                <w:rStyle w:val="45pt0pt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Наименование, местонахождение юридического лица, ФИО индивидуального предпринимателя осуществляющих перевозки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0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Планируемое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расписание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движения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Примечание</w:t>
            </w:r>
          </w:p>
        </w:tc>
      </w:tr>
      <w:tr w:rsidR="002F120F" w:rsidTr="002F120F">
        <w:tblPrEx>
          <w:tblCellMar>
            <w:top w:w="0" w:type="dxa"/>
            <w:bottom w:w="0" w:type="dxa"/>
          </w:tblCellMar>
        </w:tblPrEx>
        <w:trPr>
          <w:trHeight w:hRule="exact" w:val="50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54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17ск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КАФЕ СВЕТОФОР - КАРТИННАЯ ГАЛЕРЕЯ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0"/>
                <w:sz w:val="16"/>
                <w:szCs w:val="16"/>
              </w:rPr>
              <w:t xml:space="preserve">В прямом направлении: </w:t>
            </w:r>
            <w:r w:rsidRPr="002F120F">
              <w:rPr>
                <w:rStyle w:val="45pt0pt"/>
                <w:sz w:val="16"/>
                <w:szCs w:val="16"/>
              </w:rPr>
              <w:t>"ЛОКОМОТИВНОЕ ДЕПО” "СТ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.А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СТРАХАНЬ-2" "КЛУБ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proofErr w:type="gramStart"/>
            <w:r w:rsidRPr="002F120F">
              <w:rPr>
                <w:rStyle w:val="45pt0pt"/>
                <w:sz w:val="16"/>
                <w:szCs w:val="16"/>
              </w:rPr>
              <w:t xml:space="preserve">ЖЕЛЕЗНОДОРОЖНИКОВ" "ПЕР.1-Й УГЛЕГОРСКИЙ" "КАФЕ СВЕТОФОР” "СТАДИОН ЛОКОМОТИВ" "ШКОЛА </w:t>
            </w:r>
            <w:r w:rsidRPr="002F120F">
              <w:rPr>
                <w:rStyle w:val="45pt0pt0"/>
                <w:sz w:val="16"/>
                <w:szCs w:val="16"/>
              </w:rPr>
              <w:t xml:space="preserve">№27" </w:t>
            </w:r>
            <w:r w:rsidRPr="002F120F">
              <w:rPr>
                <w:rStyle w:val="45pt0pt"/>
                <w:sz w:val="16"/>
                <w:szCs w:val="16"/>
              </w:rPr>
              <w:t>"МИКРОРАЙОН БАБАЕВСКОГО" "КИРИ-КИЛИ” ”3-Д СТАНКОСТРОИТЕЛЬНЫЙ" "3-Д СТЕКЛОВОЛОКНА" "ЦЕНТРАЛЬНЫЙ СТАДИОН" "АГТУ" "ШКОЛА ИМЕНИ ПУШКИНА" "КИНОТЕАТР ПРИЗЫВ" "ДЕТСКИЙ МИР” "Ж/Д ВОКЗАЛ" "ПОЛИТЕХНИЧЕСКИЙ КОЛЛЕДЖ" "ШКОЛА №4" "ШКОЛА №36" «БОТВИНА» "МАРКИНА" "МЯСОКОМБИНАТ" "РЕВОЛЮЦИОННАЯ" "ПОЛИКЛИНИКА №2" "СТАРОВЕРОВА" "ДАЧИ"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0"/>
                <w:sz w:val="16"/>
                <w:szCs w:val="16"/>
              </w:rPr>
              <w:t xml:space="preserve">В прямом направлении: </w:t>
            </w:r>
            <w:r w:rsidRPr="002F120F">
              <w:rPr>
                <w:rStyle w:val="45pt0pt"/>
                <w:sz w:val="16"/>
                <w:szCs w:val="16"/>
              </w:rPr>
              <w:t>УЛ. 1-Й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ПРОЕЗД НЕФТЯНИКОВ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.О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СТРОВСКОГО ПЕР. 3-Й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УГЛЕГОРСКИЙ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.Э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СТОНСКАЯ УЛ. 1 -АЯ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БОРИСЛАВСКАЯ УЛ.4-Я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ЖЕЛЕЗНОДОРОЖНАЯ УЛ. 1 -Я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БОРИСЛАВСКАЯ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АБАЕВСКОГО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УЛ. АВТОЗАПРАВОЧНАЯ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АКСАРАЙСКОЕ ШОССЕ МОСТ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ЧЕРЕЗ Р.КРИВАЯ БОЛДА МОСТ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ЧЕРЕЗ Р.ПР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ОЛДА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УЛ. ЛАТЫШЕВА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.С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АВУШКИНА УЛ.АНРИ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БАРБЮСА 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.Я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БЛОЧКОВА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ОРИСА АЛЕКСЕЕВА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ОТВИНА УЛ. СУН-ЯТ-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СЕНА УЛ. ЯБЛОЧКОВА УЛ. 2-Я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СОЛИКАМСКАЯ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.Р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ЕВОЛЮЦИОННАЯ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УЛ. СОЛИКАМСКАЯ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.С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ТАРОВЕРОВА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27,8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firstLine="80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 xml:space="preserve">Регулярные перевозки по 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 xml:space="preserve">нерегулируем </w:t>
            </w:r>
            <w:proofErr w:type="spellStart"/>
            <w:r w:rsidRPr="002F120F">
              <w:rPr>
                <w:rStyle w:val="45pt0pt"/>
                <w:sz w:val="16"/>
                <w:szCs w:val="16"/>
              </w:rPr>
              <w:t>ым</w:t>
            </w:r>
            <w:proofErr w:type="spellEnd"/>
            <w:proofErr w:type="gramEnd"/>
            <w:r w:rsidRPr="002F120F">
              <w:rPr>
                <w:rStyle w:val="45pt0pt"/>
                <w:sz w:val="16"/>
                <w:szCs w:val="16"/>
              </w:rPr>
              <w:t xml:space="preserve"> тарифам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right="160"/>
              <w:jc w:val="righ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Автобусы 14 - МК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 xml:space="preserve">Евро </w:t>
            </w:r>
            <w:r w:rsidRPr="002F120F">
              <w:rPr>
                <w:rStyle w:val="45pt0pt"/>
                <w:sz w:val="16"/>
                <w:szCs w:val="16"/>
                <w:lang w:val="en-US"/>
              </w:rPr>
              <w:t>III,</w:t>
            </w:r>
            <w:r w:rsidRPr="002F120F">
              <w:rPr>
                <w:rStyle w:val="45pt0pt"/>
                <w:sz w:val="16"/>
                <w:szCs w:val="16"/>
              </w:rPr>
              <w:t>IV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2017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 xml:space="preserve">Губайдуллин Рафик </w:t>
            </w:r>
            <w:proofErr w:type="spellStart"/>
            <w:r w:rsidRPr="002F120F">
              <w:rPr>
                <w:rStyle w:val="45pt0pt"/>
                <w:sz w:val="16"/>
                <w:szCs w:val="16"/>
              </w:rPr>
              <w:t>Харисович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0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05:55-21:40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ЛОКОМОТИВНОЕ ДЕПО - ДАЧИ (ПОРТОФЛОТ) (НА ВРЕМЯ ЗАКРЫТИЯ МОСТА Ч/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З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 xml:space="preserve"> Р. КРИВАЯ БОЛДА)</w:t>
            </w:r>
          </w:p>
        </w:tc>
      </w:tr>
      <w:tr w:rsidR="002F120F" w:rsidTr="002F120F">
        <w:tblPrEx>
          <w:tblCellMar>
            <w:top w:w="0" w:type="dxa"/>
            <w:bottom w:w="0" w:type="dxa"/>
          </w:tblCellMar>
        </w:tblPrEx>
        <w:trPr>
          <w:trHeight w:hRule="exact" w:val="756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0"/>
                <w:sz w:val="16"/>
                <w:szCs w:val="16"/>
              </w:rPr>
              <w:t>В обратном направле</w:t>
            </w:r>
            <w:bookmarkStart w:id="1" w:name="_GoBack"/>
            <w:bookmarkEnd w:id="1"/>
            <w:r w:rsidRPr="002F120F">
              <w:rPr>
                <w:rStyle w:val="45pt0pt0"/>
                <w:sz w:val="16"/>
                <w:szCs w:val="16"/>
              </w:rPr>
              <w:t xml:space="preserve">нии: 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"ДАЧИ" "СТАРОВЕРОВА" "2-Я СОЛИКАМСКАЯ" "РЕВОЛЮЦИОННАЯ" "МЯСОКОМБИНАТ" "МАРКИНА" "БОТВИНА" «БОРИСА АЛЕКСЕЕВА» "ШКОЛА №4" "ПОЛИТЕХНИЧЕСКИЙ КОЛЛЕДЖ" "Ж/Д ВОКЗАЛ" "МАКДОНАЛДС" "КИНОТЕАТР ПРИЗЫВ" "БУЛЬВАР ПОБЕДЫ" "ШКОЛА ИМЕНИ ПУШКИНА" "АГТУ" "ЦЕНТРАЛЬНЫЙ СТАДИОН" "3-Д СТЕКЛОВОЛОКНА" "3-Д СТАНКОСТРОИТЕЛЬНЫЙ" "КИРИ-КИЛИ" "МИКРОРАЙОН БАБАЕВСКОГО" "ШКОЛА №27" "СТАДИОН ЛОКОМОТИВ" "КАФЕ СВЕТОФОР" "КЛУБ ЖЕЛЕЗНОДОРОЖНИКОВ"</w:t>
            </w:r>
            <w:proofErr w:type="gramEnd"/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"СТ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.А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СТРАХАНЬ-2" "ЛОКОМОТИВНОЕ ДЕПО"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0"/>
                <w:sz w:val="16"/>
                <w:szCs w:val="16"/>
              </w:rPr>
              <w:t>В обратном направлении: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ind w:left="120"/>
              <w:jc w:val="left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.С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ТАРОВЕРОВА УЛ.СОЛИКАМСКАЯ УЛ.2-Я СОЛИКАМСКАЯ У Л.ЯБЛОЧКОВА УЛ. СУН-ЯТ- СЕНА УЛ. БОТВИНА УЛ. БОРИСА АЛЕКСЕЕВА УЛ. ЯБЛОЧКОВА УЛ.ПОБЕДЫ УЛ.САВУШКИНА УЛ.ЛАТЫШЕВА МОСТ ЧЕРЕЗ Р.ПР.БОЛДА ЧЕРЕЗ Р.КРИВАЯ БОЛДА АКСАРАЙСКОЕ ШОССЕ</w:t>
            </w:r>
          </w:p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УЛ. АВТОЗАПРАВОЧНАЯ УЛ</w:t>
            </w:r>
            <w:proofErr w:type="gramStart"/>
            <w:r w:rsidRPr="002F120F">
              <w:rPr>
                <w:rStyle w:val="45pt0pt"/>
                <w:sz w:val="16"/>
                <w:szCs w:val="16"/>
              </w:rPr>
              <w:t>.Б</w:t>
            </w:r>
            <w:proofErr w:type="gramEnd"/>
            <w:r w:rsidRPr="002F120F">
              <w:rPr>
                <w:rStyle w:val="45pt0pt"/>
                <w:sz w:val="16"/>
                <w:szCs w:val="16"/>
              </w:rPr>
              <w:t>АБАЕВСКОГО УЛ. 1 -Я БОРИСЛАВСКАЯ УЛ.4-Я ЖЕЛЕЗНОДОРОЖНАЯ УЛ.1-АЯ БОРИСЛАВСКАЯ УЛ.ЭСТОНСКАЯ ПЕР. 3-Й УГЛЕГОРСКИЙ УЛ. ОСТРОВСКОГО УЛ. 1 -й ПРОЕЗД НЕФТЯНИКОВ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Pr="002F120F" w:rsidRDefault="002F120F" w:rsidP="002F120F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2F120F">
              <w:rPr>
                <w:rStyle w:val="45pt0pt"/>
                <w:sz w:val="16"/>
                <w:szCs w:val="16"/>
              </w:rPr>
              <w:t>27,8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0F" w:rsidRDefault="002F120F" w:rsidP="002F120F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0F" w:rsidRDefault="002F120F" w:rsidP="002F120F"/>
        </w:tc>
      </w:tr>
    </w:tbl>
    <w:p w:rsidR="0085632F" w:rsidRDefault="0085632F">
      <w:pPr>
        <w:rPr>
          <w:sz w:val="2"/>
          <w:szCs w:val="2"/>
        </w:rPr>
      </w:pPr>
    </w:p>
    <w:sectPr w:rsidR="0085632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E9" w:rsidRDefault="00D055E9">
      <w:r>
        <w:separator/>
      </w:r>
    </w:p>
  </w:endnote>
  <w:endnote w:type="continuationSeparator" w:id="0">
    <w:p w:rsidR="00D055E9" w:rsidRDefault="00D0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E9" w:rsidRDefault="00D055E9"/>
  </w:footnote>
  <w:footnote w:type="continuationSeparator" w:id="0">
    <w:p w:rsidR="00D055E9" w:rsidRDefault="00D05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50A"/>
    <w:multiLevelType w:val="multilevel"/>
    <w:tmpl w:val="903C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632F"/>
    <w:rsid w:val="002F120F"/>
    <w:rsid w:val="0085632F"/>
    <w:rsid w:val="00D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45pt3pt">
    <w:name w:val="Основной текст + 14;5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1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545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both"/>
      <w:outlineLvl w:val="0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Candara" w:eastAsia="Candara" w:hAnsi="Candara" w:cs="Candara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90" w:lineRule="exact"/>
      <w:ind w:firstLine="300"/>
      <w:outlineLvl w:val="1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2017-07-14T13:50:00Z</dcterms:created>
  <dcterms:modified xsi:type="dcterms:W3CDTF">2017-07-14T13:51:00Z</dcterms:modified>
</cp:coreProperties>
</file>