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C56" w:rsidRDefault="00D00C56">
      <w:pPr>
        <w:pStyle w:val="40"/>
        <w:framePr w:w="297" w:h="1152" w:hRule="exact" w:wrap="none" w:vAnchor="page" w:hAnchor="page" w:x="1113" w:y="14883"/>
        <w:shd w:val="clear" w:color="auto" w:fill="auto"/>
        <w:spacing w:line="290" w:lineRule="exact"/>
        <w:textDirection w:val="btLr"/>
      </w:pPr>
    </w:p>
    <w:p w:rsidR="00D00C56" w:rsidRPr="0024312A" w:rsidRDefault="00C97A90">
      <w:pPr>
        <w:pStyle w:val="1"/>
        <w:framePr w:w="9326" w:h="10652" w:hRule="exact" w:wrap="none" w:vAnchor="page" w:hAnchor="page" w:x="1458" w:y="4351"/>
        <w:shd w:val="clear" w:color="auto" w:fill="auto"/>
        <w:spacing w:after="298" w:line="317" w:lineRule="exact"/>
        <w:ind w:left="120" w:right="4460"/>
        <w:rPr>
          <w:b w:val="0"/>
        </w:rPr>
      </w:pPr>
      <w:r w:rsidRPr="0024312A">
        <w:rPr>
          <w:rStyle w:val="3pt"/>
          <w:bCs/>
        </w:rPr>
        <w:t xml:space="preserve">О </w:t>
      </w:r>
      <w:r w:rsidRPr="0024312A">
        <w:rPr>
          <w:b w:val="0"/>
        </w:rPr>
        <w:t>внесении изменений в Реестр муниципальных маршрутов регулярных перевозок в муниципальном образовании «Город Астрахань»</w:t>
      </w:r>
    </w:p>
    <w:p w:rsidR="00D00C56" w:rsidRPr="0024312A" w:rsidRDefault="00C97A90">
      <w:pPr>
        <w:pStyle w:val="1"/>
        <w:framePr w:w="9326" w:h="10652" w:hRule="exact" w:wrap="none" w:vAnchor="page" w:hAnchor="page" w:x="1458" w:y="4351"/>
        <w:shd w:val="clear" w:color="auto" w:fill="auto"/>
        <w:spacing w:line="319" w:lineRule="exact"/>
        <w:ind w:left="120" w:right="120" w:firstLine="700"/>
        <w:jc w:val="both"/>
        <w:rPr>
          <w:b w:val="0"/>
        </w:rPr>
      </w:pPr>
      <w:proofErr w:type="gramStart"/>
      <w:r w:rsidRPr="0024312A">
        <w:rPr>
          <w:b w:val="0"/>
        </w:rPr>
        <w:t xml:space="preserve">Руководствуясь </w:t>
      </w:r>
      <w:r w:rsidRPr="0024312A">
        <w:rPr>
          <w:b w:val="0"/>
        </w:rPr>
        <w:t xml:space="preserve">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</w:t>
      </w:r>
      <w:r w:rsidRPr="0024312A">
        <w:rPr>
          <w:b w:val="0"/>
        </w:rPr>
        <w:t>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24.12.2015 №9025 «О ведении реестра муниципальных маршрутов регулярных перевозок в муниц</w:t>
      </w:r>
      <w:r w:rsidRPr="0024312A">
        <w:rPr>
          <w:b w:val="0"/>
        </w:rPr>
        <w:t>ипальном образовании</w:t>
      </w:r>
      <w:proofErr w:type="gramEnd"/>
      <w:r w:rsidRPr="0024312A">
        <w:rPr>
          <w:b w:val="0"/>
        </w:rPr>
        <w:t xml:space="preserve"> «Город Астрахань», в связи с окончанием сроков действия договоров использования регулярных муниципальных маршрутов города Астрахани,</w:t>
      </w:r>
    </w:p>
    <w:p w:rsidR="00D00C56" w:rsidRPr="0024312A" w:rsidRDefault="00C97A90">
      <w:pPr>
        <w:pStyle w:val="1"/>
        <w:framePr w:w="9326" w:h="10652" w:hRule="exact" w:wrap="none" w:vAnchor="page" w:hAnchor="page" w:x="1458" w:y="4351"/>
        <w:numPr>
          <w:ilvl w:val="0"/>
          <w:numId w:val="1"/>
        </w:numPr>
        <w:shd w:val="clear" w:color="auto" w:fill="auto"/>
        <w:tabs>
          <w:tab w:val="left" w:pos="1248"/>
        </w:tabs>
        <w:spacing w:line="319" w:lineRule="exact"/>
        <w:ind w:left="120" w:right="120" w:firstLine="700"/>
        <w:jc w:val="both"/>
        <w:rPr>
          <w:b w:val="0"/>
        </w:rPr>
      </w:pPr>
      <w:r w:rsidRPr="0024312A">
        <w:rPr>
          <w:b w:val="0"/>
        </w:rPr>
        <w:t>Управлению транспорта и пассажирских перевозок администрации муниципального образования «Город Астраха</w:t>
      </w:r>
      <w:r w:rsidRPr="0024312A">
        <w:rPr>
          <w:b w:val="0"/>
        </w:rPr>
        <w:t>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</w:t>
      </w:r>
      <w:r w:rsidRPr="0024312A">
        <w:rPr>
          <w:b w:val="0"/>
        </w:rPr>
        <w:t>ожению к настоящему распоряжению администрации муниципального образования «Город Астрахань».</w:t>
      </w:r>
    </w:p>
    <w:p w:rsidR="00D00C56" w:rsidRPr="0024312A" w:rsidRDefault="00C97A90">
      <w:pPr>
        <w:pStyle w:val="1"/>
        <w:framePr w:w="9326" w:h="10652" w:hRule="exact" w:wrap="none" w:vAnchor="page" w:hAnchor="page" w:x="1458" w:y="4351"/>
        <w:numPr>
          <w:ilvl w:val="0"/>
          <w:numId w:val="1"/>
        </w:numPr>
        <w:shd w:val="clear" w:color="auto" w:fill="auto"/>
        <w:tabs>
          <w:tab w:val="left" w:pos="1243"/>
        </w:tabs>
        <w:spacing w:line="319" w:lineRule="exact"/>
        <w:ind w:left="120" w:right="120" w:firstLine="700"/>
        <w:jc w:val="both"/>
        <w:rPr>
          <w:b w:val="0"/>
        </w:rPr>
      </w:pPr>
      <w:r w:rsidRPr="0024312A">
        <w:rPr>
          <w:b w:val="0"/>
        </w:rPr>
        <w:t>Управлению информационной политики администрации муниципального образования «Город Астрахань» не позднее семи дней со дня принятия настоящего распоряжения админист</w:t>
      </w:r>
      <w:r w:rsidRPr="0024312A">
        <w:rPr>
          <w:b w:val="0"/>
        </w:rPr>
        <w:t xml:space="preserve">рации муниципального образования «Город Астрахань» </w:t>
      </w:r>
      <w:proofErr w:type="gramStart"/>
      <w:r w:rsidRPr="0024312A">
        <w:rPr>
          <w:b w:val="0"/>
        </w:rPr>
        <w:t>разместить его</w:t>
      </w:r>
      <w:proofErr w:type="gramEnd"/>
      <w:r w:rsidRPr="0024312A">
        <w:rPr>
          <w:b w:val="0"/>
        </w:rPr>
        <w:t xml:space="preserve"> на официальном сайте администрации муниципального образования «Город Астрахань».</w:t>
      </w:r>
    </w:p>
    <w:p w:rsidR="00D00C56" w:rsidRPr="0024312A" w:rsidRDefault="00C97A90">
      <w:pPr>
        <w:pStyle w:val="1"/>
        <w:framePr w:w="9326" w:h="10652" w:hRule="exact" w:wrap="none" w:vAnchor="page" w:hAnchor="page" w:x="1458" w:y="4351"/>
        <w:numPr>
          <w:ilvl w:val="0"/>
          <w:numId w:val="1"/>
        </w:numPr>
        <w:shd w:val="clear" w:color="auto" w:fill="auto"/>
        <w:tabs>
          <w:tab w:val="left" w:pos="1114"/>
        </w:tabs>
        <w:spacing w:line="319" w:lineRule="exact"/>
        <w:ind w:left="120" w:right="120" w:firstLine="700"/>
        <w:jc w:val="both"/>
        <w:rPr>
          <w:b w:val="0"/>
        </w:rPr>
      </w:pPr>
      <w:proofErr w:type="gramStart"/>
      <w:r w:rsidRPr="0024312A">
        <w:rPr>
          <w:b w:val="0"/>
        </w:rPr>
        <w:t>Контроль за</w:t>
      </w:r>
      <w:proofErr w:type="gramEnd"/>
      <w:r w:rsidRPr="0024312A">
        <w:rPr>
          <w:b w:val="0"/>
        </w:rPr>
        <w:t xml:space="preserve"> выполнением настоящего распоряжения администрации муниципального образования «Город Астрахань» во</w:t>
      </w:r>
      <w:r w:rsidRPr="0024312A">
        <w:rPr>
          <w:b w:val="0"/>
        </w:rPr>
        <w:t>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00C56" w:rsidRPr="0024312A" w:rsidRDefault="00C97A90" w:rsidP="0024312A">
      <w:pPr>
        <w:pStyle w:val="1"/>
        <w:framePr w:wrap="none" w:vAnchor="page" w:hAnchor="page" w:x="1546" w:y="14056"/>
        <w:shd w:val="clear" w:color="auto" w:fill="auto"/>
        <w:tabs>
          <w:tab w:val="right" w:pos="9321"/>
        </w:tabs>
        <w:spacing w:line="240" w:lineRule="exact"/>
        <w:ind w:left="100"/>
        <w:jc w:val="both"/>
        <w:rPr>
          <w:b w:val="0"/>
        </w:rPr>
      </w:pPr>
      <w:r w:rsidRPr="0024312A">
        <w:rPr>
          <w:b w:val="0"/>
        </w:rPr>
        <w:t>Глава администрации</w:t>
      </w:r>
      <w:r w:rsidRPr="0024312A">
        <w:rPr>
          <w:b w:val="0"/>
        </w:rPr>
        <w:tab/>
      </w:r>
      <w:proofErr w:type="spellStart"/>
      <w:r w:rsidRPr="0024312A">
        <w:rPr>
          <w:b w:val="0"/>
        </w:rPr>
        <w:t>О.А.Полумордвинов</w:t>
      </w:r>
      <w:proofErr w:type="spellEnd"/>
    </w:p>
    <w:p w:rsidR="00D00C56" w:rsidRPr="0024312A" w:rsidRDefault="00D00C56">
      <w:pPr>
        <w:rPr>
          <w:sz w:val="2"/>
          <w:szCs w:val="2"/>
        </w:rPr>
        <w:sectPr w:rsidR="00D00C56" w:rsidRPr="0024312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00C56" w:rsidRDefault="00C97A90">
      <w:pPr>
        <w:pStyle w:val="11"/>
        <w:framePr w:w="15998" w:h="797" w:hRule="exact" w:wrap="none" w:vAnchor="page" w:hAnchor="page" w:x="421" w:y="8598"/>
        <w:shd w:val="clear" w:color="auto" w:fill="auto"/>
        <w:ind w:left="11360" w:right="760"/>
      </w:pPr>
      <w:bookmarkStart w:id="0" w:name="bookmark0"/>
      <w:r>
        <w:lastRenderedPageBreak/>
        <w:t>Приложение к распоряжению администрации муниципального</w:t>
      </w:r>
      <w:bookmarkEnd w:id="0"/>
    </w:p>
    <w:p w:rsidR="00D00C56" w:rsidRPr="00C231D1" w:rsidRDefault="00C97A90">
      <w:pPr>
        <w:pStyle w:val="11"/>
        <w:framePr w:w="15998" w:h="955" w:hRule="exact" w:wrap="none" w:vAnchor="page" w:hAnchor="page" w:x="421" w:y="9337"/>
        <w:shd w:val="clear" w:color="auto" w:fill="auto"/>
        <w:tabs>
          <w:tab w:val="left" w:pos="13136"/>
          <w:tab w:val="center" w:pos="14401"/>
        </w:tabs>
        <w:spacing w:line="365" w:lineRule="exact"/>
        <w:ind w:left="10820" w:right="760" w:firstLine="540"/>
        <w:jc w:val="left"/>
      </w:pPr>
      <w:bookmarkStart w:id="1" w:name="bookmark1"/>
      <w:r>
        <w:t>образования «Город Астрахань»</w:t>
      </w:r>
      <w:bookmarkEnd w:id="1"/>
    </w:p>
    <w:tbl>
      <w:tblPr>
        <w:tblOverlap w:val="never"/>
        <w:tblW w:w="1599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566"/>
        <w:gridCol w:w="1838"/>
        <w:gridCol w:w="2683"/>
        <w:gridCol w:w="1709"/>
        <w:gridCol w:w="845"/>
        <w:gridCol w:w="994"/>
        <w:gridCol w:w="845"/>
        <w:gridCol w:w="994"/>
        <w:gridCol w:w="850"/>
        <w:gridCol w:w="989"/>
        <w:gridCol w:w="1267"/>
        <w:gridCol w:w="994"/>
        <w:gridCol w:w="571"/>
      </w:tblGrid>
      <w:tr w:rsidR="00D00C56" w:rsidTr="00C231D1">
        <w:tblPrEx>
          <w:tblCellMar>
            <w:top w:w="0" w:type="dxa"/>
            <w:bottom w:w="0" w:type="dxa"/>
          </w:tblCellMar>
        </w:tblPrEx>
        <w:trPr>
          <w:trHeight w:hRule="exact" w:val="1293"/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bookmarkStart w:id="2" w:name="_GoBack" w:colFirst="0" w:colLast="12"/>
            <w:r w:rsidRPr="0024312A">
              <w:rPr>
                <w:rStyle w:val="45pt0pt"/>
                <w:sz w:val="20"/>
                <w:szCs w:val="20"/>
              </w:rPr>
              <w:t>Регис</w:t>
            </w:r>
            <w:r w:rsidRPr="0024312A">
              <w:rPr>
                <w:rStyle w:val="45pt0pt"/>
                <w:sz w:val="20"/>
                <w:szCs w:val="20"/>
              </w:rPr>
              <w:t>трационный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номер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Порядковый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номер</w:t>
            </w:r>
          </w:p>
          <w:p w:rsidR="0024312A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м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312A">
              <w:rPr>
                <w:rStyle w:val="45pt0pt"/>
                <w:sz w:val="20"/>
                <w:szCs w:val="20"/>
              </w:rPr>
              <w:t>аршрута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Наименование маршрута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Наименование промежуточных остановочных пунктов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 xml:space="preserve">Протяженность маршрута, 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>км</w:t>
            </w:r>
            <w:proofErr w:type="gramEnd"/>
            <w:r w:rsidRPr="0024312A">
              <w:rPr>
                <w:rStyle w:val="45pt0pt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Порядок посадки и высадки пассажиров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 xml:space="preserve">Вид </w:t>
            </w:r>
            <w:r w:rsidRPr="0024312A">
              <w:rPr>
                <w:rStyle w:val="45pt0pt"/>
                <w:sz w:val="20"/>
                <w:szCs w:val="20"/>
              </w:rPr>
              <w:t>регулярных перевозок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Виды и классы транспортных средств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Экологические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требования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транспортных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средств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 xml:space="preserve">Дата начала 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 xml:space="preserve">осу </w:t>
            </w:r>
            <w:proofErr w:type="spellStart"/>
            <w:r w:rsidRPr="0024312A">
              <w:rPr>
                <w:rStyle w:val="45pt0pt"/>
                <w:sz w:val="20"/>
                <w:szCs w:val="20"/>
              </w:rPr>
              <w:t>ществления</w:t>
            </w:r>
            <w:proofErr w:type="spellEnd"/>
            <w:proofErr w:type="gramEnd"/>
            <w:r w:rsidRPr="0024312A">
              <w:rPr>
                <w:rStyle w:val="45pt0pt"/>
                <w:sz w:val="20"/>
                <w:szCs w:val="20"/>
              </w:rPr>
              <w:t xml:space="preserve"> регулярных перевозок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right="28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Наименование, местонахождение юридического лица, ФИО индивидуального предпринимателя осуществляющих перево</w:t>
            </w:r>
            <w:r w:rsidRPr="0024312A">
              <w:rPr>
                <w:rStyle w:val="45pt0pt"/>
                <w:sz w:val="20"/>
                <w:szCs w:val="20"/>
              </w:rPr>
              <w:t>зки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Планируемое расписание движения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24312A">
            <w:pPr>
              <w:pStyle w:val="1"/>
              <w:framePr w:w="15994" w:h="4978" w:wrap="none" w:vAnchor="page" w:hAnchor="page" w:x="423" w:y="10329"/>
              <w:shd w:val="clear" w:color="auto" w:fill="auto"/>
              <w:spacing w:line="90" w:lineRule="exact"/>
              <w:ind w:left="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Примечание</w:t>
            </w:r>
          </w:p>
        </w:tc>
      </w:tr>
      <w:tr w:rsidR="00D00C56" w:rsidTr="00C231D1">
        <w:tblPrEx>
          <w:tblCellMar>
            <w:top w:w="0" w:type="dxa"/>
            <w:bottom w:w="0" w:type="dxa"/>
          </w:tblCellMar>
        </w:tblPrEx>
        <w:trPr>
          <w:trHeight w:hRule="exact" w:val="4834"/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D00C56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248</w:t>
            </w:r>
          </w:p>
          <w:p w:rsid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К-1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КРУГОВОЙ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0"/>
                <w:b/>
                <w:bCs/>
                <w:sz w:val="20"/>
                <w:szCs w:val="20"/>
              </w:rPr>
              <w:t xml:space="preserve">В прямом направлении: </w:t>
            </w:r>
            <w:r w:rsidRPr="0024312A">
              <w:rPr>
                <w:rStyle w:val="45pt0pt"/>
                <w:sz w:val="20"/>
                <w:szCs w:val="20"/>
              </w:rPr>
              <w:t xml:space="preserve">«ШКОЛА №4», «АВТОРЫНОК» «ОНКОДИСПАНСЕР» «РЫНОК НА 11 КРАСНОЙ АРМИИ» «КУЛИКОВА, 50» «ТЦ ВОСТОЧНЫЙ» «ДЕТСКИЙ САД №128» «СТОМАТОЛОГИЧЕСКАЯ ПОЛИКЛИНИКА №3» «СТУДЕНЧЕСКАЯ» </w:t>
            </w:r>
            <w:r w:rsidRPr="0024312A">
              <w:rPr>
                <w:rStyle w:val="45pt0pt"/>
                <w:sz w:val="20"/>
                <w:szCs w:val="20"/>
              </w:rPr>
              <w:t>«СК ЗВЕЗДНЫЙ» «АЛЛЕЯ ВОИНОВ-ИНТЕРНАЦИОНАЛИСТОВ» «ВОДОКАНАЛ» «ПАРК ПЛАНЕТА» «ШКОЛА РОСТО» «ДЕТСКАЯ ГОРОДСКАЯ КЛИНИЧЕСКАЯ БОЛЬНИЦА №1 ДЛЯ НОВОРОЖДЕННЫХ» «МЕДКОЛЛЕДЖ» «БЭРА» «ВОЛЖСКАЯ» «ЖИЛГОРОДОК» «ТРОФИМОВА» «Т АРАТ-БАЗ АР» «ПЛ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>.Л</w:t>
            </w:r>
            <w:proofErr w:type="gramEnd"/>
            <w:r w:rsidRPr="0024312A">
              <w:rPr>
                <w:rStyle w:val="45pt0pt"/>
                <w:sz w:val="20"/>
                <w:szCs w:val="20"/>
              </w:rPr>
              <w:t>ЕНИНА» «ПЛ.ОКТЯБРЬСКАЯ» «ЦУМ</w:t>
            </w:r>
            <w:r w:rsidRPr="0024312A">
              <w:rPr>
                <w:rStyle w:val="45pt0pt"/>
                <w:sz w:val="20"/>
                <w:szCs w:val="20"/>
              </w:rPr>
              <w:t>» «КОММУНИСТИЧЕСКАЯ» «КАЛИНИНА» «КАРТИННАЯ ГАЛЕРЕЯ» «ЦИРК» «ТЦ АЙСБЕРГ» «Ж/Д ВОКЗАЛ» «ПОЛИТЕХНИЧЕСКИЙ КОЛЛЕДЖ» «ШКОЛА №4»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0"/>
                <w:b/>
                <w:bCs/>
                <w:sz w:val="20"/>
                <w:szCs w:val="20"/>
              </w:rPr>
              <w:t>В прямом направлении: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ПЛ. ОКТЯБРЬСКАЯ УЛ. АДМИРАЛТЕЙСКАЯ УЛ. СВЕРДЛОВА ПОБЕДЫ ЯБЛОЧКОВА Б. АЛЕКСЕЕВА 11-Й КР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>.А</w:t>
            </w:r>
            <w:proofErr w:type="gramEnd"/>
            <w:r w:rsidRPr="0024312A">
              <w:rPr>
                <w:rStyle w:val="45pt0pt"/>
                <w:sz w:val="20"/>
                <w:szCs w:val="20"/>
              </w:rPr>
              <w:t>РМИИ КУЛИКОВА С.ПЕРОВСКО</w:t>
            </w:r>
            <w:r w:rsidRPr="0024312A">
              <w:rPr>
                <w:rStyle w:val="45pt0pt"/>
                <w:sz w:val="20"/>
                <w:szCs w:val="20"/>
              </w:rPr>
              <w:t>Й Н.ОСТРОВСКОГО БОЕВАЯ АДМИРАЛТЕЙСКАЯ ПЛ. ОКТЯБРЬСКАЯ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В установленных остановочных пунктах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Регулярные перевозки по регулируемым тарифам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right="30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 xml:space="preserve">Автобусы 6 </w:t>
            </w:r>
            <w:r w:rsidRPr="0024312A">
              <w:rPr>
                <w:rStyle w:val="45pt0pt0"/>
                <w:b/>
                <w:bCs/>
                <w:sz w:val="20"/>
                <w:szCs w:val="20"/>
              </w:rPr>
              <w:t xml:space="preserve">- </w:t>
            </w:r>
            <w:r w:rsidRPr="0024312A">
              <w:rPr>
                <w:rStyle w:val="45pt0pt"/>
                <w:sz w:val="20"/>
                <w:szCs w:val="20"/>
              </w:rPr>
              <w:t>большой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 xml:space="preserve">Евро </w:t>
            </w:r>
            <w:r w:rsidRPr="0024312A">
              <w:rPr>
                <w:rStyle w:val="45pt0pt"/>
                <w:sz w:val="20"/>
                <w:szCs w:val="20"/>
                <w:lang w:val="en-US"/>
              </w:rPr>
              <w:t>111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C231D1">
            <w:pPr>
              <w:framePr w:w="15994" w:h="4978" w:wrap="none" w:vAnchor="page" w:hAnchor="page" w:x="423" w:y="10329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C231D1">
            <w:pPr>
              <w:framePr w:w="15994" w:h="4978" w:wrap="none" w:vAnchor="page" w:hAnchor="page" w:x="423" w:y="10329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C231D1">
            <w:pPr>
              <w:framePr w:w="15994" w:h="4978" w:wrap="none" w:vAnchor="page" w:hAnchor="page" w:x="423" w:y="10329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24312A">
            <w:pPr>
              <w:framePr w:w="15994" w:h="4978" w:wrap="none" w:vAnchor="page" w:hAnchor="page" w:x="423" w:y="10329"/>
              <w:jc w:val="center"/>
              <w:rPr>
                <w:sz w:val="20"/>
                <w:szCs w:val="20"/>
              </w:rPr>
            </w:pPr>
          </w:p>
        </w:tc>
      </w:tr>
      <w:tr w:rsidR="00D00C56" w:rsidTr="00C231D1">
        <w:tblPrEx>
          <w:tblCellMar>
            <w:top w:w="0" w:type="dxa"/>
            <w:bottom w:w="0" w:type="dxa"/>
          </w:tblCellMar>
        </w:tblPrEx>
        <w:trPr>
          <w:trHeight w:hRule="exact" w:val="3825"/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249</w:t>
            </w: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К-2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24312A" w:rsidRPr="0024312A" w:rsidRDefault="0024312A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rStyle w:val="45pt0pt"/>
                <w:sz w:val="20"/>
                <w:szCs w:val="20"/>
              </w:rPr>
            </w:pP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КРУГОВОЙ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0"/>
                <w:b/>
                <w:bCs/>
                <w:sz w:val="20"/>
                <w:szCs w:val="20"/>
              </w:rPr>
              <w:t xml:space="preserve">В прямом направлении: 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 xml:space="preserve">«ШКОЛА №4» «ПОЛИТЕХНИЧЕСКИЙ КОЛЛЕДЖ» </w:t>
            </w:r>
            <w:r w:rsidRPr="0024312A">
              <w:rPr>
                <w:rStyle w:val="45pt0pt"/>
                <w:sz w:val="20"/>
                <w:szCs w:val="20"/>
              </w:rPr>
              <w:t>«Ж/Д ВОКЗАЛ» «ТЦ АЙСБЕРГ» «ЦИРК» «КАРТИННАЯ ГАЛЕРЕЯ» «КАЛИНИНА» «КОММУНИСТИЧЕСКАЯ» «ЦУМ»</w:t>
            </w:r>
            <w:proofErr w:type="gramEnd"/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«ПЛ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>.О</w:t>
            </w:r>
            <w:proofErr w:type="gramEnd"/>
            <w:r w:rsidRPr="0024312A">
              <w:rPr>
                <w:rStyle w:val="45pt0pt"/>
                <w:sz w:val="20"/>
                <w:szCs w:val="20"/>
              </w:rPr>
              <w:t>КТЯБРЬСКАЯ» «ПЛ.ЛЕНИНА» «ТАРАТ-БАЗАР» «ТРОФИМОВА» «ЖИЛГОРОДОК» «ВОЛЖСКАЯ» «БЭРА» «МЕДКОЛЛЕДЖ» «ДЕТСКАЯ ГОРОДСКАЯ КЛИНИЧЕСКАЯ БОЛЬНИЦА №1 ДЛЯ НОВОРОЖДЕННЫХ» «ШКОЛА</w:t>
            </w:r>
            <w:r w:rsidRPr="0024312A">
              <w:rPr>
                <w:rStyle w:val="45pt0pt"/>
                <w:sz w:val="20"/>
                <w:szCs w:val="20"/>
              </w:rPr>
              <w:t xml:space="preserve"> РОСТО» «ПАРК ПЛАНЕТА» «ВОДОКАНАЛ» «АЛЛЕЯ ВОИНОВ- ИНТЕРНАЦИОНАЛИСТОВ» «СК ЗВЕЗДНЫЙ» «СТУДЕНЧЕСКАЯ» «СТОМАТОЛОГИЧЕСКАЯ ПОЛИКЛИНИКА №3» «ДЕТСКИЙ САД №128» «ТЦ ВОСТОЧНЫЙ» «КУЛИКОВА, 50» «РЫНОК НА 11 КРАСНОЙ АРМИИ» «ОНКОДИСПАНСЕР» «АВТОРЫНОК» «ШКОЛА №4»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0"/>
                <w:b/>
                <w:bCs/>
                <w:sz w:val="20"/>
                <w:szCs w:val="20"/>
              </w:rPr>
              <w:t>В прям</w:t>
            </w:r>
            <w:r w:rsidRPr="0024312A">
              <w:rPr>
                <w:rStyle w:val="45pt0pt0"/>
                <w:b/>
                <w:bCs/>
                <w:sz w:val="20"/>
                <w:szCs w:val="20"/>
              </w:rPr>
              <w:t>ом направлении:</w:t>
            </w:r>
          </w:p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left="12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ПЛ</w:t>
            </w:r>
            <w:proofErr w:type="gramStart"/>
            <w:r w:rsidRPr="0024312A">
              <w:rPr>
                <w:rStyle w:val="45pt0pt"/>
                <w:sz w:val="20"/>
                <w:szCs w:val="20"/>
              </w:rPr>
              <w:t>.О</w:t>
            </w:r>
            <w:proofErr w:type="gramEnd"/>
            <w:r w:rsidRPr="0024312A">
              <w:rPr>
                <w:rStyle w:val="45pt0pt"/>
                <w:sz w:val="20"/>
                <w:szCs w:val="20"/>
              </w:rPr>
              <w:t>КТЯБРЬСКАЯ УЛ. АДМИРАЛТЕЙСКАЯ БОЕВАЯ Н.ОСТРОВСКОГО С.ПЕРОВСКОЙ КУЛИКОВА 11-Й КР.АРМИИ Б.АЛЕКСЕЕВА ЯБЛОЧКОВА ПОБЕДЫ УЛ.СВЕРДЛОВА УЛ. АДМИРАЛТЕЙСКАЯ ПЛ.ОКТЯБРЬСКАЯ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15,9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В установленных остановочных пунктах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Регулярные перевозки по регулиру</w:t>
            </w:r>
            <w:r w:rsidRPr="0024312A">
              <w:rPr>
                <w:rStyle w:val="45pt0pt"/>
                <w:sz w:val="20"/>
                <w:szCs w:val="20"/>
              </w:rPr>
              <w:t>емым тарифам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ind w:right="300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 xml:space="preserve">Автобусы 6 </w:t>
            </w:r>
            <w:r w:rsidRPr="0024312A">
              <w:rPr>
                <w:rStyle w:val="45pt0pt0"/>
                <w:b/>
                <w:bCs/>
                <w:sz w:val="20"/>
                <w:szCs w:val="20"/>
              </w:rPr>
              <w:t xml:space="preserve">- </w:t>
            </w:r>
            <w:r w:rsidRPr="0024312A">
              <w:rPr>
                <w:rStyle w:val="45pt0pt"/>
                <w:sz w:val="20"/>
                <w:szCs w:val="20"/>
              </w:rPr>
              <w:t>большой класс.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C97A90" w:rsidP="00C231D1">
            <w:pPr>
              <w:pStyle w:val="1"/>
              <w:framePr w:w="15994" w:h="4978" w:wrap="none" w:vAnchor="page" w:hAnchor="page" w:x="423" w:y="10329"/>
              <w:shd w:val="clear" w:color="auto" w:fill="auto"/>
              <w:spacing w:line="276" w:lineRule="auto"/>
              <w:jc w:val="center"/>
              <w:rPr>
                <w:sz w:val="20"/>
                <w:szCs w:val="20"/>
              </w:rPr>
            </w:pPr>
            <w:r w:rsidRPr="0024312A">
              <w:rPr>
                <w:rStyle w:val="45pt0pt"/>
                <w:sz w:val="20"/>
                <w:szCs w:val="20"/>
              </w:rPr>
              <w:t>Евро 111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C231D1">
            <w:pPr>
              <w:framePr w:w="15994" w:h="4978" w:wrap="none" w:vAnchor="page" w:hAnchor="page" w:x="423" w:y="10329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C231D1">
            <w:pPr>
              <w:framePr w:w="15994" w:h="4978" w:wrap="none" w:vAnchor="page" w:hAnchor="page" w:x="423" w:y="10329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C231D1">
            <w:pPr>
              <w:framePr w:w="15994" w:h="4978" w:wrap="none" w:vAnchor="page" w:hAnchor="page" w:x="423" w:y="10329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0C56" w:rsidRPr="0024312A" w:rsidRDefault="00D00C56" w:rsidP="0024312A">
            <w:pPr>
              <w:framePr w:w="15994" w:h="4978" w:wrap="none" w:vAnchor="page" w:hAnchor="page" w:x="423" w:y="10329"/>
              <w:jc w:val="center"/>
              <w:rPr>
                <w:sz w:val="20"/>
                <w:szCs w:val="20"/>
              </w:rPr>
            </w:pPr>
          </w:p>
        </w:tc>
      </w:tr>
      <w:bookmarkEnd w:id="2"/>
    </w:tbl>
    <w:p w:rsidR="0024312A" w:rsidRDefault="0024312A" w:rsidP="0024312A">
      <w:pPr>
        <w:rPr>
          <w:sz w:val="2"/>
          <w:szCs w:val="2"/>
        </w:rPr>
      </w:pPr>
    </w:p>
    <w:p w:rsidR="00C231D1" w:rsidRDefault="00C231D1" w:rsidP="0024312A">
      <w:pPr>
        <w:rPr>
          <w:sz w:val="2"/>
          <w:szCs w:val="2"/>
        </w:rPr>
      </w:pPr>
    </w:p>
    <w:p w:rsidR="00C231D1" w:rsidRDefault="00C231D1" w:rsidP="0024312A">
      <w:pPr>
        <w:rPr>
          <w:sz w:val="2"/>
          <w:szCs w:val="2"/>
        </w:rPr>
      </w:pPr>
    </w:p>
    <w:p w:rsidR="00C231D1" w:rsidRDefault="00C231D1" w:rsidP="0024312A">
      <w:pPr>
        <w:rPr>
          <w:sz w:val="2"/>
          <w:szCs w:val="2"/>
        </w:rPr>
      </w:pPr>
    </w:p>
    <w:sectPr w:rsidR="00C231D1" w:rsidSect="0024312A">
      <w:pgSz w:w="16838" w:h="23810"/>
      <w:pgMar w:top="1276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A90" w:rsidRDefault="00C97A90">
      <w:r>
        <w:separator/>
      </w:r>
    </w:p>
  </w:endnote>
  <w:endnote w:type="continuationSeparator" w:id="0">
    <w:p w:rsidR="00C97A90" w:rsidRDefault="00C97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A90" w:rsidRDefault="00C97A90"/>
  </w:footnote>
  <w:footnote w:type="continuationSeparator" w:id="0">
    <w:p w:rsidR="00C97A90" w:rsidRDefault="00C97A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87C78"/>
    <w:multiLevelType w:val="multilevel"/>
    <w:tmpl w:val="C46037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5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00C56"/>
    <w:rsid w:val="0024312A"/>
    <w:rsid w:val="00C231D1"/>
    <w:rsid w:val="00C97A90"/>
    <w:rsid w:val="00D0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9"/>
      <w:szCs w:val="29"/>
      <w:u w:val="none"/>
    </w:rPr>
  </w:style>
  <w:style w:type="character" w:customStyle="1" w:styleId="4MSGothic11pt0pt">
    <w:name w:val="Основной текст (4) + MS Gothic;11 pt;Не полужирный;Интервал 0 pt"/>
    <w:basedOn w:val="4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2"/>
      <w:szCs w:val="22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u w:val="none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1"/>
      <w:w w:val="100"/>
      <w:position w:val="0"/>
      <w:sz w:val="24"/>
      <w:szCs w:val="24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u w:val="none"/>
    </w:rPr>
  </w:style>
  <w:style w:type="character" w:customStyle="1" w:styleId="1115pt">
    <w:name w:val="Заголовок №1 + 11;5 pt;Курсив"/>
    <w:basedOn w:val="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3"/>
      <w:szCs w:val="23"/>
      <w:u w:val="single"/>
      <w:lang w:val="en-US"/>
    </w:rPr>
  </w:style>
  <w:style w:type="character" w:customStyle="1" w:styleId="1115pt0">
    <w:name w:val="Заголовок №1 + 11;5 pt;Курсив;Малые прописные"/>
    <w:basedOn w:val="10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5"/>
      <w:w w:val="100"/>
      <w:position w:val="0"/>
      <w:sz w:val="23"/>
      <w:szCs w:val="23"/>
      <w:u w:val="single"/>
      <w:lang w:val="en-US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4"/>
      <w:szCs w:val="24"/>
      <w:u w:val="single"/>
    </w:rPr>
  </w:style>
  <w:style w:type="character" w:customStyle="1" w:styleId="45pt0pt">
    <w:name w:val="Основной текст + 4;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3"/>
      <w:sz w:val="22"/>
      <w:szCs w:val="22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pacing w:val="-4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70" w:lineRule="exact"/>
      <w:jc w:val="right"/>
      <w:outlineLvl w:val="0"/>
    </w:pPr>
    <w:rPr>
      <w:rFonts w:ascii="Times New Roman" w:eastAsia="Times New Roman" w:hAnsi="Times New Roman" w:cs="Times New Roman"/>
      <w:b/>
      <w:bCs/>
      <w:spacing w:val="-5"/>
    </w:rPr>
  </w:style>
  <w:style w:type="table" w:styleId="a5">
    <w:name w:val="Table Grid"/>
    <w:basedOn w:val="a1"/>
    <w:uiPriority w:val="59"/>
    <w:rsid w:val="0024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2017-07-14T10:42:00Z</dcterms:created>
  <dcterms:modified xsi:type="dcterms:W3CDTF">2017-07-14T11:02:00Z</dcterms:modified>
</cp:coreProperties>
</file>