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C8F" w:rsidRDefault="00796C8F">
      <w:pPr>
        <w:spacing w:line="154" w:lineRule="exact"/>
        <w:rPr>
          <w:sz w:val="12"/>
          <w:szCs w:val="12"/>
        </w:rPr>
      </w:pPr>
      <w:bookmarkStart w:id="0" w:name="_GoBack"/>
      <w:bookmarkEnd w:id="0"/>
    </w:p>
    <w:p w:rsidR="00796C8F" w:rsidRDefault="00796C8F">
      <w:pPr>
        <w:rPr>
          <w:sz w:val="2"/>
          <w:szCs w:val="2"/>
        </w:rPr>
        <w:sectPr w:rsidR="00796C8F">
          <w:headerReference w:type="default" r:id="rId8"/>
          <w:pgSz w:w="11900" w:h="16840"/>
          <w:pgMar w:top="1084" w:right="0" w:bottom="1259" w:left="0" w:header="0" w:footer="3" w:gutter="0"/>
          <w:cols w:space="720"/>
          <w:noEndnote/>
          <w:titlePg/>
          <w:docGrid w:linePitch="360"/>
        </w:sectPr>
      </w:pPr>
    </w:p>
    <w:p w:rsidR="00796C8F" w:rsidRDefault="00CD49DC">
      <w:pPr>
        <w:pStyle w:val="30"/>
        <w:shd w:val="clear" w:color="auto" w:fill="auto"/>
        <w:spacing w:after="5969" w:line="280" w:lineRule="exact"/>
      </w:pPr>
      <w:r>
        <w:lastRenderedPageBreak/>
        <w:t>ФГБУ ВНИИ ГОЧС (ФЦ) МЧС РОССИИ</w:t>
      </w:r>
    </w:p>
    <w:p w:rsidR="00796C8F" w:rsidRDefault="00CD49DC">
      <w:pPr>
        <w:pStyle w:val="40"/>
        <w:shd w:val="clear" w:color="auto" w:fill="auto"/>
        <w:spacing w:before="0" w:after="705" w:line="320" w:lineRule="exact"/>
      </w:pPr>
      <w:r>
        <w:t>МЕТОДИЧЕСКИЕ РЕКОМЕНДАЦИИ</w:t>
      </w:r>
    </w:p>
    <w:p w:rsidR="00796C8F" w:rsidRDefault="00CD49DC">
      <w:pPr>
        <w:pStyle w:val="50"/>
        <w:shd w:val="clear" w:color="auto" w:fill="auto"/>
        <w:spacing w:before="0" w:after="5136"/>
      </w:pPr>
      <w:r>
        <w:t>Развитие и поддержка института старост населенных пунктов,</w:t>
      </w:r>
      <w:r>
        <w:br/>
        <w:t xml:space="preserve">вовлечение в </w:t>
      </w:r>
      <w:r>
        <w:t>профилактическую работу добровольцев,</w:t>
      </w:r>
      <w:r>
        <w:br/>
        <w:t>общественных объединений, работников организаций и</w:t>
      </w:r>
      <w:r>
        <w:br/>
        <w:t>учреждений всех форм собственности</w:t>
      </w:r>
    </w:p>
    <w:p w:rsidR="00796C8F" w:rsidRDefault="00CD49DC">
      <w:pPr>
        <w:pStyle w:val="10"/>
        <w:keepNext/>
        <w:keepLines/>
        <w:shd w:val="clear" w:color="auto" w:fill="auto"/>
        <w:spacing w:before="0" w:line="320" w:lineRule="exact"/>
      </w:pPr>
      <w:bookmarkStart w:id="1" w:name="bookmark0"/>
      <w:r>
        <w:lastRenderedPageBreak/>
        <w:t>2020 г.</w:t>
      </w:r>
      <w:bookmarkEnd w:id="1"/>
    </w:p>
    <w:p w:rsidR="00796C8F" w:rsidRDefault="00CD49DC">
      <w:pPr>
        <w:pStyle w:val="30"/>
        <w:shd w:val="clear" w:color="auto" w:fill="auto"/>
        <w:spacing w:after="333" w:line="322" w:lineRule="exact"/>
        <w:ind w:right="440"/>
      </w:pPr>
      <w:r>
        <w:t>Развитие и поддержка института старост населенных пунктов,</w:t>
      </w:r>
      <w:r>
        <w:br/>
        <w:t>вовлечение в профилактическую работу добровольцев,</w:t>
      </w:r>
      <w:r>
        <w:br/>
        <w:t xml:space="preserve">общественных </w:t>
      </w:r>
      <w:r>
        <w:t>объединений, работников организаций и</w:t>
      </w:r>
      <w:r>
        <w:br/>
        <w:t>учреждений всех форм собственности</w:t>
      </w:r>
    </w:p>
    <w:p w:rsidR="00796C8F" w:rsidRDefault="00CD49DC">
      <w:pPr>
        <w:pStyle w:val="30"/>
        <w:numPr>
          <w:ilvl w:val="0"/>
          <w:numId w:val="1"/>
        </w:numPr>
        <w:shd w:val="clear" w:color="auto" w:fill="auto"/>
        <w:tabs>
          <w:tab w:val="left" w:pos="1048"/>
        </w:tabs>
        <w:spacing w:after="294" w:line="280" w:lineRule="exact"/>
        <w:ind w:firstLine="740"/>
        <w:jc w:val="both"/>
      </w:pPr>
      <w:r>
        <w:t>Нормативно-правовые акты</w:t>
      </w:r>
    </w:p>
    <w:p w:rsidR="00796C8F" w:rsidRDefault="00CD49DC">
      <w:pPr>
        <w:pStyle w:val="20"/>
        <w:shd w:val="clear" w:color="auto" w:fill="auto"/>
        <w:spacing w:before="0"/>
      </w:pPr>
      <w:r>
        <w:t>Конституция Российской Федерации;</w:t>
      </w:r>
    </w:p>
    <w:p w:rsidR="00796C8F" w:rsidRDefault="00CD49DC">
      <w:pPr>
        <w:pStyle w:val="20"/>
        <w:shd w:val="clear" w:color="auto" w:fill="auto"/>
        <w:spacing w:before="0"/>
      </w:pPr>
      <w:r>
        <w:t>Поручение Президента Российской Федерации от 07.09.2017 №Пр-1773;</w:t>
      </w:r>
    </w:p>
    <w:p w:rsidR="00796C8F" w:rsidRDefault="00CD49DC">
      <w:pPr>
        <w:pStyle w:val="20"/>
        <w:shd w:val="clear" w:color="auto" w:fill="auto"/>
        <w:spacing w:before="0"/>
      </w:pPr>
      <w:r>
        <w:t>Федеральный закон от 06.10.2003 №131 «Об общих принципах о</w:t>
      </w:r>
      <w:r>
        <w:t>рганизации местного самоуправления в РФ» (в ред. ФЗ №83 от 18.04.2018 «О внесении изменений в отдельные законодательные акты Российской Федерации по вопросам совершенствования организации местного самоуправления»);</w:t>
      </w:r>
    </w:p>
    <w:p w:rsidR="00796C8F" w:rsidRDefault="00CD49DC">
      <w:pPr>
        <w:pStyle w:val="20"/>
        <w:shd w:val="clear" w:color="auto" w:fill="auto"/>
        <w:spacing w:before="0"/>
      </w:pPr>
      <w:r>
        <w:t>Законы и правовые акты субъектов Российск</w:t>
      </w:r>
      <w:r>
        <w:t>ой Федерации о создании института старост населенных пунктов;</w:t>
      </w:r>
    </w:p>
    <w:p w:rsidR="00796C8F" w:rsidRDefault="00CD49DC">
      <w:pPr>
        <w:pStyle w:val="20"/>
        <w:shd w:val="clear" w:color="auto" w:fill="auto"/>
        <w:spacing w:before="0"/>
      </w:pPr>
      <w:r>
        <w:t>Уставы и нормативно-правовые акты муниципальных образований;</w:t>
      </w:r>
    </w:p>
    <w:p w:rsidR="00796C8F" w:rsidRDefault="00CD49DC">
      <w:pPr>
        <w:pStyle w:val="20"/>
        <w:shd w:val="clear" w:color="auto" w:fill="auto"/>
        <w:spacing w:before="0" w:after="333"/>
      </w:pPr>
      <w:r>
        <w:t>Методические рекомендации МЧС России по организации деятельности старост сельских населенных пунктов в области защиты населения и тер</w:t>
      </w:r>
      <w:r>
        <w:t>риторий от чрезвычайных ситуаций и пожаров от 05.07.2017 №2-4-71-29</w:t>
      </w:r>
      <w:r>
        <w:softHyphen/>
        <w:t>28.</w:t>
      </w:r>
    </w:p>
    <w:p w:rsidR="00796C8F" w:rsidRDefault="00CD49DC">
      <w:pPr>
        <w:pStyle w:val="30"/>
        <w:numPr>
          <w:ilvl w:val="0"/>
          <w:numId w:val="1"/>
        </w:numPr>
        <w:shd w:val="clear" w:color="auto" w:fill="auto"/>
        <w:tabs>
          <w:tab w:val="left" w:pos="1067"/>
        </w:tabs>
        <w:spacing w:after="309" w:line="280" w:lineRule="exact"/>
        <w:ind w:firstLine="740"/>
        <w:jc w:val="both"/>
      </w:pPr>
      <w:r>
        <w:t>Основные положения</w:t>
      </w:r>
    </w:p>
    <w:p w:rsidR="00796C8F" w:rsidRDefault="00CD49DC">
      <w:pPr>
        <w:pStyle w:val="20"/>
        <w:shd w:val="clear" w:color="auto" w:fill="auto"/>
        <w:spacing w:before="0"/>
      </w:pPr>
      <w:r>
        <w:t>Развитие и поддержка института старост населенных пунктов (далее - Староста) является важнейшим направлением создания комплексной системы обеспечения безопасности на</w:t>
      </w:r>
      <w:r>
        <w:t>селения на муниципальном уровне, задачи которых это предупредительная и профилактическая работа с населением, оперативное доведение информации до органов повседневного управления РСЧС и, как следствие, быстрое реагирование на оперативные события.</w:t>
      </w:r>
    </w:p>
    <w:p w:rsidR="00796C8F" w:rsidRDefault="00CD49DC">
      <w:pPr>
        <w:pStyle w:val="20"/>
        <w:shd w:val="clear" w:color="auto" w:fill="auto"/>
        <w:spacing w:before="0" w:after="304"/>
      </w:pPr>
      <w:r>
        <w:t xml:space="preserve">Староста </w:t>
      </w:r>
      <w:r>
        <w:t>должен быть в каждом населенном пункте и являться постоянным жителем данного пункта. Это позволяет Старосте быть в курсе проблем, имеющихся в населенном пункте, развитие которых может привести к социальной напряженности или возникновению чрезвычайных ситуа</w:t>
      </w:r>
      <w:r>
        <w:t>ций; знать маломобильные группы населения и многодетные семьи, неблагополучные и социально неадаптированные группы, а также особенности энергетической, водопроводной, дорожной инфраструктуры населенного пункта.</w:t>
      </w:r>
    </w:p>
    <w:p w:rsidR="00796C8F" w:rsidRDefault="00CD49DC">
      <w:pPr>
        <w:pStyle w:val="20"/>
        <w:shd w:val="clear" w:color="auto" w:fill="auto"/>
        <w:spacing w:before="0" w:line="317" w:lineRule="exact"/>
      </w:pPr>
      <w:r>
        <w:t>Староста должен:</w:t>
      </w:r>
    </w:p>
    <w:p w:rsidR="00796C8F" w:rsidRDefault="00CD49DC">
      <w:pPr>
        <w:pStyle w:val="20"/>
        <w:shd w:val="clear" w:color="auto" w:fill="auto"/>
        <w:spacing w:before="0" w:line="317" w:lineRule="exact"/>
      </w:pPr>
      <w:r>
        <w:t xml:space="preserve">первым заявить об имеющейся </w:t>
      </w:r>
      <w:r>
        <w:t>проблеме и обратить на неё должное внимание;</w:t>
      </w:r>
    </w:p>
    <w:p w:rsidR="00796C8F" w:rsidRDefault="00CD49DC">
      <w:pPr>
        <w:pStyle w:val="20"/>
        <w:shd w:val="clear" w:color="auto" w:fill="auto"/>
        <w:spacing w:before="0" w:line="317" w:lineRule="exact"/>
      </w:pPr>
      <w:r>
        <w:t>получить через ЕДДС необходимую поддержку от местной власти, взаимодействующих органов управления, экстренных оперативных служб и организаций;</w:t>
      </w:r>
    </w:p>
    <w:p w:rsidR="00796C8F" w:rsidRDefault="00CD49DC">
      <w:pPr>
        <w:pStyle w:val="20"/>
        <w:shd w:val="clear" w:color="auto" w:fill="auto"/>
        <w:spacing w:before="0"/>
      </w:pPr>
      <w:r>
        <w:t xml:space="preserve">добиться решения проблемы, тем самым предупредив развитие возможной </w:t>
      </w:r>
      <w:r>
        <w:t xml:space="preserve">чрезвычайной ситуации, спасти человеческие жизни и </w:t>
      </w:r>
      <w:r>
        <w:lastRenderedPageBreak/>
        <w:t>предотвратить возможный ущерб.</w:t>
      </w:r>
    </w:p>
    <w:p w:rsidR="00796C8F" w:rsidRDefault="00CD49DC">
      <w:pPr>
        <w:pStyle w:val="20"/>
        <w:shd w:val="clear" w:color="auto" w:fill="auto"/>
        <w:spacing w:before="0"/>
      </w:pPr>
      <w:r>
        <w:t>Для этого необходимо владеть оперативной обстановкой, складывающейся непосредственно на территории населенного пункта, и своевременно, в любое время суток иметь возможность ч</w:t>
      </w:r>
      <w:r>
        <w:t>ерез ЕДДС сообщить информацию главе муниципального образования или в соответствующие оперативные службы.</w:t>
      </w:r>
    </w:p>
    <w:p w:rsidR="00796C8F" w:rsidRDefault="00CD49DC">
      <w:pPr>
        <w:pStyle w:val="20"/>
        <w:shd w:val="clear" w:color="auto" w:fill="auto"/>
        <w:spacing w:before="0"/>
      </w:pPr>
      <w:r>
        <w:t>Для гарантированного приёма информации от Старост в ЕДДС необходимо предусмотреть выделенный телефонный аппарат для связи со Старостами, чтобы исключит</w:t>
      </w:r>
      <w:r>
        <w:t>ь возможность задержки оперативной информации, организовать взаимодействие Старост в телефонном режиме с оперативным дежурным ЕДДС.</w:t>
      </w:r>
    </w:p>
    <w:p w:rsidR="00796C8F" w:rsidRDefault="00CD49DC">
      <w:pPr>
        <w:pStyle w:val="20"/>
        <w:shd w:val="clear" w:color="auto" w:fill="auto"/>
        <w:spacing w:before="0" w:after="240"/>
      </w:pPr>
      <w:r>
        <w:t>В целях стимулирования деятельности Старост населенных пунктов необходимо вводить систему их поощрения, начиная от материаль</w:t>
      </w:r>
      <w:r>
        <w:t>ного стимулирования (подвоз и выдача угля, различные льготы, оплата телефонной связи и т.д.) и заканчивая освещением их деятельности и эффективной работы в местной прессе и СМИ, поощрения государственными и ведомственными наградами.</w:t>
      </w:r>
    </w:p>
    <w:p w:rsidR="00796C8F" w:rsidRDefault="00CD49DC">
      <w:pPr>
        <w:pStyle w:val="20"/>
        <w:numPr>
          <w:ilvl w:val="0"/>
          <w:numId w:val="1"/>
        </w:numPr>
        <w:shd w:val="clear" w:color="auto" w:fill="auto"/>
        <w:tabs>
          <w:tab w:val="left" w:pos="1032"/>
        </w:tabs>
        <w:spacing w:before="0"/>
      </w:pPr>
      <w:r>
        <w:t>В целях выполнения напр</w:t>
      </w:r>
      <w:r>
        <w:t>авления начальникам ГУ МЧС России по субъектам РФ совместно с органами исполнительной власти субъектов РФ, органами местного самоуправления необходимо:</w:t>
      </w:r>
    </w:p>
    <w:p w:rsidR="00796C8F" w:rsidRDefault="00CD49DC">
      <w:pPr>
        <w:pStyle w:val="20"/>
        <w:shd w:val="clear" w:color="auto" w:fill="auto"/>
        <w:spacing w:before="0"/>
      </w:pPr>
      <w:r>
        <w:t>при осуществлении методического руководства организации деятельности Старост руководствоваться требовани</w:t>
      </w:r>
      <w:r>
        <w:t>ями Методических рекомендаций МЧС России по организации деятельности старост сельских населенных пунктов в области защиты населения и территорий от чрезвычайных ситуаций и пожаров от 05.07.2017 №2-4-71-29-28;</w:t>
      </w:r>
    </w:p>
    <w:p w:rsidR="00796C8F" w:rsidRDefault="00CD49DC">
      <w:pPr>
        <w:pStyle w:val="20"/>
        <w:shd w:val="clear" w:color="auto" w:fill="auto"/>
        <w:spacing w:before="0"/>
      </w:pPr>
      <w:r>
        <w:t>проработать вопрос о выделении на предстоящий г</w:t>
      </w:r>
      <w:r>
        <w:t>од из бюджетов всех уровней дополнительного финансирования для материального стимулирования деятельности старост населенных пунктов, их поощрения;</w:t>
      </w:r>
    </w:p>
    <w:p w:rsidR="00796C8F" w:rsidRDefault="00CD49DC">
      <w:pPr>
        <w:pStyle w:val="20"/>
        <w:shd w:val="clear" w:color="auto" w:fill="auto"/>
        <w:spacing w:before="0"/>
      </w:pPr>
      <w:r>
        <w:t>организовать осуществление повседневного взаимодействия Старост населенных пунктов с оперативными дежурными е</w:t>
      </w:r>
      <w:r>
        <w:t>диных дежурно</w:t>
      </w:r>
      <w:r>
        <w:softHyphen/>
        <w:t>диспетчерских служб муниципальных образований.</w:t>
      </w:r>
    </w:p>
    <w:p w:rsidR="00796C8F" w:rsidRDefault="00CD49DC">
      <w:pPr>
        <w:pStyle w:val="20"/>
        <w:shd w:val="clear" w:color="auto" w:fill="auto"/>
        <w:spacing w:before="0"/>
      </w:pPr>
      <w:r>
        <w:t xml:space="preserve">Вовлечение в профилактическую работу добровольцев общественных объединений, организаций и учреждений всех форм собственности является важнейшим фактором социального развития общества. Вовлечение </w:t>
      </w:r>
      <w:r>
        <w:t>широких слоев общества в профилактическую и предупредительную работу обеспечивает важный вклад в достижение целей социальной политики страны и повышение качества жизни граждан. Кроме того, для молодого поколения является важным способом самореализации, пол</w:t>
      </w:r>
      <w:r>
        <w:t>учения новых знаний, развития профессиональных навыков, формирования нравственных ценностей и активной гражданской позиции.</w:t>
      </w:r>
    </w:p>
    <w:p w:rsidR="00796C8F" w:rsidRDefault="00CD49DC">
      <w:pPr>
        <w:pStyle w:val="20"/>
        <w:shd w:val="clear" w:color="auto" w:fill="auto"/>
        <w:spacing w:before="0"/>
      </w:pPr>
      <w:r>
        <w:t>В целях организации профилактической и предупредительной работы необходимо:</w:t>
      </w:r>
    </w:p>
    <w:p w:rsidR="00796C8F" w:rsidRDefault="00CD49DC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/>
      </w:pPr>
      <w:r>
        <w:t>сформировать перечень объектов профилактики добровольцам</w:t>
      </w:r>
      <w:r>
        <w:t>и общественных организаций и учреждений всех форм собственности;</w:t>
      </w:r>
    </w:p>
    <w:p w:rsidR="00796C8F" w:rsidRDefault="00CD49DC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/>
      </w:pPr>
      <w:r>
        <w:lastRenderedPageBreak/>
        <w:t>организовать обучение добровольцев общественных организаций и учреждений всех форм собственности мерам безопасности (в том числе пожарной безопасности, безопасности поведения людей на воде, в</w:t>
      </w:r>
      <w:r>
        <w:t xml:space="preserve"> лесу и т.д.);</w:t>
      </w:r>
    </w:p>
    <w:p w:rsidR="00796C8F" w:rsidRDefault="00CD49DC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/>
      </w:pPr>
      <w:r>
        <w:t>по специальным программам обучения на базе подразделений пожарной охраны, ГИМС, учебных заведений;</w:t>
      </w:r>
    </w:p>
    <w:p w:rsidR="00796C8F" w:rsidRDefault="00CD49DC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/>
      </w:pPr>
      <w:r>
        <w:t>в целях формирования профессиональной ориентации молодежи, организовать работу по формированию на базе организаций, осуществляющих образовател</w:t>
      </w:r>
      <w:r>
        <w:t>ьную деятельность, объединений обучающихся (добровольные дружины пожарных, спасателей и ГИМС), с последующим привлечением их к проведению профилактических мероприятий совместно с профессиональными спасателями и инспекторами ГИМС;</w:t>
      </w:r>
    </w:p>
    <w:p w:rsidR="00796C8F" w:rsidRDefault="00CD49DC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/>
      </w:pPr>
      <w:r>
        <w:t>сформировать планы профила</w:t>
      </w:r>
      <w:r>
        <w:t>ктической работы добровольцами общественных организаций и учреждений всех форм собственности;</w:t>
      </w:r>
    </w:p>
    <w:p w:rsidR="00796C8F" w:rsidRDefault="00CD49DC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/>
      </w:pPr>
      <w:r>
        <w:t>определить маршруты проведения профилактической работы с делением по секторам;</w:t>
      </w:r>
    </w:p>
    <w:p w:rsidR="00796C8F" w:rsidRDefault="00CD49DC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/>
      </w:pPr>
      <w:r>
        <w:t>осуществлять контроль и учет прошедших инструктаж по мерам пожарной безопасности ра</w:t>
      </w:r>
      <w:r>
        <w:t>зличных категорий населения и работников организаций;</w:t>
      </w:r>
    </w:p>
    <w:p w:rsidR="00796C8F" w:rsidRDefault="00CD49DC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/>
      </w:pPr>
      <w:r>
        <w:t>организовать участие добровольцев общественных организаций и учреждений всех форм собственности в сходах граждан, обходах объектов профилактики;</w:t>
      </w:r>
    </w:p>
    <w:p w:rsidR="00796C8F" w:rsidRDefault="00CD49DC">
      <w:pPr>
        <w:pStyle w:val="20"/>
        <w:numPr>
          <w:ilvl w:val="0"/>
          <w:numId w:val="2"/>
        </w:numPr>
        <w:shd w:val="clear" w:color="auto" w:fill="auto"/>
        <w:tabs>
          <w:tab w:val="left" w:pos="1176"/>
        </w:tabs>
        <w:spacing w:before="0"/>
      </w:pPr>
      <w:r>
        <w:t>проводить освещение в СМИ профилактической работы, осущес</w:t>
      </w:r>
      <w:r>
        <w:t>твляемой добровольцами общественных организаций и учреждений всех форм собственности;</w:t>
      </w:r>
    </w:p>
    <w:p w:rsidR="00796C8F" w:rsidRDefault="00CD49DC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/>
      </w:pPr>
      <w:r>
        <w:t xml:space="preserve">определить меры социальной поддержки добровольцев общественных организаций и учреждений всех форм собственности правами администраций руководителями соответствующих </w:t>
      </w:r>
      <w:r>
        <w:t>организаций, собственниками.</w:t>
      </w:r>
    </w:p>
    <w:sectPr w:rsidR="00796C8F">
      <w:type w:val="continuous"/>
      <w:pgSz w:w="11900" w:h="16840"/>
      <w:pgMar w:top="1084" w:right="1015" w:bottom="1259" w:left="13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9DC" w:rsidRDefault="00CD49DC">
      <w:r>
        <w:separator/>
      </w:r>
    </w:p>
  </w:endnote>
  <w:endnote w:type="continuationSeparator" w:id="0">
    <w:p w:rsidR="00CD49DC" w:rsidRDefault="00CD4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9DC" w:rsidRDefault="00CD49DC"/>
  </w:footnote>
  <w:footnote w:type="continuationSeparator" w:id="0">
    <w:p w:rsidR="00CD49DC" w:rsidRDefault="00CD49D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C8F" w:rsidRDefault="00CD49DC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3666490</wp:posOffset>
              </wp:positionH>
              <wp:positionV relativeFrom="page">
                <wp:posOffset>286385</wp:posOffset>
              </wp:positionV>
              <wp:extent cx="70485" cy="160655"/>
              <wp:effectExtent l="0" t="635" r="0" b="38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6C8F" w:rsidRDefault="00CD49DC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CD49DC">
                            <w:rPr>
                              <w:rStyle w:val="a6"/>
                              <w:noProof/>
                            </w:rPr>
                            <w:t>4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8.7pt;margin-top:22.55pt;width:5.55pt;height:12.6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SrJpgIAAKU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" filled="f" stroked="f">
              <v:textbox style="mso-fit-shape-to-text:t" inset="0,0,0,0">
                <w:txbxContent>
                  <w:p w:rsidR="00796C8F" w:rsidRDefault="00CD49DC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CD49DC">
                      <w:rPr>
                        <w:rStyle w:val="a6"/>
                        <w:noProof/>
                      </w:rPr>
                      <w:t>4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23A63"/>
    <w:multiLevelType w:val="multilevel"/>
    <w:tmpl w:val="6E8C55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5222D7"/>
    <w:multiLevelType w:val="multilevel"/>
    <w:tmpl w:val="711478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C8F"/>
    <w:rsid w:val="00796C8F"/>
    <w:rsid w:val="00CD4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after="840" w:line="0" w:lineRule="atLeas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840" w:after="5100" w:line="365" w:lineRule="exact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1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line="322" w:lineRule="exact"/>
      <w:ind w:firstLine="74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after="840" w:line="0" w:lineRule="atLeas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840" w:after="5100" w:line="365" w:lineRule="exact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1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line="322" w:lineRule="exact"/>
      <w:ind w:firstLine="74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978</Words>
  <Characters>5576</Characters>
  <Application>Microsoft Office Word</Application>
  <DocSecurity>0</DocSecurity>
  <Lines>46</Lines>
  <Paragraphs>13</Paragraphs>
  <ScaleCrop>false</ScaleCrop>
  <Company/>
  <LinksUpToDate>false</LinksUpToDate>
  <CharactersWithSpaces>6541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2020-05-22T08:04:00Z</dcterms:created>
  <dcterms:modified xsi:type="dcterms:W3CDTF">2020-05-22T08:07:00Z</dcterms:modified>
</cp:coreProperties>
</file>