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5098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  <w:p w:rsidR="002840A0" w:rsidRDefault="002840A0" w:rsidP="00D6322A">
            <w:pPr>
              <w:jc w:val="both"/>
              <w:rPr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доля обучающихся, охваченных </w:t>
            </w: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2049F6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E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Pr="004122A2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г. Астрахани, обеспечивающих бесплатным питанием обучающихся</w:t>
            </w:r>
            <w:r w:rsidR="00A149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1-4 классов</w:t>
            </w:r>
            <w:r w:rsidRPr="004122A2">
              <w:rPr>
                <w:rFonts w:ascii="Times New Roman" w:hAnsi="Times New Roman" w:cs="Times New Roman"/>
                <w:sz w:val="28"/>
                <w:szCs w:val="28"/>
              </w:rPr>
              <w:t>, обучающихся с ограниченными возможностями здоровья к общему количеству муниципальных образовательных организаций г. Астрахани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5635" w:rsidRPr="002049F6" w:rsidRDefault="00A95608" w:rsidP="00A956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335764" w:rsidRPr="002049F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финансиро</w:t>
            </w:r>
            <w:r w:rsidR="00335764" w:rsidRPr="002049F6">
              <w:rPr>
                <w:rFonts w:ascii="Times New Roman" w:hAnsi="Times New Roman" w:cs="Times New Roman"/>
                <w:sz w:val="28"/>
                <w:szCs w:val="28"/>
              </w:rPr>
              <w:t>вания 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35764" w:rsidRPr="002049F6">
              <w:rPr>
                <w:rFonts w:ascii="Times New Roman" w:hAnsi="Times New Roman" w:cs="Times New Roman"/>
                <w:sz w:val="28"/>
                <w:szCs w:val="28"/>
              </w:rPr>
              <w:t>одпрограммы 4 муниципальной 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335764" w:rsidRPr="002049F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</w:p>
          <w:p w:rsidR="003C5635" w:rsidRPr="002049F6" w:rsidRDefault="00277597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967 197 989,19</w:t>
            </w:r>
            <w:r w:rsidR="003C5635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руб., 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том числе по годам: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277597" w:rsidRPr="002049F6">
              <w:rPr>
                <w:rFonts w:ascii="Times New Roman" w:hAnsi="Times New Roman" w:cs="Times New Roman"/>
                <w:sz w:val="28"/>
                <w:szCs w:val="28"/>
              </w:rPr>
              <w:t>327 512 571,81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277597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319 842 708,69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277597" w:rsidRPr="002049F6">
              <w:rPr>
                <w:rFonts w:ascii="Times New Roman" w:hAnsi="Times New Roman" w:cs="Times New Roman"/>
                <w:sz w:val="28"/>
                <w:szCs w:val="28"/>
              </w:rPr>
              <w:t>319 842 708,69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Астраханской области </w:t>
            </w:r>
            <w:r w:rsidR="00154905" w:rsidRPr="002049F6">
              <w:rPr>
                <w:rFonts w:ascii="Times New Roman" w:hAnsi="Times New Roman" w:cs="Times New Roman"/>
                <w:sz w:val="28"/>
                <w:szCs w:val="28"/>
              </w:rPr>
              <w:t>830 396 391,81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154905" w:rsidRPr="002049F6">
              <w:rPr>
                <w:rFonts w:ascii="Times New Roman" w:hAnsi="Times New Roman" w:cs="Times New Roman"/>
                <w:sz w:val="28"/>
                <w:szCs w:val="28"/>
              </w:rPr>
              <w:t>281 577 406,21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154905" w:rsidRPr="002049F6">
              <w:rPr>
                <w:rFonts w:ascii="Times New Roman" w:hAnsi="Times New Roman" w:cs="Times New Roman"/>
                <w:sz w:val="28"/>
                <w:szCs w:val="28"/>
              </w:rPr>
              <w:t>274 409 492,80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154905" w:rsidRPr="002049F6">
              <w:rPr>
                <w:rFonts w:ascii="Times New Roman" w:hAnsi="Times New Roman" w:cs="Times New Roman"/>
                <w:sz w:val="28"/>
                <w:szCs w:val="28"/>
              </w:rPr>
              <w:t>274 409 492,80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 Астрахань» </w:t>
            </w:r>
            <w:r w:rsidR="00277597" w:rsidRPr="002049F6">
              <w:rPr>
                <w:rFonts w:ascii="Times New Roman" w:hAnsi="Times New Roman" w:cs="Times New Roman"/>
                <w:sz w:val="28"/>
                <w:szCs w:val="28"/>
              </w:rPr>
              <w:t>136 801 597,38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руб., 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том числе по годам: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277597" w:rsidRPr="002049F6">
              <w:rPr>
                <w:rFonts w:ascii="Times New Roman" w:hAnsi="Times New Roman" w:cs="Times New Roman"/>
                <w:sz w:val="28"/>
                <w:szCs w:val="28"/>
              </w:rPr>
              <w:t>45 935 165,60</w:t>
            </w:r>
            <w:r w:rsidR="00154905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277597" w:rsidRPr="002049F6">
              <w:rPr>
                <w:rFonts w:ascii="Times New Roman" w:hAnsi="Times New Roman" w:cs="Times New Roman"/>
                <w:sz w:val="28"/>
                <w:szCs w:val="28"/>
              </w:rPr>
              <w:t>45 433 215,89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277597" w:rsidRPr="002049F6">
              <w:rPr>
                <w:rFonts w:ascii="Times New Roman" w:hAnsi="Times New Roman" w:cs="Times New Roman"/>
                <w:sz w:val="28"/>
                <w:szCs w:val="28"/>
              </w:rPr>
              <w:t>45 433 215,89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3C5635" w:rsidRPr="002049F6" w:rsidRDefault="003C5635" w:rsidP="001549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2049F6" w:rsidRDefault="000F1CF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, вовлеченных в профилактические мероприятия, направленные на сокращение уровня правонарушений и преступлений среди обучающихся до 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 w:rsidRPr="002049F6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2049F6" w:rsidRDefault="000E5981" w:rsidP="00D6322A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2049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0F1CF6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2049F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2049F6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2049F6" w:rsidRDefault="000E5981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обучающихся, принимающих участие в мероприятиях по пропаганде здорового образа жизни до 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 w:rsidRPr="002049F6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745D1E" w:rsidRPr="002049F6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 w:rsidRPr="002049F6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г. Астрахани, в которых созданы условия для обеспечения доступности горячего питания - 100 %;</w:t>
            </w:r>
          </w:p>
          <w:p w:rsidR="00F87BD6" w:rsidRPr="002049F6" w:rsidRDefault="00A673E8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доля обучающихся, охваченных медицинским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2049F6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образовательных организаций г. Астрахани, обеспечивающих бесплатным питанием обучающихся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 xml:space="preserve"> 1-4 классов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>, обучающихся с ограниченными возможностями здоровья к общему количеству муниципальных образовательных организаций г. Астрахани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>
        <w:rPr>
          <w:rFonts w:ascii="Times New Roman" w:hAnsi="Times New Roman" w:cs="Times New Roman"/>
          <w:sz w:val="28"/>
          <w:szCs w:val="28"/>
        </w:rPr>
        <w:t>период 201</w:t>
      </w:r>
      <w:r w:rsidR="001D2E23">
        <w:rPr>
          <w:rFonts w:ascii="Times New Roman" w:hAnsi="Times New Roman" w:cs="Times New Roman"/>
          <w:sz w:val="28"/>
          <w:szCs w:val="28"/>
        </w:rPr>
        <w:t>9</w:t>
      </w:r>
      <w:r w:rsidR="002840A0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>
        <w:rPr>
          <w:rFonts w:ascii="Times New Roman" w:hAnsi="Times New Roman" w:cs="Times New Roman"/>
          <w:sz w:val="28"/>
          <w:szCs w:val="28"/>
        </w:rPr>
        <w:t>285</w:t>
      </w:r>
      <w:r w:rsidR="00882EB1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</w:t>
      </w:r>
      <w:r w:rsidR="005731F9">
        <w:rPr>
          <w:rFonts w:ascii="Times New Roman" w:hAnsi="Times New Roman" w:cs="Times New Roman"/>
          <w:sz w:val="28"/>
          <w:szCs w:val="28"/>
        </w:rPr>
        <w:t>92</w:t>
      </w:r>
      <w:r w:rsidR="002840A0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>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организаций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Реализация в муниципальном образовании «Город Астрахань» мероприятий по организации бесплатного горячего питания обучающихся 1- 4 классов в муниципальных образовательных организациях города Астрахани позволит увеличить количество обучающихся 1- 4 классов, охваченных горячим питанием.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F75717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С 2016 по 2018 годы образовательными организациями было закуплено порядка 2000 единиц современного медицинского оборудования, что позволило создать в медицинских кабинетах соответствующие условия для улучшения качества и доступности медицинской помощи обучающимся. Вместе с тем, медицинское оборудование имеет свой срок службы, установленный нормативно-технической документацией, который составляет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10 лет</w:t>
      </w:r>
      <w:r w:rsidRPr="00F75717">
        <w:rPr>
          <w:rFonts w:ascii="Times New Roman" w:hAnsi="Times New Roman" w:cs="Times New Roman"/>
          <w:sz w:val="28"/>
          <w:szCs w:val="28"/>
        </w:rPr>
        <w:t>. При завершении срока выработки своего ресурса, оборудование считается непригодным к дальнейшей эксплуатации.</w:t>
      </w:r>
    </w:p>
    <w:p w:rsidR="007D6312" w:rsidRPr="007D6312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медицинского оборудования, срок эксплуатации которого </w:t>
      </w:r>
      <w:r w:rsidRPr="00F75717">
        <w:rPr>
          <w:rFonts w:ascii="Times New Roman" w:hAnsi="Times New Roman" w:cs="Times New Roman"/>
          <w:sz w:val="28"/>
          <w:szCs w:val="28"/>
        </w:rPr>
        <w:t>заканчивается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2020 году, в среднем составляет порядка 10-20%. Учитывая данное обстоятельство, образовательными организациям уже в 2021 году необходимо принимать меры по выводу физически устаревшего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 xml:space="preserve">медицинского оборудования из обращения и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проведению мероприятий по его замене.</w:t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 в общеобразовательных</w:t>
      </w:r>
      <w:r w:rsidR="006E59D6" w:rsidRPr="00845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организациях</w:t>
      </w:r>
      <w:r w:rsidR="006E59D6" w:rsidRPr="008450D0">
        <w:rPr>
          <w:rFonts w:ascii="Times New Roman" w:hAnsi="Times New Roman" w:cs="Times New Roman"/>
          <w:sz w:val="28"/>
          <w:szCs w:val="28"/>
        </w:rPr>
        <w:t>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г. Астрахани, обеспечивающих бесплатным горячим питанием обучающихся 1-4 классов,</w:t>
      </w:r>
      <w:r w:rsidR="003405CC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образовательных организаций города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F75717">
        <w:rPr>
          <w:rFonts w:ascii="Times New Roman" w:hAnsi="Times New Roman" w:cs="Times New Roman"/>
          <w:sz w:val="28"/>
          <w:szCs w:val="28"/>
        </w:rPr>
        <w:t>,09</w:t>
      </w:r>
      <w:r w:rsidR="00433431" w:rsidRPr="00F75717">
        <w:rPr>
          <w:rFonts w:ascii="Times New Roman" w:hAnsi="Times New Roman" w:cs="Times New Roman"/>
          <w:sz w:val="28"/>
          <w:szCs w:val="28"/>
        </w:rPr>
        <w:t>%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E90CA5" w:rsidRPr="00F75717">
        <w:rPr>
          <w:rFonts w:ascii="Times New Roman" w:hAnsi="Times New Roman" w:cs="Times New Roman"/>
          <w:sz w:val="28"/>
          <w:szCs w:val="28"/>
        </w:rPr>
        <w:t>91</w:t>
      </w:r>
      <w:r w:rsidR="004F4439" w:rsidRPr="00F75717">
        <w:rPr>
          <w:rFonts w:ascii="Times New Roman" w:hAnsi="Times New Roman" w:cs="Times New Roman"/>
          <w:sz w:val="28"/>
          <w:szCs w:val="28"/>
        </w:rPr>
        <w:t>,0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Реализация мероприятий программы также позволит сохранить долю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>100%; долю муниципальных образовательных организаций г. Астрахани, обеспечивающих бесплатным горячим питанием обучающихся 1-4 классов, к общему количеству муниципальных 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D6322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</w:p>
    <w:bookmarkEnd w:id="0"/>
    <w:p w:rsidR="002840A0" w:rsidRDefault="002840A0" w:rsidP="00D632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Финансирование мероприятий Подпрограммы 4 предусматривается за счет средств бюджета МО «Город Астрахань».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4F5E9B" w:rsidRPr="003405CC" w:rsidRDefault="000351D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Объём финансирования Подпрограммы 4 муниципальной программы составляет </w:t>
      </w:r>
      <w:r w:rsidR="007C2288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967 197 989,19 </w:t>
      </w:r>
      <w:r w:rsidR="004F5E9B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руб., 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в</w:t>
      </w:r>
      <w:proofErr w:type="gramEnd"/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том числе по годам: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2022 год – </w:t>
      </w:r>
      <w:r w:rsidR="007C2288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327 512 571,81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руб.;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2023 год – </w:t>
      </w:r>
      <w:r w:rsidR="007C2288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319 842 708,69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руб.;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2024 год – </w:t>
      </w:r>
      <w:r w:rsidR="007C2288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319 842 708,69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Астраханской области 830 396 391,81 руб., в том числе по годам: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281 577 406,21 руб.;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274 409 492,80 руб.;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274 409 492,80 руб.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средства бюджета муниципального образования «Город Астрахань» </w:t>
      </w:r>
      <w:r w:rsidR="007C2288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136 801 597,38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руб., 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в</w:t>
      </w:r>
      <w:proofErr w:type="gramEnd"/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том числе по годам:</w:t>
      </w:r>
      <w:bookmarkStart w:id="1" w:name="_GoBack"/>
      <w:bookmarkEnd w:id="1"/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2022 год – </w:t>
      </w:r>
      <w:r w:rsidR="007C2288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45 935 165,60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руб.;</w:t>
      </w:r>
    </w:p>
    <w:p w:rsidR="004F5E9B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2023 год – </w:t>
      </w:r>
      <w:r w:rsidR="007C2288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45 433 215,89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руб.;</w:t>
      </w:r>
    </w:p>
    <w:p w:rsidR="00F4577D" w:rsidRPr="003405CC" w:rsidRDefault="004F5E9B" w:rsidP="004F5E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2024 год – </w:t>
      </w:r>
      <w:r w:rsidR="007C2288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45 433 215,89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</w:t>
      </w:r>
    </w:p>
    <w:p w:rsidR="000351DB" w:rsidRPr="000351DB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МО «Город Астрахань» подлежат уточнению исходя из возможностей соответствующего бюджета с корректировкой программных 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A17D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985" w:header="709" w:footer="709" w:gutter="0"/>
      <w:pgNumType w:start="3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109" w:rsidRDefault="003F0109" w:rsidP="00FC6642">
      <w:pPr>
        <w:spacing w:after="0" w:line="240" w:lineRule="auto"/>
      </w:pPr>
      <w:r>
        <w:separator/>
      </w:r>
    </w:p>
  </w:endnote>
  <w:endnote w:type="continuationSeparator" w:id="0">
    <w:p w:rsidR="003F0109" w:rsidRDefault="003F0109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109" w:rsidRDefault="003F0109" w:rsidP="00FC6642">
      <w:pPr>
        <w:spacing w:after="0" w:line="240" w:lineRule="auto"/>
      </w:pPr>
      <w:r>
        <w:separator/>
      </w:r>
    </w:p>
  </w:footnote>
  <w:footnote w:type="continuationSeparator" w:id="0">
    <w:p w:rsidR="003F0109" w:rsidRDefault="003F0109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3405CC">
          <w:rPr>
            <w:noProof/>
            <w:sz w:val="20"/>
            <w:szCs w:val="20"/>
          </w:rPr>
          <w:t>38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3405CC">
          <w:rPr>
            <w:noProof/>
            <w:sz w:val="20"/>
            <w:szCs w:val="20"/>
          </w:rPr>
          <w:t>39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351DB"/>
    <w:rsid w:val="00041ED5"/>
    <w:rsid w:val="00043741"/>
    <w:rsid w:val="00067231"/>
    <w:rsid w:val="00071088"/>
    <w:rsid w:val="0009364E"/>
    <w:rsid w:val="000A0FFF"/>
    <w:rsid w:val="000B5737"/>
    <w:rsid w:val="000B790F"/>
    <w:rsid w:val="000C2477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3589"/>
    <w:rsid w:val="00150485"/>
    <w:rsid w:val="00154905"/>
    <w:rsid w:val="00173183"/>
    <w:rsid w:val="001800DE"/>
    <w:rsid w:val="001A7BF6"/>
    <w:rsid w:val="001B252E"/>
    <w:rsid w:val="001B461C"/>
    <w:rsid w:val="001B5DBB"/>
    <w:rsid w:val="001D186F"/>
    <w:rsid w:val="001D2E23"/>
    <w:rsid w:val="002049F6"/>
    <w:rsid w:val="00214AE7"/>
    <w:rsid w:val="002239B1"/>
    <w:rsid w:val="002243AB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B1454"/>
    <w:rsid w:val="002C1D38"/>
    <w:rsid w:val="002E39FA"/>
    <w:rsid w:val="00300C9B"/>
    <w:rsid w:val="00335764"/>
    <w:rsid w:val="003405CC"/>
    <w:rsid w:val="003413C1"/>
    <w:rsid w:val="00356C70"/>
    <w:rsid w:val="00362CE6"/>
    <w:rsid w:val="00391105"/>
    <w:rsid w:val="003A1277"/>
    <w:rsid w:val="003A2009"/>
    <w:rsid w:val="003A20F8"/>
    <w:rsid w:val="003B355B"/>
    <w:rsid w:val="003B6A0C"/>
    <w:rsid w:val="003B7BB5"/>
    <w:rsid w:val="003C5635"/>
    <w:rsid w:val="003D7109"/>
    <w:rsid w:val="003F0109"/>
    <w:rsid w:val="003F4C31"/>
    <w:rsid w:val="0040381A"/>
    <w:rsid w:val="004048DC"/>
    <w:rsid w:val="00425492"/>
    <w:rsid w:val="00433431"/>
    <w:rsid w:val="0045425F"/>
    <w:rsid w:val="004770F1"/>
    <w:rsid w:val="00481794"/>
    <w:rsid w:val="00486A4F"/>
    <w:rsid w:val="004B6464"/>
    <w:rsid w:val="004D22E8"/>
    <w:rsid w:val="004E25AF"/>
    <w:rsid w:val="004E723D"/>
    <w:rsid w:val="004E7F78"/>
    <w:rsid w:val="004F23C5"/>
    <w:rsid w:val="004F4439"/>
    <w:rsid w:val="004F49A2"/>
    <w:rsid w:val="004F5E9B"/>
    <w:rsid w:val="0050386C"/>
    <w:rsid w:val="005119AE"/>
    <w:rsid w:val="00521C2A"/>
    <w:rsid w:val="0053242E"/>
    <w:rsid w:val="00535323"/>
    <w:rsid w:val="0054026E"/>
    <w:rsid w:val="00544E46"/>
    <w:rsid w:val="005467DC"/>
    <w:rsid w:val="0056478B"/>
    <w:rsid w:val="005731F9"/>
    <w:rsid w:val="005872EE"/>
    <w:rsid w:val="005A5967"/>
    <w:rsid w:val="005B2921"/>
    <w:rsid w:val="005B77C0"/>
    <w:rsid w:val="005E792B"/>
    <w:rsid w:val="00610920"/>
    <w:rsid w:val="00612F9A"/>
    <w:rsid w:val="00613518"/>
    <w:rsid w:val="00620D75"/>
    <w:rsid w:val="00646C0F"/>
    <w:rsid w:val="00651D51"/>
    <w:rsid w:val="00652246"/>
    <w:rsid w:val="00677BAB"/>
    <w:rsid w:val="00684282"/>
    <w:rsid w:val="00686285"/>
    <w:rsid w:val="00694ACB"/>
    <w:rsid w:val="006A0B1D"/>
    <w:rsid w:val="006A0E1B"/>
    <w:rsid w:val="006A4312"/>
    <w:rsid w:val="006B0031"/>
    <w:rsid w:val="006B7EB1"/>
    <w:rsid w:val="006D3A51"/>
    <w:rsid w:val="006E59D6"/>
    <w:rsid w:val="007020F1"/>
    <w:rsid w:val="0071411A"/>
    <w:rsid w:val="0073767E"/>
    <w:rsid w:val="00745D1E"/>
    <w:rsid w:val="00751F29"/>
    <w:rsid w:val="00775ACC"/>
    <w:rsid w:val="007A5B0B"/>
    <w:rsid w:val="007A623D"/>
    <w:rsid w:val="007B3060"/>
    <w:rsid w:val="007C2288"/>
    <w:rsid w:val="007D2B3E"/>
    <w:rsid w:val="007D6312"/>
    <w:rsid w:val="007D6581"/>
    <w:rsid w:val="008321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A042A"/>
    <w:rsid w:val="008B00DA"/>
    <w:rsid w:val="008C3947"/>
    <w:rsid w:val="008F66FF"/>
    <w:rsid w:val="008F6788"/>
    <w:rsid w:val="009127EC"/>
    <w:rsid w:val="00936065"/>
    <w:rsid w:val="009470B3"/>
    <w:rsid w:val="009729B9"/>
    <w:rsid w:val="00973B90"/>
    <w:rsid w:val="009912CA"/>
    <w:rsid w:val="00997642"/>
    <w:rsid w:val="009B78C2"/>
    <w:rsid w:val="009D7A85"/>
    <w:rsid w:val="009E79C4"/>
    <w:rsid w:val="00A1113B"/>
    <w:rsid w:val="00A1498A"/>
    <w:rsid w:val="00A159E6"/>
    <w:rsid w:val="00A17DCB"/>
    <w:rsid w:val="00A2711B"/>
    <w:rsid w:val="00A3051E"/>
    <w:rsid w:val="00A666A2"/>
    <w:rsid w:val="00A673E8"/>
    <w:rsid w:val="00A76716"/>
    <w:rsid w:val="00A93B83"/>
    <w:rsid w:val="00A95608"/>
    <w:rsid w:val="00AA18FD"/>
    <w:rsid w:val="00AB66F0"/>
    <w:rsid w:val="00AD19DC"/>
    <w:rsid w:val="00AE67B6"/>
    <w:rsid w:val="00AF0E7F"/>
    <w:rsid w:val="00AF60D9"/>
    <w:rsid w:val="00B03F84"/>
    <w:rsid w:val="00B06C7E"/>
    <w:rsid w:val="00B11EEA"/>
    <w:rsid w:val="00B35142"/>
    <w:rsid w:val="00B410BC"/>
    <w:rsid w:val="00B41B7D"/>
    <w:rsid w:val="00B4735A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1080C"/>
    <w:rsid w:val="00C446E7"/>
    <w:rsid w:val="00C54B10"/>
    <w:rsid w:val="00C66372"/>
    <w:rsid w:val="00CA147A"/>
    <w:rsid w:val="00CA2051"/>
    <w:rsid w:val="00CA3498"/>
    <w:rsid w:val="00CB0FC4"/>
    <w:rsid w:val="00CB65DD"/>
    <w:rsid w:val="00CC41BA"/>
    <w:rsid w:val="00CD4899"/>
    <w:rsid w:val="00CE4ED3"/>
    <w:rsid w:val="00CE50C5"/>
    <w:rsid w:val="00CF526D"/>
    <w:rsid w:val="00CF71D0"/>
    <w:rsid w:val="00D03EC8"/>
    <w:rsid w:val="00D167CA"/>
    <w:rsid w:val="00D2531A"/>
    <w:rsid w:val="00D56660"/>
    <w:rsid w:val="00D6322A"/>
    <w:rsid w:val="00D674EC"/>
    <w:rsid w:val="00D80B29"/>
    <w:rsid w:val="00D95BF7"/>
    <w:rsid w:val="00DB183A"/>
    <w:rsid w:val="00DE5E6E"/>
    <w:rsid w:val="00DF1462"/>
    <w:rsid w:val="00DF662A"/>
    <w:rsid w:val="00E21509"/>
    <w:rsid w:val="00E54247"/>
    <w:rsid w:val="00E61181"/>
    <w:rsid w:val="00E6133D"/>
    <w:rsid w:val="00E63FCD"/>
    <w:rsid w:val="00E71979"/>
    <w:rsid w:val="00E90CA5"/>
    <w:rsid w:val="00EA2ACF"/>
    <w:rsid w:val="00EA46A2"/>
    <w:rsid w:val="00EB179E"/>
    <w:rsid w:val="00EB7E6E"/>
    <w:rsid w:val="00EC4478"/>
    <w:rsid w:val="00ED65B3"/>
    <w:rsid w:val="00F013F3"/>
    <w:rsid w:val="00F25D55"/>
    <w:rsid w:val="00F44192"/>
    <w:rsid w:val="00F4577D"/>
    <w:rsid w:val="00F45D46"/>
    <w:rsid w:val="00F6021F"/>
    <w:rsid w:val="00F71841"/>
    <w:rsid w:val="00F72EB9"/>
    <w:rsid w:val="00F75431"/>
    <w:rsid w:val="00F75717"/>
    <w:rsid w:val="00F87BD6"/>
    <w:rsid w:val="00F931F8"/>
    <w:rsid w:val="00FA0A38"/>
    <w:rsid w:val="00FA343A"/>
    <w:rsid w:val="00FA60B4"/>
    <w:rsid w:val="00FB19FF"/>
    <w:rsid w:val="00FB6B4D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360954-C0AB-4612-8D6E-6322FEF11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6AE159-870F-45FC-8ED4-89DDDAB1C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2914</Words>
  <Characters>16614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Некозырева</cp:lastModifiedBy>
  <cp:revision>90</cp:revision>
  <cp:lastPrinted>2019-10-31T08:33:00Z</cp:lastPrinted>
  <dcterms:created xsi:type="dcterms:W3CDTF">2016-08-15T07:43:00Z</dcterms:created>
  <dcterms:modified xsi:type="dcterms:W3CDTF">2021-07-06T06:59:00Z</dcterms:modified>
</cp:coreProperties>
</file>