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11F" w:rsidRDefault="00BD411F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BD411F" w:rsidRDefault="00BD411F">
      <w:pPr>
        <w:pStyle w:val="ConsPlusNormal"/>
        <w:outlineLvl w:val="0"/>
      </w:pPr>
    </w:p>
    <w:p w:rsidR="00BD411F" w:rsidRDefault="00BD411F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BD411F" w:rsidRDefault="00BD411F">
      <w:pPr>
        <w:pStyle w:val="ConsPlusTitle"/>
        <w:jc w:val="center"/>
      </w:pPr>
    </w:p>
    <w:p w:rsidR="00BD411F" w:rsidRDefault="00BD411F">
      <w:pPr>
        <w:pStyle w:val="ConsPlusTitle"/>
        <w:jc w:val="center"/>
      </w:pPr>
      <w:r>
        <w:t>ПОСТАНОВЛЕНИЕ</w:t>
      </w:r>
    </w:p>
    <w:p w:rsidR="00BD411F" w:rsidRDefault="00BD411F">
      <w:pPr>
        <w:pStyle w:val="ConsPlusTitle"/>
        <w:jc w:val="center"/>
      </w:pPr>
      <w:r>
        <w:t>от 13 октября 2017 г. N 5679</w:t>
      </w:r>
    </w:p>
    <w:p w:rsidR="00BD411F" w:rsidRDefault="00BD411F">
      <w:pPr>
        <w:pStyle w:val="ConsPlusTitle"/>
        <w:jc w:val="center"/>
      </w:pPr>
    </w:p>
    <w:p w:rsidR="00BD411F" w:rsidRDefault="00BD411F">
      <w:pPr>
        <w:pStyle w:val="ConsPlusTitle"/>
        <w:jc w:val="center"/>
      </w:pPr>
      <w:r>
        <w:t>О ВНЕСЕНИИ ИЗМЕНЕНИЙ В ПОСТАНОВЛЕНИЕ АДМИНИСТРАЦИИ</w:t>
      </w:r>
    </w:p>
    <w:p w:rsidR="00BD411F" w:rsidRDefault="00BD411F">
      <w:pPr>
        <w:pStyle w:val="ConsPlusTitle"/>
        <w:jc w:val="center"/>
      </w:pPr>
      <w:r>
        <w:t>ГОРОДА АСТРАХАНИ ОТ 05.03.2013 N 1731</w:t>
      </w:r>
    </w:p>
    <w:p w:rsidR="00BD411F" w:rsidRDefault="00BD411F">
      <w:pPr>
        <w:pStyle w:val="ConsPlusNormal"/>
        <w:jc w:val="center"/>
      </w:pPr>
    </w:p>
    <w:p w:rsidR="00BD411F" w:rsidRDefault="00BD411F">
      <w:pPr>
        <w:pStyle w:val="ConsPlusNormal"/>
        <w:ind w:firstLine="540"/>
        <w:jc w:val="both"/>
      </w:pPr>
      <w:r>
        <w:t>На основании Федеральных законов "</w:t>
      </w:r>
      <w:hyperlink r:id="rId6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7" w:history="1">
        <w:r>
          <w:rPr>
            <w:color w:val="0000FF"/>
          </w:rPr>
          <w:t>О защите прав юридических лиц</w:t>
        </w:r>
      </w:hyperlink>
      <w:r>
        <w:t xml:space="preserve"> и индивидуальных предпринимателей при осуществлении государственного контроля (надзора) и муниципального контроля", </w:t>
      </w:r>
      <w:hyperlink r:id="rId8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 постановляю: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Внести в административный </w:t>
      </w:r>
      <w:hyperlink r:id="rId9" w:history="1">
        <w:r>
          <w:rPr>
            <w:color w:val="0000FF"/>
          </w:rPr>
          <w:t>Регламент</w:t>
        </w:r>
      </w:hyperlink>
      <w:r>
        <w:t xml:space="preserve"> по исполнению муниципальной функции "Осуществление муниципального жилищного контроля на территории муниципального образования "Город Астрахань", утвержденный Постановлением администрации города Астрахани от 05.03.2013 N 1731, с изменениями и дополнениями, внесенными Постановлениями администрации муниципального образования "Город Астрахань" от 03.06.2015 </w:t>
      </w:r>
      <w:hyperlink r:id="rId10" w:history="1">
        <w:r>
          <w:rPr>
            <w:color w:val="0000FF"/>
          </w:rPr>
          <w:t>N 3572</w:t>
        </w:r>
      </w:hyperlink>
      <w:r>
        <w:t xml:space="preserve">, от 23.10.2015 </w:t>
      </w:r>
      <w:hyperlink r:id="rId11" w:history="1">
        <w:r>
          <w:rPr>
            <w:color w:val="0000FF"/>
          </w:rPr>
          <w:t>N 7296</w:t>
        </w:r>
      </w:hyperlink>
      <w:r>
        <w:t xml:space="preserve">, от 26.07.2016 </w:t>
      </w:r>
      <w:hyperlink r:id="rId12" w:history="1">
        <w:r>
          <w:rPr>
            <w:color w:val="0000FF"/>
          </w:rPr>
          <w:t>N 4925</w:t>
        </w:r>
      </w:hyperlink>
      <w:r>
        <w:t xml:space="preserve">, от 04.04.2017 </w:t>
      </w:r>
      <w:hyperlink r:id="rId13" w:history="1">
        <w:r>
          <w:rPr>
            <w:color w:val="0000FF"/>
          </w:rPr>
          <w:t>N 1968</w:t>
        </w:r>
      </w:hyperlink>
      <w:r>
        <w:t>: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1.1. </w:t>
      </w:r>
      <w:hyperlink w:anchor="P36" w:history="1">
        <w:r>
          <w:rPr>
            <w:color w:val="0000FF"/>
          </w:rPr>
          <w:t>Изменения</w:t>
        </w:r>
      </w:hyperlink>
      <w:r>
        <w:t xml:space="preserve"> согласно приложению 1 к настоящему Постановлению администрации муниципального образования "Город Астрахань".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1.2. </w:t>
      </w:r>
      <w:hyperlink r:id="rId14" w:history="1">
        <w:r>
          <w:rPr>
            <w:color w:val="0000FF"/>
          </w:rPr>
          <w:t>Дополнить</w:t>
        </w:r>
      </w:hyperlink>
      <w:r>
        <w:t xml:space="preserve"> приложением 9 согласно </w:t>
      </w:r>
      <w:hyperlink w:anchor="P108" w:history="1">
        <w:r>
          <w:rPr>
            <w:color w:val="0000FF"/>
          </w:rPr>
          <w:t>приложению 2</w:t>
        </w:r>
      </w:hyperlink>
      <w:r>
        <w:t xml:space="preserve"> к настоящему Постановлению администрации муниципального образования "Город Астрахань".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2. Управлению информационной политики администрации муниципального образования "Город Астрахань":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2.1.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3. Управлению муниципального контроля администрации муниципального образования "Город Астрахань"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"Город Астрахань" в разделе "Административные регламенты".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4.2.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lastRenderedPageBreak/>
        <w:t>4.3. В течение десяти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после официального опубликования.</w:t>
      </w:r>
    </w:p>
    <w:p w:rsidR="00BD411F" w:rsidRDefault="00BD411F">
      <w:pPr>
        <w:pStyle w:val="ConsPlusNormal"/>
        <w:ind w:firstLine="540"/>
        <w:jc w:val="both"/>
      </w:pPr>
    </w:p>
    <w:p w:rsidR="00BD411F" w:rsidRDefault="00BD411F">
      <w:pPr>
        <w:pStyle w:val="ConsPlusNormal"/>
        <w:jc w:val="right"/>
      </w:pPr>
      <w:r>
        <w:t>Глава администрации</w:t>
      </w:r>
    </w:p>
    <w:p w:rsidR="00BD411F" w:rsidRDefault="00BD411F">
      <w:pPr>
        <w:pStyle w:val="ConsPlusNormal"/>
        <w:jc w:val="right"/>
      </w:pPr>
      <w:r>
        <w:t>О.А.ПОЛУМОРДВИНОВ</w:t>
      </w: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  <w:outlineLvl w:val="0"/>
      </w:pPr>
      <w:r>
        <w:t>Приложение 1</w:t>
      </w:r>
    </w:p>
    <w:p w:rsidR="00BD411F" w:rsidRDefault="00BD411F">
      <w:pPr>
        <w:pStyle w:val="ConsPlusNormal"/>
        <w:jc w:val="right"/>
      </w:pPr>
      <w:r>
        <w:t>к Постановлению администрации</w:t>
      </w:r>
    </w:p>
    <w:p w:rsidR="00BD411F" w:rsidRDefault="00BD411F">
      <w:pPr>
        <w:pStyle w:val="ConsPlusNormal"/>
        <w:jc w:val="right"/>
      </w:pPr>
      <w:r>
        <w:t>муниципального образования</w:t>
      </w:r>
    </w:p>
    <w:p w:rsidR="00BD411F" w:rsidRDefault="00BD411F">
      <w:pPr>
        <w:pStyle w:val="ConsPlusNormal"/>
        <w:jc w:val="right"/>
      </w:pPr>
      <w:r>
        <w:t>"Город Астрахань"</w:t>
      </w:r>
    </w:p>
    <w:p w:rsidR="00BD411F" w:rsidRDefault="00BD411F">
      <w:pPr>
        <w:pStyle w:val="ConsPlusNormal"/>
        <w:jc w:val="right"/>
      </w:pPr>
      <w:r>
        <w:t>от 13 октября 2017 г. N 5679</w:t>
      </w: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center"/>
      </w:pPr>
      <w:bookmarkStart w:id="0" w:name="P36"/>
      <w:bookmarkEnd w:id="0"/>
      <w:r>
        <w:t>ИЗМЕНЕНИЯ, ВНОСИМЫЕ В АДМИНИСТРАТИВНЫЙ РЕГЛАМЕНТ</w:t>
      </w:r>
    </w:p>
    <w:p w:rsidR="00BD411F" w:rsidRDefault="00BD411F">
      <w:pPr>
        <w:pStyle w:val="ConsPlusNormal"/>
        <w:jc w:val="center"/>
      </w:pPr>
      <w:r>
        <w:t>ПО ИСПОЛНЕНИЮ МУНИЦИПАЛЬНОЙ ФУНКЦИИ "ОСУЩЕСТВЛЕНИЕ</w:t>
      </w:r>
    </w:p>
    <w:p w:rsidR="00BD411F" w:rsidRDefault="00BD411F">
      <w:pPr>
        <w:pStyle w:val="ConsPlusNormal"/>
        <w:jc w:val="center"/>
      </w:pPr>
      <w:r>
        <w:t>МУНИЦИПАЛЬНОГО ЖИЛИЩНОГО КОНТРОЛЯ НА ТЕРРИТОРИИ</w:t>
      </w:r>
    </w:p>
    <w:p w:rsidR="00BD411F" w:rsidRDefault="00BD411F">
      <w:pPr>
        <w:pStyle w:val="ConsPlusNormal"/>
        <w:jc w:val="center"/>
      </w:pPr>
      <w:r>
        <w:t>МУНИЦИПАЛЬНОГО ОБРАЗОВАНИЯ "ГОРОД АСТРАХАНЬ"</w:t>
      </w:r>
    </w:p>
    <w:p w:rsidR="00BD411F" w:rsidRDefault="00BD411F">
      <w:pPr>
        <w:pStyle w:val="ConsPlusNormal"/>
        <w:jc w:val="center"/>
      </w:pPr>
    </w:p>
    <w:p w:rsidR="00BD411F" w:rsidRDefault="00BD411F">
      <w:pPr>
        <w:pStyle w:val="ConsPlusNormal"/>
        <w:ind w:firstLine="540"/>
        <w:jc w:val="both"/>
      </w:pPr>
      <w:r>
        <w:t xml:space="preserve">1. </w:t>
      </w:r>
      <w:hyperlink r:id="rId15" w:history="1">
        <w:r>
          <w:rPr>
            <w:color w:val="0000FF"/>
          </w:rPr>
          <w:t>Подпункт 1.6.1 пункта 1.6</w:t>
        </w:r>
      </w:hyperlink>
      <w:r>
        <w:t xml:space="preserve"> административного Регламента после десятого абзаца </w:t>
      </w:r>
      <w:hyperlink r:id="rId16" w:history="1">
        <w:r>
          <w:rPr>
            <w:color w:val="0000FF"/>
          </w:rPr>
          <w:t>дополнить</w:t>
        </w:r>
      </w:hyperlink>
      <w:r>
        <w:t xml:space="preserve"> абзацем следующего содержания: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"- истребовать в рамках межведомственного информационного взаимодействия следующие документы: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юридических лиц;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индивидуальных предпринимателей;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недвижимости;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кадастровый план территории;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сведения из реестра федерального имущества;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сведения из бухгалтерской (финансовой) отчетности;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сведения о среднесписочной численности работников за предшествующий календарный год</w:t>
      </w:r>
      <w:proofErr w:type="gramStart"/>
      <w:r>
        <w:t>.".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2. </w:t>
      </w:r>
      <w:hyperlink r:id="rId17" w:history="1">
        <w:r>
          <w:rPr>
            <w:color w:val="0000FF"/>
          </w:rPr>
          <w:t>Абзац 3 пункта 3.2</w:t>
        </w:r>
      </w:hyperlink>
      <w:r>
        <w:t xml:space="preserve"> административного Регламента исключить.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3. </w:t>
      </w:r>
      <w:hyperlink r:id="rId18" w:history="1">
        <w:proofErr w:type="gramStart"/>
        <w:r>
          <w:rPr>
            <w:color w:val="0000FF"/>
          </w:rPr>
          <w:t>Абзац четвертый пункта 3.2</w:t>
        </w:r>
      </w:hyperlink>
      <w:r>
        <w:t xml:space="preserve"> административного Регламента изложить в следующей редакции: "- наблюдение за соблюдением обязательных требований, требований, установленных муниципальными правовыми актами, посредством анализа информации о деятельности либо действиях юридического лица и индивидуального предпринимателя, которая предоставляется такими лицами (в том числе посредством использования федеральных государственных информационных систем) органу муниципального контроля в соответствии с федеральными законом и принимаемыми в соответствии с ними иными</w:t>
      </w:r>
      <w:proofErr w:type="gramEnd"/>
      <w:r>
        <w:t xml:space="preserve"> нормативными правовыми актами Российской Федерации или может быть </w:t>
      </w:r>
      <w:proofErr w:type="gramStart"/>
      <w:r>
        <w:t>получена</w:t>
      </w:r>
      <w:proofErr w:type="gramEnd"/>
      <w:r>
        <w:t xml:space="preserve">, в том числе в рамках межведомственного </w:t>
      </w:r>
      <w:r>
        <w:lastRenderedPageBreak/>
        <w:t>информационного взаимодействия, органом муниципального контроля без возложения на юридических лиц и индивидуальных предпринимателей обязанностей, не предусмотренных федеральными законами и принятыми в соответствии с ними нормативными правовыми актами Российской Федерации.".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4. </w:t>
      </w:r>
      <w:hyperlink r:id="rId19" w:history="1">
        <w:r>
          <w:rPr>
            <w:color w:val="0000FF"/>
          </w:rPr>
          <w:t>Пункт 3.2</w:t>
        </w:r>
      </w:hyperlink>
      <w:r>
        <w:t xml:space="preserve"> административного Регламента после </w:t>
      </w:r>
      <w:hyperlink r:id="rId20" w:history="1">
        <w:r>
          <w:rPr>
            <w:color w:val="0000FF"/>
          </w:rPr>
          <w:t>четвертого абзаца</w:t>
        </w:r>
      </w:hyperlink>
      <w:r>
        <w:t xml:space="preserve"> дополнить абзацем следующего содержания: "- организация и проведение мероприятий, направленных на профилактику нарушений обязательных требований</w:t>
      </w:r>
      <w:proofErr w:type="gramStart"/>
      <w:r>
        <w:t>.".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5. </w:t>
      </w:r>
      <w:hyperlink r:id="rId21" w:history="1">
        <w:r>
          <w:rPr>
            <w:color w:val="0000FF"/>
          </w:rPr>
          <w:t>Пункт 3.2</w:t>
        </w:r>
      </w:hyperlink>
      <w:r>
        <w:t xml:space="preserve"> административного Регламента дополнить подпунктами 3.2.1 - 3.2.8 следующего содержания: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"3.2.1.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В целях профилактики нарушений обязательных требований должностные лица Управления: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обеспечивают размещение на официальном сайте администрации муниципального образования "Город Астрахань" перечня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- осуществляют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</w:p>
    <w:p w:rsidR="00BD411F" w:rsidRDefault="00BD411F">
      <w:pPr>
        <w:pStyle w:val="ConsPlusNormal"/>
        <w:spacing w:before="220"/>
        <w:ind w:firstLine="540"/>
        <w:jc w:val="both"/>
      </w:pPr>
      <w:proofErr w:type="gramStart"/>
      <w:r>
        <w:t>- обеспечивают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"Город Астрахань"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>- выдают предостережения о недопустимости нарушения обязательных требований (приложение 9 к административному Регламенту).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3.2.2. </w:t>
      </w:r>
      <w:proofErr w:type="gramStart"/>
      <w:r>
        <w:t>При условии, что иное не установлено федеральным законом, при наличии у органа муниципального контроля сведений о готовящихся нарушениях или о признаках нарушений обязательных требований,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</w:t>
      </w:r>
      <w:proofErr w:type="gramEnd"/>
      <w:r>
        <w:t xml:space="preserve">, </w:t>
      </w:r>
      <w:proofErr w:type="gramStart"/>
      <w:r>
        <w:t xml:space="preserve">органов местного самоуправления, из средств массовой информации в случаях, если отсутствуют подтвержденные данные о том, что нарушение </w:t>
      </w:r>
      <w:r>
        <w:lastRenderedPageBreak/>
        <w:t>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привело к возникновению чрезвычайных ситуаций природного и техногенного характера либо создало непосредственную</w:t>
      </w:r>
      <w:proofErr w:type="gramEnd"/>
      <w:r>
        <w:t xml:space="preserve"> </w:t>
      </w:r>
      <w:proofErr w:type="gramStart"/>
      <w:r>
        <w:t>угрозу указанных последствий, и если юридическое лицо, индивидуальный предприниматель ранее не привлекались к ответственности за нарушение соответствующих требований, должностные лица Управления объявляют юридическому лицу, индивидуальному предпринимателю предостережение о недопустимости нарушения обязательных требований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</w:t>
      </w:r>
      <w:proofErr w:type="gramEnd"/>
      <w:r>
        <w:t xml:space="preserve"> орган муниципального контроля.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3.2.3.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подпункте 3.2.2 пункта 3.2 настоящего административного Регламента сведений.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3.2.4. Составление и направление предостережения осуществляется не позднее 30 дней со дня получения должностным лицом отдела муниципального жилищного контроля сведений, указанных в подпункте 3.2.2 пункта 3.2 настоящего административного Регламента.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Предостережение не может содержать требования о предоставлении юридическим лицом, индивидуальным предпринимателем сведений и документов.</w:t>
      </w:r>
    </w:p>
    <w:p w:rsidR="00BD411F" w:rsidRDefault="00BD411F">
      <w:pPr>
        <w:pStyle w:val="ConsPlusNormal"/>
        <w:spacing w:before="220"/>
        <w:ind w:firstLine="540"/>
        <w:jc w:val="both"/>
      </w:pPr>
      <w:proofErr w:type="gramStart"/>
      <w:r>
        <w:t>Предостережение направляется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 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</w:t>
      </w:r>
      <w:proofErr w:type="gramEnd"/>
      <w:r>
        <w:t xml:space="preserve"> </w:t>
      </w:r>
      <w:proofErr w:type="gramStart"/>
      <w:r>
        <w:t>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"Единый портал государственных и муниципальных услуг".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>3.2.5. По результатам рассмотрения предостережения юридическим лицом, индивидуальным предпринимателем могут быть поданы в орган муниципального контроля, направивший предостережение, возражения.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В возражениях указываются:</w:t>
      </w:r>
    </w:p>
    <w:p w:rsidR="00BD411F" w:rsidRDefault="00BD411F">
      <w:pPr>
        <w:pStyle w:val="ConsPlusNormal"/>
        <w:spacing w:before="220"/>
        <w:ind w:firstLine="540"/>
        <w:jc w:val="both"/>
      </w:pPr>
      <w:proofErr w:type="gramStart"/>
      <w:r>
        <w:t>а) наименование юридического лица, фамилия, имя, отчество (при наличии) индивидуального предпринимателя;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>б) идентификационный номер налогоплательщика - юридического лица, индивидуального предпринимателя;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муниципальными правовыми </w:t>
      </w:r>
      <w:r>
        <w:lastRenderedPageBreak/>
        <w:t>актами.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Возражения направляются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3.2.6. </w:t>
      </w:r>
      <w:proofErr w:type="gramStart"/>
      <w:r>
        <w:t>Орган муниципального контроля рассматривает возражения, по итогам рассмотрения направляет юридическому лицу,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</w:t>
      </w:r>
      <w:proofErr w:type="gramEnd"/>
      <w:r>
        <w:t xml:space="preserve"> </w:t>
      </w:r>
      <w:proofErr w:type="gramStart"/>
      <w:r>
        <w:t>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 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"Единый портал государственных и</w:t>
      </w:r>
      <w:proofErr w:type="gramEnd"/>
      <w:r>
        <w:t xml:space="preserve"> муниципальных услуг". Результаты рассмотрения возражений используются органом муниципального контроля при организации муниципального контроля и иных целей, не связанных с ограничением прав и свобод юридических лиц и индивидуальных предпринимателей.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3.2.7. При отсутствии возражений юридическое лицо,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В уведомлении об исполнении предостережения указываются: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б) идентификационный номер налогоплательщика - юридического лица, индивидуального предпринимателя;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г) сведения о принятых по результатам рассмотрения предостережения мерах по обеспечению соблюдения обязательных требований, требований, установленных муниципальными правовыми актами.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>3.2.8. Уведомление направляется юридическим лицом, индивидуальным предпринимателем в бумажном виде почтовым отправлением в орган муниципального контроля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 либо иными указанными в предостережении способами.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целей, не связанных с ограничением прав и </w:t>
      </w:r>
      <w:r>
        <w:lastRenderedPageBreak/>
        <w:t>свобод юридических лиц и индивидуальных предпринимателей</w:t>
      </w:r>
      <w:proofErr w:type="gramStart"/>
      <w:r>
        <w:t>.".</w:t>
      </w:r>
      <w:proofErr w:type="gramEnd"/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6. В </w:t>
      </w:r>
      <w:hyperlink r:id="rId22" w:history="1">
        <w:r>
          <w:rPr>
            <w:color w:val="0000FF"/>
          </w:rPr>
          <w:t>абзаце третьем подпункта 3.3.3 пункта 3.3</w:t>
        </w:r>
      </w:hyperlink>
      <w:r>
        <w:t xml:space="preserve"> административного Регламента слово "откорректированный" заменить словом "утвержденный".</w:t>
      </w:r>
    </w:p>
    <w:p w:rsidR="00BD411F" w:rsidRDefault="00BD411F">
      <w:pPr>
        <w:pStyle w:val="ConsPlusNormal"/>
        <w:spacing w:before="220"/>
        <w:ind w:firstLine="540"/>
        <w:jc w:val="both"/>
      </w:pPr>
      <w:r>
        <w:t xml:space="preserve">7. </w:t>
      </w:r>
      <w:hyperlink r:id="rId23" w:history="1">
        <w:r>
          <w:rPr>
            <w:color w:val="0000FF"/>
          </w:rPr>
          <w:t>Четвертый</w:t>
        </w:r>
      </w:hyperlink>
      <w:r>
        <w:t xml:space="preserve"> и </w:t>
      </w:r>
      <w:hyperlink r:id="rId24" w:history="1">
        <w:r>
          <w:rPr>
            <w:color w:val="0000FF"/>
          </w:rPr>
          <w:t>пятый абзацы подпункта 3.3.3 пункта 3.3</w:t>
        </w:r>
      </w:hyperlink>
      <w:r>
        <w:t xml:space="preserve"> административного Регламента исключить.</w:t>
      </w: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  <w:outlineLvl w:val="0"/>
      </w:pPr>
      <w:r>
        <w:t>Приложение 2</w:t>
      </w:r>
    </w:p>
    <w:p w:rsidR="00BD411F" w:rsidRDefault="00BD411F">
      <w:pPr>
        <w:pStyle w:val="ConsPlusNormal"/>
        <w:jc w:val="right"/>
      </w:pPr>
      <w:r>
        <w:t>к Постановлению администрации</w:t>
      </w:r>
    </w:p>
    <w:p w:rsidR="00BD411F" w:rsidRDefault="00BD411F">
      <w:pPr>
        <w:pStyle w:val="ConsPlusNormal"/>
        <w:jc w:val="right"/>
      </w:pPr>
      <w:r>
        <w:t>муниципального образования</w:t>
      </w:r>
    </w:p>
    <w:p w:rsidR="00BD411F" w:rsidRDefault="00BD411F">
      <w:pPr>
        <w:pStyle w:val="ConsPlusNormal"/>
        <w:jc w:val="right"/>
      </w:pPr>
      <w:r>
        <w:t>"Город Астрахань"</w:t>
      </w:r>
    </w:p>
    <w:p w:rsidR="00BD411F" w:rsidRDefault="00BD411F">
      <w:pPr>
        <w:pStyle w:val="ConsPlusNormal"/>
        <w:jc w:val="right"/>
      </w:pPr>
      <w:r>
        <w:t>от 13 октября 2017 г. N 5679</w:t>
      </w: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rmal"/>
        <w:jc w:val="right"/>
      </w:pPr>
      <w:r>
        <w:t>Приложение 9</w:t>
      </w:r>
    </w:p>
    <w:p w:rsidR="00BD411F" w:rsidRDefault="00BD411F">
      <w:pPr>
        <w:pStyle w:val="ConsPlusNormal"/>
        <w:jc w:val="right"/>
      </w:pPr>
      <w:r>
        <w:t>к административному Регламенту</w:t>
      </w:r>
    </w:p>
    <w:p w:rsidR="00BD411F" w:rsidRDefault="00BD411F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BD411F" w:rsidRDefault="00BD411F">
      <w:pPr>
        <w:pStyle w:val="ConsPlusNormal"/>
        <w:jc w:val="right"/>
      </w:pPr>
      <w:r>
        <w:t>образования "Город Астрахань"</w:t>
      </w:r>
    </w:p>
    <w:p w:rsidR="00BD411F" w:rsidRDefault="00BD411F">
      <w:pPr>
        <w:pStyle w:val="ConsPlusNormal"/>
        <w:jc w:val="right"/>
      </w:pPr>
      <w:r>
        <w:t>по исполнению муниципальной функции</w:t>
      </w:r>
    </w:p>
    <w:p w:rsidR="00BD411F" w:rsidRDefault="00BD411F">
      <w:pPr>
        <w:pStyle w:val="ConsPlusNormal"/>
        <w:jc w:val="right"/>
      </w:pPr>
      <w:r>
        <w:t xml:space="preserve">"Осуществление </w:t>
      </w:r>
      <w:proofErr w:type="gramStart"/>
      <w:r>
        <w:t>муниципального</w:t>
      </w:r>
      <w:proofErr w:type="gramEnd"/>
      <w:r>
        <w:t xml:space="preserve"> жилищного</w:t>
      </w:r>
    </w:p>
    <w:p w:rsidR="00BD411F" w:rsidRDefault="00BD411F">
      <w:pPr>
        <w:pStyle w:val="ConsPlusNormal"/>
        <w:jc w:val="right"/>
      </w:pPr>
      <w:r>
        <w:t>контроля на территории муниципального</w:t>
      </w:r>
    </w:p>
    <w:p w:rsidR="00BD411F" w:rsidRDefault="00BD411F">
      <w:pPr>
        <w:pStyle w:val="ConsPlusNormal"/>
        <w:jc w:val="right"/>
      </w:pPr>
      <w:r>
        <w:t>образования "Город Астрахань"</w:t>
      </w:r>
    </w:p>
    <w:p w:rsidR="00BD411F" w:rsidRDefault="00BD411F">
      <w:pPr>
        <w:pStyle w:val="ConsPlusNormal"/>
        <w:jc w:val="right"/>
      </w:pPr>
    </w:p>
    <w:p w:rsidR="00BD411F" w:rsidRDefault="00BD411F">
      <w:pPr>
        <w:pStyle w:val="ConsPlusNonformat"/>
        <w:jc w:val="both"/>
      </w:pPr>
      <w:r>
        <w:t xml:space="preserve">        АДМИНИСТРАЦИЯ МУНИЦИПАЛЬНОГО ОБРАЗОВАНИЯ "ГОРОД АСТРАХАНЬ"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r>
        <w:t xml:space="preserve">                    УПРАВЛЕНИЕ МУНИЦИПАЛЬНОГО КОНТРОЛЯ</w:t>
      </w:r>
    </w:p>
    <w:p w:rsidR="00BD411F" w:rsidRDefault="00BD411F">
      <w:pPr>
        <w:pStyle w:val="ConsPlusNonformat"/>
        <w:jc w:val="both"/>
      </w:pPr>
      <w:r>
        <w:t xml:space="preserve">                 МУНИЦИПАЛЬНЫЙ _________________ КОНТРОЛЬ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bookmarkStart w:id="1" w:name="P108"/>
      <w:bookmarkEnd w:id="1"/>
      <w:r>
        <w:t xml:space="preserve">                       ПРЕДОСТЕРЕЖЕНИЕ N ___________</w:t>
      </w:r>
    </w:p>
    <w:p w:rsidR="00BD411F" w:rsidRDefault="00BD411F">
      <w:pPr>
        <w:pStyle w:val="ConsPlusNonformat"/>
        <w:jc w:val="both"/>
      </w:pPr>
      <w:r>
        <w:t xml:space="preserve">            о недопустимости нарушения обязательных требований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r>
        <w:t xml:space="preserve">    В  период  с  _______ ч. ________ мин.  "______" _____________  20__ г.</w:t>
      </w:r>
    </w:p>
    <w:p w:rsidR="00BD411F" w:rsidRDefault="00BD411F">
      <w:pPr>
        <w:pStyle w:val="ConsPlusNonformat"/>
        <w:jc w:val="both"/>
      </w:pPr>
      <w:r>
        <w:t xml:space="preserve">по  ______  ч.  _______  мин.  "______"  ____________  20___  г.  </w:t>
      </w:r>
      <w:proofErr w:type="gramStart"/>
      <w:r>
        <w:t>проведена</w:t>
      </w:r>
      <w:proofErr w:type="gramEnd"/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proofErr w:type="gramStart"/>
      <w:r>
        <w:t>(предварительная проверка поступившей информации, мероприятие по контролю,</w:t>
      </w:r>
      <w:proofErr w:type="gramEnd"/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 без взаимодействия с органами власти, организациями и гражданами)</w:t>
      </w:r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>установлено, что 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                  </w:t>
      </w:r>
      <w:proofErr w:type="gramStart"/>
      <w:r>
        <w:t>(выявленные нарушения обязательных требований,</w:t>
      </w:r>
      <w:proofErr w:type="gramEnd"/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               наступившие и возможные последствия)</w:t>
      </w:r>
    </w:p>
    <w:p w:rsidR="00BD411F" w:rsidRDefault="00BD411F">
      <w:pPr>
        <w:pStyle w:val="ConsPlusNonformat"/>
        <w:jc w:val="both"/>
      </w:pPr>
      <w:r>
        <w:t xml:space="preserve">    На основании </w:t>
      </w:r>
      <w:proofErr w:type="gramStart"/>
      <w:r>
        <w:t>изложенного</w:t>
      </w:r>
      <w:proofErr w:type="gramEnd"/>
      <w:r>
        <w:t xml:space="preserve">, руководствуясь </w:t>
      </w:r>
      <w:hyperlink r:id="rId25" w:history="1">
        <w:r>
          <w:rPr>
            <w:color w:val="0000FF"/>
          </w:rPr>
          <w:t>ст. 8.2</w:t>
        </w:r>
      </w:hyperlink>
      <w:r>
        <w:t xml:space="preserve"> и </w:t>
      </w:r>
      <w:hyperlink r:id="rId26" w:history="1">
        <w:r>
          <w:rPr>
            <w:color w:val="0000FF"/>
          </w:rPr>
          <w:t>ст. 8.3</w:t>
        </w:r>
      </w:hyperlink>
      <w:r>
        <w:t xml:space="preserve"> Федерального</w:t>
      </w:r>
    </w:p>
    <w:p w:rsidR="00BD411F" w:rsidRDefault="00BD411F">
      <w:pPr>
        <w:pStyle w:val="ConsPlusNonformat"/>
        <w:jc w:val="both"/>
      </w:pPr>
      <w:r>
        <w:t>закона  от  26  декабря  2008  г. N 294-ФЗ "О защите прав юридических лиц и</w:t>
      </w:r>
    </w:p>
    <w:p w:rsidR="00BD411F" w:rsidRDefault="00BD411F">
      <w:pPr>
        <w:pStyle w:val="ConsPlusNonformat"/>
        <w:jc w:val="both"/>
      </w:pPr>
      <w:r>
        <w:t>индивидуальных предпринимателей при осуществлении государственного контроля</w:t>
      </w:r>
    </w:p>
    <w:p w:rsidR="00BD411F" w:rsidRDefault="00BD411F">
      <w:pPr>
        <w:pStyle w:val="ConsPlusNonformat"/>
        <w:jc w:val="both"/>
      </w:pPr>
      <w:r>
        <w:t>(надзора) и муниципального контроля"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r>
        <w:t xml:space="preserve">                               ПРЕДОСТЕРЕГАЮ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r>
        <w:t xml:space="preserve">    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 </w:t>
      </w:r>
      <w:proofErr w:type="gramStart"/>
      <w:r>
        <w:t>(наименование юридического лица, фамилия, имя, отчество (при наличии)</w:t>
      </w:r>
      <w:proofErr w:type="gramEnd"/>
    </w:p>
    <w:p w:rsidR="00BD411F" w:rsidRDefault="00BD411F">
      <w:pPr>
        <w:pStyle w:val="ConsPlusNonformat"/>
        <w:jc w:val="both"/>
      </w:pPr>
      <w:r>
        <w:t xml:space="preserve">                         индивидуального предпринимателя)</w:t>
      </w:r>
    </w:p>
    <w:p w:rsidR="00BD411F" w:rsidRDefault="00BD411F">
      <w:pPr>
        <w:pStyle w:val="ConsPlusNonformat"/>
        <w:jc w:val="both"/>
      </w:pPr>
      <w:r>
        <w:t>о недопустимости указанных нарушений закона и разъясняю (предупреждаю), что</w:t>
      </w:r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  </w:t>
      </w:r>
      <w:proofErr w:type="gramStart"/>
      <w:r>
        <w:t>(разъясняется, какие действия (бездействие) юридического лица,</w:t>
      </w:r>
      <w:proofErr w:type="gramEnd"/>
    </w:p>
    <w:p w:rsidR="00BD411F" w:rsidRDefault="00BD411F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индивидуального предпринимателя приводят или могут привести к нарушению</w:t>
      </w:r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>обязательных требований, требований, установленных муниципальными правовыми</w:t>
      </w:r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 актами, возможная уголовная, административная ответственность </w:t>
      </w:r>
      <w:proofErr w:type="gramStart"/>
      <w:r>
        <w:t>за</w:t>
      </w:r>
      <w:proofErr w:type="gramEnd"/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продолжение неправомерных действий, нарушение обязательных требований)</w:t>
      </w:r>
    </w:p>
    <w:p w:rsidR="00BD411F" w:rsidRDefault="00BD411F">
      <w:pPr>
        <w:pStyle w:val="ConsPlusNonformat"/>
        <w:jc w:val="both"/>
      </w:pPr>
      <w:r>
        <w:t>___________________________________________________________________________</w:t>
      </w:r>
    </w:p>
    <w:p w:rsidR="00BD411F" w:rsidRDefault="00BD411F">
      <w:pPr>
        <w:pStyle w:val="ConsPlusNonformat"/>
        <w:jc w:val="both"/>
      </w:pPr>
      <w:r>
        <w:t xml:space="preserve">    Предлагаю:</w:t>
      </w:r>
    </w:p>
    <w:p w:rsidR="00BD411F" w:rsidRDefault="00BD411F">
      <w:pPr>
        <w:pStyle w:val="ConsPlusNonformat"/>
        <w:jc w:val="both"/>
      </w:pPr>
      <w:r>
        <w:t xml:space="preserve">    -  принять  меры  по  обеспечению  соблюдения  обязательных требований,</w:t>
      </w:r>
    </w:p>
    <w:p w:rsidR="00BD411F" w:rsidRDefault="00BD411F">
      <w:pPr>
        <w:pStyle w:val="ConsPlusNonformat"/>
        <w:jc w:val="both"/>
      </w:pPr>
      <w:r>
        <w:t>требований, установленных муниципальными правовыми актами;</w:t>
      </w:r>
    </w:p>
    <w:p w:rsidR="00BD411F" w:rsidRDefault="00BD411F">
      <w:pPr>
        <w:pStyle w:val="ConsPlusNonformat"/>
        <w:jc w:val="both"/>
      </w:pPr>
      <w:r>
        <w:t xml:space="preserve">    -  в  течение  65  дней  со  дня  направления предостережения направить</w:t>
      </w:r>
    </w:p>
    <w:p w:rsidR="00BD411F" w:rsidRDefault="00BD411F">
      <w:pPr>
        <w:pStyle w:val="ConsPlusNonformat"/>
        <w:jc w:val="both"/>
      </w:pPr>
      <w:r>
        <w:t>уведомление об исполнении предостережения в орган муниципального контроля.</w:t>
      </w:r>
    </w:p>
    <w:p w:rsidR="00BD411F" w:rsidRDefault="00BD411F">
      <w:pPr>
        <w:pStyle w:val="ConsPlusNonformat"/>
        <w:jc w:val="both"/>
      </w:pPr>
      <w:r>
        <w:t xml:space="preserve">    Уведомление   об   исполнении   предостережения,   а  также  возражения</w:t>
      </w:r>
    </w:p>
    <w:p w:rsidR="00BD411F" w:rsidRDefault="00BD411F">
      <w:pPr>
        <w:pStyle w:val="ConsPlusNonformat"/>
        <w:jc w:val="both"/>
      </w:pPr>
      <w:r>
        <w:t>направлять  по  адресу:  414024,  г.  Астрахань, ул. Наб. Прив. затона, 13,</w:t>
      </w:r>
    </w:p>
    <w:p w:rsidR="00BD411F" w:rsidRDefault="00BD411F">
      <w:pPr>
        <w:pStyle w:val="ConsPlusNonformat"/>
        <w:jc w:val="both"/>
      </w:pPr>
      <w:r>
        <w:t>корп. 2.</w:t>
      </w:r>
    </w:p>
    <w:p w:rsidR="00BD411F" w:rsidRDefault="00BD411F">
      <w:pPr>
        <w:pStyle w:val="ConsPlusNonformat"/>
        <w:jc w:val="both"/>
      </w:pPr>
      <w:r>
        <w:t xml:space="preserve">    Адрес электронной почты Управления: kvri@30gorod.ru.</w:t>
      </w:r>
    </w:p>
    <w:p w:rsidR="00BD411F" w:rsidRDefault="00BD411F">
      <w:pPr>
        <w:pStyle w:val="ConsPlusNonformat"/>
        <w:jc w:val="both"/>
      </w:pPr>
      <w:r>
        <w:t xml:space="preserve">    Телефоны: (8512) 24-22-43; факс (8512) 24-22-43.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r>
        <w:t xml:space="preserve">    _______________________________________________________   _____________</w:t>
      </w:r>
    </w:p>
    <w:p w:rsidR="00BD411F" w:rsidRDefault="00BD411F">
      <w:pPr>
        <w:pStyle w:val="ConsPlusNonformat"/>
        <w:jc w:val="both"/>
      </w:pPr>
      <w:r>
        <w:t xml:space="preserve">             </w:t>
      </w:r>
      <w:proofErr w:type="gramStart"/>
      <w:r>
        <w:t>(должность, фамилия, инициалы лица,                (подпись)</w:t>
      </w:r>
      <w:proofErr w:type="gramEnd"/>
    </w:p>
    <w:p w:rsidR="00BD411F" w:rsidRDefault="00BD411F">
      <w:pPr>
        <w:pStyle w:val="ConsPlusNonformat"/>
        <w:jc w:val="both"/>
      </w:pPr>
      <w:r>
        <w:t xml:space="preserve">               </w:t>
      </w:r>
      <w:proofErr w:type="gramStart"/>
      <w:r>
        <w:t>составившего</w:t>
      </w:r>
      <w:proofErr w:type="gramEnd"/>
      <w:r>
        <w:t xml:space="preserve"> предостережение)</w:t>
      </w:r>
    </w:p>
    <w:p w:rsidR="00BD411F" w:rsidRDefault="00BD411F">
      <w:pPr>
        <w:pStyle w:val="ConsPlusNonformat"/>
        <w:jc w:val="both"/>
      </w:pPr>
    </w:p>
    <w:p w:rsidR="00BD411F" w:rsidRDefault="00BD411F">
      <w:pPr>
        <w:pStyle w:val="ConsPlusNonformat"/>
        <w:jc w:val="both"/>
      </w:pPr>
      <w:r>
        <w:t xml:space="preserve">    "______" _______________ 20____ г.</w:t>
      </w:r>
    </w:p>
    <w:p w:rsidR="00BD411F" w:rsidRDefault="00BD411F">
      <w:pPr>
        <w:pStyle w:val="ConsPlusNormal"/>
        <w:jc w:val="both"/>
      </w:pPr>
    </w:p>
    <w:p w:rsidR="00BD411F" w:rsidRDefault="00BD411F">
      <w:pPr>
        <w:pStyle w:val="ConsPlusNormal"/>
        <w:jc w:val="both"/>
      </w:pPr>
    </w:p>
    <w:p w:rsidR="00BD411F" w:rsidRDefault="00BD411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2" w:name="_GoBack"/>
      <w:bookmarkEnd w:id="2"/>
    </w:p>
    <w:sectPr w:rsidR="003C74BE" w:rsidSect="00977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11F"/>
    <w:rsid w:val="003C74BE"/>
    <w:rsid w:val="00BD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D41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D41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D41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D41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D41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D41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D41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D41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97E5511F35AC40A2C5E91498D30256817A2B3CFA011D56189560DB1DA38866543B796A4409DBC3409E304q9l6L" TargetMode="External"/><Relationship Id="rId13" Type="http://schemas.openxmlformats.org/officeDocument/2006/relationships/hyperlink" Target="consultantplus://offline/ref=497E5511F35AC40A2C5E91498D30256817A2B3CFA013D76586560DB1DA38866543B796A4409DBC3409E300q9l3L" TargetMode="External"/><Relationship Id="rId18" Type="http://schemas.openxmlformats.org/officeDocument/2006/relationships/hyperlink" Target="consultantplus://offline/ref=497E5511F35AC40A2C5E91498D30256817A2B3CFA013D76287560DB1DA38866543B796A4409DBC3409E608q9lEL" TargetMode="External"/><Relationship Id="rId26" Type="http://schemas.openxmlformats.org/officeDocument/2006/relationships/hyperlink" Target="consultantplus://offline/ref=497E5511F35AC40A2C5E8F449B5C786717A8EDC4AE13DA33DC0956EC8D318C3204F8CFE50Dq9l4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497E5511F35AC40A2C5E91498D30256817A2B3CFA013D76287560DB1DA38866543B796A4409DBC3409E608q9l3L" TargetMode="External"/><Relationship Id="rId7" Type="http://schemas.openxmlformats.org/officeDocument/2006/relationships/hyperlink" Target="consultantplus://offline/ref=497E5511F35AC40A2C5E8F449B5C786717A8EDC4AE13DA33DC0956EC8D318C3204F8CFE60490BE30q0lEL" TargetMode="External"/><Relationship Id="rId12" Type="http://schemas.openxmlformats.org/officeDocument/2006/relationships/hyperlink" Target="consultantplus://offline/ref=497E5511F35AC40A2C5E91498D30256817A2B3CFA115D76385560DB1DA38866543B796A4409DBC3409E300q9l3L" TargetMode="External"/><Relationship Id="rId17" Type="http://schemas.openxmlformats.org/officeDocument/2006/relationships/hyperlink" Target="consultantplus://offline/ref=497E5511F35AC40A2C5E91498D30256817A2B3CFA013D76287560DB1DA38866543B796A4409DBC3409E608q9l1L" TargetMode="External"/><Relationship Id="rId25" Type="http://schemas.openxmlformats.org/officeDocument/2006/relationships/hyperlink" Target="consultantplus://offline/ref=497E5511F35AC40A2C5E8F449B5C786717A8EDC4AE13DA33DC0956EC8D318C3204F8CFE50Cq9l2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97E5511F35AC40A2C5E91498D30256817A2B3CFA013D76287560DB1DA38866543B796A4409DBC3409E304q9lFL" TargetMode="External"/><Relationship Id="rId20" Type="http://schemas.openxmlformats.org/officeDocument/2006/relationships/hyperlink" Target="consultantplus://offline/ref=497E5511F35AC40A2C5E91498D30256817A2B3CFA013D76287560DB1DA38866543B796A4409DBC3409E608q9lE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97E5511F35AC40A2C5E8F449B5C786717ABECC4A01ADA33DC0956EC8D318C3204F8CFE60491BF31q0lDL" TargetMode="External"/><Relationship Id="rId11" Type="http://schemas.openxmlformats.org/officeDocument/2006/relationships/hyperlink" Target="consultantplus://offline/ref=497E5511F35AC40A2C5E91498D30256817A2B3CFA110D56D81560DB1DA38866543B796A4409DBC3409E300q9l3L" TargetMode="External"/><Relationship Id="rId24" Type="http://schemas.openxmlformats.org/officeDocument/2006/relationships/hyperlink" Target="consultantplus://offline/ref=497E5511F35AC40A2C5E91498D30256817A2B3CFA013D76287560DB1DA38866543B796A4409DBC3409E101q9l1L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497E5511F35AC40A2C5E91498D30256817A2B3CFA013D76287560DB1DA38866543B796A4409DBC3409E304q9l7L" TargetMode="External"/><Relationship Id="rId23" Type="http://schemas.openxmlformats.org/officeDocument/2006/relationships/hyperlink" Target="consultantplus://offline/ref=497E5511F35AC40A2C5E91498D30256817A2B3CFA013D76287560DB1DA38866543B796A4409DBC3409E101q9l0L" TargetMode="Externa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497E5511F35AC40A2C5E91498D30256817A2B3CFA21BD46C87560DB1DA38866543B796A4409DBC3409E300q9l3L" TargetMode="External"/><Relationship Id="rId19" Type="http://schemas.openxmlformats.org/officeDocument/2006/relationships/hyperlink" Target="consultantplus://offline/ref=497E5511F35AC40A2C5E91498D30256817A2B3CFA013D76287560DB1DA38866543B796A4409DBC3409E608q9l3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97E5511F35AC40A2C5E91498D30256817A2B3CFA013D76287560DB1DA38866543B796A4409DBC3409E301q9l3L" TargetMode="External"/><Relationship Id="rId14" Type="http://schemas.openxmlformats.org/officeDocument/2006/relationships/hyperlink" Target="consultantplus://offline/ref=497E5511F35AC40A2C5E91498D30256817A2B3CFA013D76287560DB1DA38866543B796A4409DBC3409E301q9l3L" TargetMode="External"/><Relationship Id="rId22" Type="http://schemas.openxmlformats.org/officeDocument/2006/relationships/hyperlink" Target="consultantplus://offline/ref=497E5511F35AC40A2C5E91498D30256817A2B3CFA013D76287560DB1DA38866543B796A4409DBC3409E101q9l3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3265</Words>
  <Characters>18614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2018-06-14T11:37:00Z</dcterms:created>
  <dcterms:modified xsi:type="dcterms:W3CDTF">2018-06-14T11:38:00Z</dcterms:modified>
</cp:coreProperties>
</file>