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243" w:rsidRDefault="00F37243" w:rsidP="00F37243">
      <w:pPr>
        <w:pStyle w:val="3"/>
      </w:pPr>
      <w:r>
        <w:t>Администрация муниципального образования «Город Астрахань»</w:t>
      </w:r>
    </w:p>
    <w:p w:rsidR="00F37243" w:rsidRDefault="00F37243" w:rsidP="00F37243">
      <w:pPr>
        <w:pStyle w:val="3"/>
      </w:pPr>
      <w:r>
        <w:t>ПОСТАНОВЛЕНИЕ</w:t>
      </w:r>
    </w:p>
    <w:p w:rsidR="00F37243" w:rsidRDefault="00F37243" w:rsidP="00F37243">
      <w:pPr>
        <w:pStyle w:val="3"/>
      </w:pPr>
      <w:r>
        <w:t>30 августа 2016 года № 5736</w:t>
      </w:r>
    </w:p>
    <w:p w:rsidR="00F37243" w:rsidRDefault="00F37243" w:rsidP="00F37243">
      <w:pPr>
        <w:pStyle w:val="3"/>
      </w:pPr>
      <w:r>
        <w:t xml:space="preserve">«Об утверждении документации по планировке территории </w:t>
      </w:r>
    </w:p>
    <w:p w:rsidR="00F37243" w:rsidRDefault="00F37243" w:rsidP="00F37243">
      <w:pPr>
        <w:pStyle w:val="3"/>
      </w:pPr>
      <w:r>
        <w:t xml:space="preserve">в границах улиц </w:t>
      </w:r>
      <w:proofErr w:type="gramStart"/>
      <w:r>
        <w:t>Фиолетова</w:t>
      </w:r>
      <w:proofErr w:type="gramEnd"/>
      <w:r>
        <w:t xml:space="preserve">, Кибальчича, Адмиралтейской, </w:t>
      </w:r>
    </w:p>
    <w:p w:rsidR="00F37243" w:rsidRDefault="00F37243" w:rsidP="00F37243">
      <w:pPr>
        <w:pStyle w:val="3"/>
      </w:pPr>
      <w:r>
        <w:t>Пугачева в Кировском районе г. Астрахани»</w:t>
      </w:r>
    </w:p>
    <w:p w:rsidR="00F37243" w:rsidRDefault="00F37243" w:rsidP="00F37243">
      <w:pPr>
        <w:pStyle w:val="a3"/>
      </w:pPr>
      <w:proofErr w:type="gramStart"/>
      <w:r>
        <w:t>В связи с обращением ООО «Первое проектное бюро» от 16.05.2016 № 03-04-01-3451, в соответствии со ст. 46 Градостроительного кодекса Российской Федерации, постановлением мэра города Астрахани от 30.01.2009 № 244-м «Об утверждении Положения о порядке подготовки документации по планировке территорий муниципального образования «Город Астрахань», с изменениями и дополнениями, внесенными постановлениями мэра города от 06.10.2011 № 9364-м, от 10.01.2013 № 09-м, протоколом заседания комиссии по землепользованию</w:t>
      </w:r>
      <w:proofErr w:type="gramEnd"/>
      <w:r>
        <w:t xml:space="preserve"> </w:t>
      </w:r>
      <w:proofErr w:type="gramStart"/>
      <w:r>
        <w:t>и застройке города Астрахани от 31.05.2016, заключением о результатах публичных слушаний по документации по планировке территории в границах улиц Фиолетова, Кибальчича, Адмиралтейской, Пугачева в Кировском районе г. Астрахани, опубликованным в бюллетене «Астраханский вестник» от 11.08.2016 № 31, ПОСТАНОВЛЯЮ:</w:t>
      </w:r>
      <w:proofErr w:type="gramEnd"/>
    </w:p>
    <w:p w:rsidR="00F37243" w:rsidRDefault="00F37243" w:rsidP="00F37243">
      <w:pPr>
        <w:pStyle w:val="a3"/>
      </w:pPr>
      <w:r>
        <w:t xml:space="preserve">1. </w:t>
      </w:r>
      <w:proofErr w:type="gramStart"/>
      <w:r>
        <w:t>Утвердить документацию по планировке территории в границах улиц Фиолетова, Кибальчича, Адмиралтейской, Пугачева в Кировском районе г. Астрахани.</w:t>
      </w:r>
      <w:proofErr w:type="gramEnd"/>
    </w:p>
    <w:p w:rsidR="00F37243" w:rsidRDefault="00F37243" w:rsidP="00F37243">
      <w:pPr>
        <w:pStyle w:val="a3"/>
      </w:pPr>
      <w:r>
        <w:t>2. Управлению информационной политики администрации муниципального образования «Город Астрахань»:</w:t>
      </w:r>
    </w:p>
    <w:p w:rsidR="00F37243" w:rsidRDefault="00F37243" w:rsidP="00F37243">
      <w:pPr>
        <w:pStyle w:val="a3"/>
      </w:pPr>
      <w:r>
        <w:t xml:space="preserve">2.1. </w:t>
      </w:r>
      <w:proofErr w:type="gramStart"/>
      <w:r>
        <w:t>Разместить</w:t>
      </w:r>
      <w:proofErr w:type="gramEnd"/>
      <w:r>
        <w:t xml:space="preserve"> настоящее постановление администрации муниципального образования «Город Астрахань» и документацию по планировке территории на официальном сайте органов местного само­управления города Астрахани.</w:t>
      </w:r>
    </w:p>
    <w:p w:rsidR="00F37243" w:rsidRDefault="00F37243" w:rsidP="00F37243">
      <w:pPr>
        <w:pStyle w:val="a3"/>
      </w:pPr>
      <w:r>
        <w:t>2.2. Опубликовать настоящее постановление администрации муниципального образования «Город Астрахань» и документацию по планировке территории в средствах массовой информации.</w:t>
      </w:r>
    </w:p>
    <w:p w:rsidR="00F37243" w:rsidRDefault="00F37243" w:rsidP="00F37243">
      <w:pPr>
        <w:pStyle w:val="a3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F37243" w:rsidRDefault="00F37243" w:rsidP="00F37243">
      <w:pPr>
        <w:pStyle w:val="a3"/>
        <w:jc w:val="right"/>
      </w:pPr>
      <w:r>
        <w:rPr>
          <w:b/>
          <w:bCs/>
        </w:rPr>
        <w:t>Глава администрации О.А. ПОЛУМОРДВИНОВ</w:t>
      </w:r>
    </w:p>
    <w:p w:rsidR="00F37243" w:rsidRDefault="00F37243" w:rsidP="00F37243">
      <w:pPr>
        <w:pStyle w:val="a3"/>
        <w:spacing w:before="113"/>
        <w:ind w:left="1701" w:firstLine="0"/>
        <w:jc w:val="left"/>
      </w:pPr>
      <w:r>
        <w:t xml:space="preserve">Утверждена постановлением администрации муниципального образования «Город Астрахань» </w:t>
      </w:r>
    </w:p>
    <w:p w:rsidR="00F37243" w:rsidRDefault="00F37243" w:rsidP="00F37243">
      <w:pPr>
        <w:pStyle w:val="a3"/>
        <w:ind w:left="1701" w:firstLine="0"/>
      </w:pPr>
      <w:r>
        <w:t>от 30.08.2016 № 5736</w:t>
      </w:r>
    </w:p>
    <w:p w:rsidR="00F37243" w:rsidRDefault="00F37243" w:rsidP="00F37243">
      <w:pPr>
        <w:pStyle w:val="3"/>
      </w:pPr>
      <w:r>
        <w:t xml:space="preserve">Документация по планировке территории </w:t>
      </w:r>
    </w:p>
    <w:p w:rsidR="00F37243" w:rsidRDefault="00F37243" w:rsidP="00F37243">
      <w:pPr>
        <w:pStyle w:val="3"/>
      </w:pPr>
      <w:r>
        <w:t xml:space="preserve">в границах улиц </w:t>
      </w:r>
      <w:proofErr w:type="gramStart"/>
      <w:r>
        <w:t>Фиолетова</w:t>
      </w:r>
      <w:proofErr w:type="gramEnd"/>
      <w:r>
        <w:t xml:space="preserve">, </w:t>
      </w:r>
    </w:p>
    <w:p w:rsidR="00F37243" w:rsidRDefault="00F37243" w:rsidP="00F37243">
      <w:pPr>
        <w:pStyle w:val="3"/>
      </w:pPr>
      <w:r>
        <w:t xml:space="preserve">Кибальчича, Адмиралтейской, </w:t>
      </w:r>
    </w:p>
    <w:p w:rsidR="00F37243" w:rsidRDefault="00F37243" w:rsidP="00F37243">
      <w:r>
        <w:t>Пугачева в Кировском районе г. Астрахани</w:t>
      </w:r>
    </w:p>
    <w:p w:rsidR="002E7719" w:rsidRDefault="002E7719">
      <w:bookmarkStart w:id="0" w:name="_GoBack"/>
      <w:bookmarkEnd w:id="0"/>
    </w:p>
    <w:sectPr w:rsidR="002E77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1ED"/>
    <w:rsid w:val="000461ED"/>
    <w:rsid w:val="002E7719"/>
    <w:rsid w:val="00F37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243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F37243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F37243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243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F37243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F37243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КАЛАНТАРЯН Вардан Артушович</dc:creator>
  <cp:keywords/>
  <dc:description/>
  <cp:lastModifiedBy>КАЛАНТАРЯН Вардан Артушович</cp:lastModifiedBy>
  <cp:revision>2</cp:revision>
  <dcterms:created xsi:type="dcterms:W3CDTF">2016-09-08T05:40:00Z</dcterms:created>
  <dcterms:modified xsi:type="dcterms:W3CDTF">2016-09-08T05:40:00Z</dcterms:modified>
</cp:coreProperties>
</file>