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3B83" w:rsidRPr="00A93B83" w:rsidRDefault="00A93B83" w:rsidP="00D6322A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Подпрограмма </w:t>
      </w:r>
      <w:r w:rsidR="00CF526D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4</w:t>
      </w:r>
    </w:p>
    <w:p w:rsidR="00A93B83" w:rsidRPr="00A93B83" w:rsidRDefault="002840A0" w:rsidP="00D6322A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«Психофизическая </w:t>
      </w:r>
      <w:r w:rsidR="00775ACC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безопасность детей и подростков»</w:t>
      </w:r>
    </w:p>
    <w:p w:rsidR="00A93B83" w:rsidRPr="00A93B83" w:rsidRDefault="00A93B83" w:rsidP="00D6322A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2840A0" w:rsidRPr="00A93B83" w:rsidRDefault="00A93B83" w:rsidP="00D6322A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1.Паспорт</w:t>
      </w:r>
    </w:p>
    <w:p w:rsidR="002840A0" w:rsidRDefault="002840A0" w:rsidP="00D6322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4388"/>
        <w:gridCol w:w="4956"/>
      </w:tblGrid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840A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Наименование подпрограммы муниципальной программы 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431" w:rsidRDefault="002840A0" w:rsidP="00D6322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«Психофизическая безопасность детей и подростков</w:t>
            </w:r>
            <w:r w:rsidR="00775AC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»</w:t>
            </w:r>
          </w:p>
          <w:p w:rsidR="002840A0" w:rsidRDefault="00775ACC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(д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лее – Подпрограмма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</w:t>
            </w:r>
            <w:r w:rsidR="002E39F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)</w:t>
            </w:r>
            <w:r w:rsidR="002840A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 </w:t>
            </w: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521C2A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Ответственный исполнитель подпрограммы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муниципальной программы </w:t>
            </w:r>
            <w:r w:rsidR="00AB66F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(соисполнитель)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Pr="004417C7" w:rsidRDefault="00521C2A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Управление образовани</w:t>
            </w:r>
            <w:r w:rsidR="00021A6A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муниципального образования «Город Астрахань» </w:t>
            </w: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521C2A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Участники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0A0" w:rsidRDefault="00686285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Муниципальные бюджетные образовательные </w:t>
            </w:r>
            <w:r w:rsidR="00F71841">
              <w:rPr>
                <w:rFonts w:ascii="Times New Roman" w:hAnsi="Times New Roman" w:cs="Times New Roman"/>
                <w:sz w:val="28"/>
                <w:szCs w:val="28"/>
              </w:rPr>
              <w:t>организации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  <w:r w:rsidR="000D3A6B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521C2A">
              <w:rPr>
                <w:rFonts w:ascii="Times New Roman" w:hAnsi="Times New Roman" w:cs="Times New Roman"/>
                <w:sz w:val="28"/>
                <w:szCs w:val="28"/>
              </w:rPr>
              <w:t>Астрахани</w:t>
            </w:r>
          </w:p>
        </w:tc>
      </w:tr>
      <w:tr w:rsidR="00521C2A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C2A" w:rsidRDefault="00521C2A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Цели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C2A" w:rsidRDefault="00521C2A" w:rsidP="00D6322A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- профилактика правонарушений среди обучающихся в муниципальном образовании </w:t>
            </w:r>
            <w:r w:rsidR="00AA42DF">
              <w:rPr>
                <w:sz w:val="28"/>
                <w:szCs w:val="28"/>
              </w:rPr>
              <w:t>«Городской округ город Астрахань»</w:t>
            </w:r>
            <w:r>
              <w:rPr>
                <w:color w:val="000000"/>
                <w:sz w:val="28"/>
                <w:szCs w:val="28"/>
                <w:lang w:eastAsia="en-US"/>
              </w:rPr>
              <w:t>;</w:t>
            </w:r>
          </w:p>
          <w:p w:rsidR="00521C2A" w:rsidRDefault="00521C2A" w:rsidP="00D6322A">
            <w:pPr>
              <w:pStyle w:val="aa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охранение и укрепление состояния здоровья детей и подростков посредством создания безопасных условий для организации охраны здоровья обучающихся в </w:t>
            </w:r>
            <w:r w:rsidRPr="000F1C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муниципальных образовательных </w:t>
            </w:r>
            <w:r w:rsidR="00A159E6" w:rsidRPr="000F1C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организациях</w:t>
            </w:r>
            <w:r w:rsidRPr="000F1C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города Астрахани</w:t>
            </w:r>
            <w:r w:rsidR="006A0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9B78C2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8C2" w:rsidRDefault="009B78C2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Задачи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8C2" w:rsidRDefault="009B78C2" w:rsidP="00D6322A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- предупреждение безнадзорности, беспризорности, правонарушений и антиобщественных действий обучающихся, выявление и устранение причин и условий, способствующих этому;</w:t>
            </w:r>
          </w:p>
          <w:p w:rsidR="009B78C2" w:rsidRDefault="009B78C2" w:rsidP="00D6322A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-</w:t>
            </w:r>
            <w:r>
              <w:rPr>
                <w:lang w:eastAsia="en-US"/>
              </w:rPr>
              <w:t xml:space="preserve"> </w:t>
            </w:r>
            <w:r>
              <w:rPr>
                <w:sz w:val="28"/>
                <w:szCs w:val="28"/>
                <w:lang w:eastAsia="en-US"/>
              </w:rPr>
              <w:t xml:space="preserve">организация </w:t>
            </w:r>
            <w:r w:rsidR="00E21509">
              <w:rPr>
                <w:sz w:val="28"/>
                <w:szCs w:val="28"/>
                <w:lang w:eastAsia="en-US"/>
              </w:rPr>
              <w:t>профилактической работы</w:t>
            </w:r>
            <w:r>
              <w:rPr>
                <w:sz w:val="28"/>
                <w:szCs w:val="28"/>
                <w:lang w:eastAsia="en-US"/>
              </w:rPr>
              <w:t xml:space="preserve"> в муниципальных образовательных </w:t>
            </w:r>
            <w:r w:rsidR="00A159E6">
              <w:rPr>
                <w:sz w:val="28"/>
                <w:szCs w:val="28"/>
              </w:rPr>
              <w:t>организациях</w:t>
            </w:r>
            <w:r>
              <w:rPr>
                <w:sz w:val="28"/>
                <w:szCs w:val="28"/>
                <w:lang w:eastAsia="en-US"/>
              </w:rPr>
              <w:t xml:space="preserve"> города Астрахани по пропаганде здорового образа жизни, вреда курения, алкоголизма и наркотиков; </w:t>
            </w:r>
          </w:p>
          <w:p w:rsidR="009B78C2" w:rsidRDefault="009B78C2" w:rsidP="00D6322A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формирование толерантного сознания и поведения, противодействия экстремизму у обучающихся;</w:t>
            </w:r>
          </w:p>
          <w:p w:rsidR="009B78C2" w:rsidRDefault="009B78C2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повышение доступности, своевременности и качества оказания медицинской помощи обучающимся муниципальных образовательных </w:t>
            </w:r>
            <w:r w:rsidR="004F23C5">
              <w:rPr>
                <w:rFonts w:ascii="Times New Roman" w:hAnsi="Times New Roman" w:cs="Times New Roman"/>
                <w:sz w:val="28"/>
                <w:szCs w:val="28"/>
              </w:rPr>
              <w:t>организаций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города Астрахани</w:t>
            </w:r>
            <w:r w:rsidR="00F25D55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25D55" w:rsidRDefault="00F25D55" w:rsidP="00043741">
            <w:pPr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F7571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повышение эффективности системы организации питания обучающихся.</w:t>
            </w:r>
          </w:p>
        </w:tc>
      </w:tr>
      <w:tr w:rsidR="002840A0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Pr="001D2E23" w:rsidRDefault="002840A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Целевые показатели</w:t>
            </w:r>
            <w:r w:rsidR="002239B1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50386C">
              <w:rPr>
                <w:rFonts w:ascii="Times New Roman" w:hAnsi="Times New Roman" w:cs="Times New Roman"/>
                <w:sz w:val="28"/>
                <w:szCs w:val="28"/>
              </w:rPr>
              <w:t>индикаторы) подпрограммы</w:t>
            </w:r>
            <w:r w:rsidR="009B78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0D9" w:rsidRPr="00D167CA" w:rsidRDefault="00AF60D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 w:rsidRPr="00D167CA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оля обучающихся, вовлеченных в профилактические мероприятия, направленные на сокращение уровня правонарушений и преступлений среди обучающихся, по отношению к общему количеству обучающихся</w:t>
            </w:r>
            <w:r w:rsidR="0040381A" w:rsidRPr="00D167C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F60D9" w:rsidRPr="00D167CA" w:rsidRDefault="00AF60D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 w:rsidRPr="00D167CA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оля обучающихся муниципальных образовательных организаций, не посещающих или систематически пропускающих учебные занятия без уважительной причины, по отношению к общему количеству обучающихся</w:t>
            </w:r>
            <w:r w:rsidR="0040381A" w:rsidRPr="00D167C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F60D9" w:rsidRPr="00D167CA" w:rsidRDefault="00AF60D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 w:rsidRPr="00D167CA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оля обучающихся, принимающих участие в мероприятиях по пропаганде здорового образа жизни, по отношению к общему количеству обучающихся</w:t>
            </w:r>
            <w:r w:rsidR="00B03F84" w:rsidRPr="00D167C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21509" w:rsidRPr="00D167CA" w:rsidRDefault="00E2150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- доля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обучающихся;</w:t>
            </w:r>
          </w:p>
          <w:p w:rsidR="002840A0" w:rsidRDefault="00E2150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-  доля педагогов, участвующих в профилактической работе по предупреждению совершения террористических актов, от общего числа педагогов</w:t>
            </w:r>
            <w:r w:rsidR="00D167CA" w:rsidRPr="00D167C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043741" w:rsidRPr="00F75717" w:rsidRDefault="007A7433" w:rsidP="007A7433">
            <w:pPr>
              <w:tabs>
                <w:tab w:val="left" w:pos="431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9470B3" w:rsidRPr="00F75717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D167CA" w:rsidRPr="00F75717">
              <w:rPr>
                <w:rFonts w:ascii="Times New Roman" w:hAnsi="Times New Roman" w:cs="Times New Roman"/>
                <w:sz w:val="28"/>
                <w:szCs w:val="28"/>
              </w:rPr>
              <w:t>оля муниципальных образовательных организаций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</w:t>
            </w:r>
            <w:r w:rsidR="00043741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25D55" w:rsidRPr="00F75717" w:rsidRDefault="009470B3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717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D167CA" w:rsidRPr="00D350AE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F25D55" w:rsidRPr="00D350AE">
              <w:rPr>
                <w:rFonts w:ascii="Times New Roman" w:hAnsi="Times New Roman" w:cs="Times New Roman"/>
                <w:sz w:val="28"/>
                <w:szCs w:val="28"/>
              </w:rPr>
              <w:t xml:space="preserve">оля муниципальных </w:t>
            </w:r>
            <w:r w:rsidR="000D2F63" w:rsidRPr="00D350AE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="00F25D55" w:rsidRPr="00D350AE">
              <w:rPr>
                <w:rFonts w:ascii="Times New Roman" w:hAnsi="Times New Roman" w:cs="Times New Roman"/>
                <w:sz w:val="28"/>
                <w:szCs w:val="28"/>
              </w:rPr>
              <w:t>образовательных организаций г. Астрахани, в которых созданы условия для обеспечения доступности горячего питания</w:t>
            </w:r>
            <w:r w:rsidR="00D167CA" w:rsidRPr="00D350AE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470B3" w:rsidRPr="00F75717" w:rsidRDefault="009470B3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71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доля обучающихся, охваченных медицинским обслуживанием в 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обучающихся в муниципальных образовательных организациях;</w:t>
            </w:r>
          </w:p>
          <w:p w:rsidR="00D167CA" w:rsidRPr="00D167CA" w:rsidRDefault="00210F5F" w:rsidP="00C1080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50059C" w:rsidRPr="00D350AE">
              <w:rPr>
                <w:rFonts w:ascii="Times New Roman" w:hAnsi="Times New Roman" w:cs="Times New Roman"/>
                <w:sz w:val="28"/>
                <w:szCs w:val="28"/>
              </w:rPr>
              <w:t xml:space="preserve">доля муниципальных </w:t>
            </w:r>
            <w:r w:rsidR="00E3196D" w:rsidRPr="00D350AE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="0050059C" w:rsidRPr="00D350AE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образовательных организаций г. Астрахани, обеспечивающих бесплатным питанием обучающихся, получающих начальное общее образование, обучающихся с ограниченными возможностями здоровья к общему количеству муниципальных </w:t>
            </w:r>
            <w:r w:rsidR="003B7FC7" w:rsidRPr="00D350AE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="0050059C" w:rsidRPr="00D350AE">
              <w:rPr>
                <w:rFonts w:ascii="Times New Roman" w:hAnsi="Times New Roman" w:cs="Times New Roman"/>
                <w:sz w:val="28"/>
                <w:szCs w:val="28"/>
              </w:rPr>
              <w:t>образовательных организаций г. Астрахани</w:t>
            </w:r>
            <w:r w:rsidR="00D75FC9" w:rsidRPr="00D350A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840A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Сроки</w:t>
            </w:r>
            <w:r w:rsidR="005467DC">
              <w:rPr>
                <w:rFonts w:ascii="Times New Roman" w:hAnsi="Times New Roman" w:cs="Times New Roman"/>
                <w:sz w:val="28"/>
                <w:szCs w:val="28"/>
              </w:rPr>
              <w:t xml:space="preserve"> и этапы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реализации </w:t>
            </w:r>
            <w:r w:rsidR="005467DC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 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71E46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Подпрограммы </w:t>
            </w:r>
            <w:r w:rsidR="002E39F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рассчитана на срок </w:t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1D2E2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90CA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0B79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3A704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 xml:space="preserve"> г</w:t>
            </w:r>
            <w:r w:rsidR="00345F60">
              <w:rPr>
                <w:rFonts w:ascii="Times New Roman" w:hAnsi="Times New Roman" w:cs="Times New Roman"/>
                <w:sz w:val="28"/>
                <w:szCs w:val="28"/>
              </w:rPr>
              <w:t>оды</w:t>
            </w:r>
          </w:p>
          <w:p w:rsidR="005467DC" w:rsidRPr="005467DC" w:rsidRDefault="005467DC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40A0" w:rsidTr="00A95608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Pr="00345311" w:rsidRDefault="008450D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5311">
              <w:br w:type="page"/>
            </w:r>
            <w:r w:rsidR="002840A0" w:rsidRPr="00345311">
              <w:rPr>
                <w:rFonts w:ascii="Times New Roman" w:hAnsi="Times New Roman" w:cs="Times New Roman"/>
                <w:sz w:val="28"/>
                <w:szCs w:val="28"/>
              </w:rPr>
              <w:t xml:space="preserve">Объемы и источники финансирования </w:t>
            </w:r>
            <w:r w:rsidR="005467DC" w:rsidRPr="00345311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  </w:t>
            </w:r>
            <w:r w:rsidR="00433431" w:rsidRPr="0034531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19D9" w:rsidRPr="00345311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5311">
              <w:rPr>
                <w:rFonts w:ascii="Times New Roman" w:hAnsi="Times New Roman" w:cs="Times New Roman"/>
                <w:sz w:val="28"/>
                <w:szCs w:val="28"/>
              </w:rPr>
              <w:t>Объём</w:t>
            </w:r>
            <w:r w:rsidR="00554B55" w:rsidRPr="00345311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345311">
              <w:rPr>
                <w:rFonts w:ascii="Times New Roman" w:hAnsi="Times New Roman" w:cs="Times New Roman"/>
                <w:sz w:val="28"/>
                <w:szCs w:val="28"/>
              </w:rPr>
              <w:t xml:space="preserve">финансирования Подпрограммы 4 муниципальной программы составляет </w:t>
            </w:r>
          </w:p>
          <w:p w:rsidR="002519D9" w:rsidRPr="000334A4" w:rsidRDefault="009626F0" w:rsidP="002519D9">
            <w:pPr>
              <w:jc w:val="both"/>
              <w:rPr>
                <w:sz w:val="16"/>
                <w:szCs w:val="16"/>
              </w:rPr>
            </w:pPr>
            <w:r w:rsidRPr="000334A4">
              <w:rPr>
                <w:rFonts w:ascii="Times New Roman" w:hAnsi="Times New Roman" w:cs="Times New Roman"/>
                <w:sz w:val="28"/>
                <w:szCs w:val="28"/>
              </w:rPr>
              <w:t>1 639 795 019,97</w:t>
            </w:r>
            <w:r w:rsidR="00885868" w:rsidRPr="000334A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519D9" w:rsidRPr="000334A4">
              <w:rPr>
                <w:rFonts w:ascii="Times New Roman" w:hAnsi="Times New Roman" w:cs="Times New Roman"/>
                <w:sz w:val="28"/>
                <w:szCs w:val="28"/>
              </w:rPr>
              <w:t>руб., в том числе по годам:</w:t>
            </w:r>
          </w:p>
          <w:p w:rsidR="002519D9" w:rsidRPr="000334A4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34A4">
              <w:rPr>
                <w:rFonts w:ascii="Times New Roman" w:hAnsi="Times New Roman" w:cs="Times New Roman"/>
                <w:sz w:val="28"/>
                <w:szCs w:val="28"/>
              </w:rPr>
              <w:t xml:space="preserve">2022 год – </w:t>
            </w:r>
            <w:r w:rsidR="00931925" w:rsidRPr="000334A4">
              <w:rPr>
                <w:rFonts w:ascii="Times New Roman" w:hAnsi="Times New Roman" w:cs="Times New Roman"/>
                <w:sz w:val="28"/>
                <w:szCs w:val="28"/>
              </w:rPr>
              <w:t>304 411 370,73</w:t>
            </w:r>
            <w:r w:rsidRPr="000334A4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519D9" w:rsidRPr="000334A4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34A4">
              <w:rPr>
                <w:rFonts w:ascii="Times New Roman" w:hAnsi="Times New Roman" w:cs="Times New Roman"/>
                <w:sz w:val="28"/>
                <w:szCs w:val="28"/>
              </w:rPr>
              <w:t xml:space="preserve">2023 год – </w:t>
            </w:r>
            <w:r w:rsidR="00885868" w:rsidRPr="000334A4">
              <w:rPr>
                <w:rFonts w:ascii="Times New Roman" w:hAnsi="Times New Roman" w:cs="Times New Roman"/>
                <w:sz w:val="28"/>
                <w:szCs w:val="28"/>
              </w:rPr>
              <w:t>341 759 447,90</w:t>
            </w:r>
            <w:r w:rsidRPr="000334A4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519D9" w:rsidRPr="000334A4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34A4">
              <w:rPr>
                <w:rFonts w:ascii="Times New Roman" w:hAnsi="Times New Roman" w:cs="Times New Roman"/>
                <w:sz w:val="28"/>
                <w:szCs w:val="28"/>
              </w:rPr>
              <w:t xml:space="preserve">2024 год – </w:t>
            </w:r>
            <w:r w:rsidR="009626F0" w:rsidRPr="000334A4">
              <w:rPr>
                <w:rFonts w:ascii="Times New Roman" w:hAnsi="Times New Roman" w:cs="Times New Roman"/>
                <w:sz w:val="28"/>
                <w:szCs w:val="28"/>
              </w:rPr>
              <w:t xml:space="preserve">346 433 222,65 </w:t>
            </w:r>
            <w:r w:rsidRPr="000334A4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2519D9" w:rsidRPr="000334A4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34A4">
              <w:rPr>
                <w:rFonts w:ascii="Times New Roman" w:hAnsi="Times New Roman" w:cs="Times New Roman"/>
                <w:sz w:val="28"/>
                <w:szCs w:val="28"/>
              </w:rPr>
              <w:t xml:space="preserve">2025 год - </w:t>
            </w:r>
            <w:r w:rsidR="009626F0" w:rsidRPr="000334A4">
              <w:rPr>
                <w:rFonts w:ascii="Times New Roman" w:hAnsi="Times New Roman" w:cs="Times New Roman"/>
                <w:sz w:val="28"/>
                <w:szCs w:val="28"/>
              </w:rPr>
              <w:t xml:space="preserve">326 894 768,37 </w:t>
            </w:r>
            <w:r w:rsidR="006F65C2" w:rsidRPr="000334A4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885868" w:rsidRPr="000334A4" w:rsidRDefault="00885868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34A4">
              <w:rPr>
                <w:rFonts w:ascii="Times New Roman" w:hAnsi="Times New Roman" w:cs="Times New Roman"/>
                <w:sz w:val="28"/>
                <w:szCs w:val="28"/>
              </w:rPr>
              <w:t xml:space="preserve">2026 год - </w:t>
            </w:r>
            <w:r w:rsidR="009626F0" w:rsidRPr="000334A4">
              <w:rPr>
                <w:rFonts w:ascii="Times New Roman" w:hAnsi="Times New Roman" w:cs="Times New Roman"/>
                <w:sz w:val="28"/>
                <w:szCs w:val="28"/>
              </w:rPr>
              <w:t xml:space="preserve">320 296 210,32 </w:t>
            </w:r>
            <w:r w:rsidRPr="000334A4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2519D9" w:rsidRPr="000334A4" w:rsidRDefault="00885868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34A4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2519D9" w:rsidRPr="000334A4">
              <w:rPr>
                <w:rFonts w:ascii="Times New Roman" w:hAnsi="Times New Roman" w:cs="Times New Roman"/>
                <w:sz w:val="28"/>
                <w:szCs w:val="28"/>
              </w:rPr>
              <w:t>з них:</w:t>
            </w:r>
          </w:p>
          <w:p w:rsidR="009626F0" w:rsidRPr="000334A4" w:rsidRDefault="0070508F" w:rsidP="00931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34A4">
              <w:rPr>
                <w:rFonts w:ascii="Times New Roman" w:hAnsi="Times New Roman" w:cs="Times New Roman"/>
                <w:sz w:val="28"/>
                <w:szCs w:val="28"/>
              </w:rPr>
              <w:t>- </w:t>
            </w:r>
            <w:r w:rsidR="000334A4" w:rsidRPr="000334A4">
              <w:rPr>
                <w:rFonts w:ascii="Times New Roman" w:hAnsi="Times New Roman" w:cs="Times New Roman"/>
                <w:sz w:val="28"/>
                <w:szCs w:val="28"/>
              </w:rPr>
              <w:t xml:space="preserve">средства </w:t>
            </w:r>
            <w:r w:rsidRPr="000334A4"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="00931925" w:rsidRPr="000334A4">
              <w:rPr>
                <w:rFonts w:ascii="Times New Roman" w:hAnsi="Times New Roman" w:cs="Times New Roman"/>
                <w:sz w:val="28"/>
                <w:szCs w:val="28"/>
              </w:rPr>
              <w:t xml:space="preserve">едерального бюджета: </w:t>
            </w:r>
          </w:p>
          <w:p w:rsidR="00931925" w:rsidRPr="000334A4" w:rsidRDefault="009626F0" w:rsidP="00931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34A4">
              <w:rPr>
                <w:rFonts w:ascii="Times New Roman" w:hAnsi="Times New Roman" w:cs="Times New Roman"/>
                <w:sz w:val="28"/>
                <w:szCs w:val="28"/>
              </w:rPr>
              <w:t xml:space="preserve">1 310 622 611,47 </w:t>
            </w:r>
            <w:r w:rsidR="00931925" w:rsidRPr="000334A4">
              <w:rPr>
                <w:rFonts w:ascii="Times New Roman" w:hAnsi="Times New Roman" w:cs="Times New Roman"/>
                <w:sz w:val="28"/>
                <w:szCs w:val="28"/>
              </w:rPr>
              <w:t>руб., в том числе по годам:</w:t>
            </w:r>
          </w:p>
          <w:p w:rsidR="00931925" w:rsidRPr="000334A4" w:rsidRDefault="00931925" w:rsidP="00931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34A4">
              <w:rPr>
                <w:rFonts w:ascii="Times New Roman" w:hAnsi="Times New Roman" w:cs="Times New Roman"/>
                <w:sz w:val="28"/>
                <w:szCs w:val="28"/>
              </w:rPr>
              <w:t xml:space="preserve">2022 год – </w:t>
            </w:r>
            <w:r w:rsidR="00EB45FB" w:rsidRPr="000334A4">
              <w:rPr>
                <w:rFonts w:ascii="Times New Roman" w:hAnsi="Times New Roman" w:cs="Times New Roman"/>
                <w:sz w:val="28"/>
                <w:szCs w:val="28"/>
              </w:rPr>
              <w:t>244 304 818,77</w:t>
            </w:r>
            <w:r w:rsidRPr="000334A4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931925" w:rsidRPr="000334A4" w:rsidRDefault="00931925" w:rsidP="00931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34A4">
              <w:rPr>
                <w:rFonts w:ascii="Times New Roman" w:hAnsi="Times New Roman" w:cs="Times New Roman"/>
                <w:sz w:val="28"/>
                <w:szCs w:val="28"/>
              </w:rPr>
              <w:t xml:space="preserve">2023 год – </w:t>
            </w:r>
            <w:r w:rsidR="00885868" w:rsidRPr="000334A4">
              <w:rPr>
                <w:rFonts w:ascii="Times New Roman" w:hAnsi="Times New Roman" w:cs="Times New Roman"/>
                <w:sz w:val="28"/>
                <w:szCs w:val="28"/>
              </w:rPr>
              <w:t>277 560 750,03</w:t>
            </w:r>
            <w:r w:rsidRPr="000334A4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931925" w:rsidRPr="000334A4" w:rsidRDefault="00931925" w:rsidP="00931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34A4">
              <w:rPr>
                <w:rFonts w:ascii="Times New Roman" w:hAnsi="Times New Roman" w:cs="Times New Roman"/>
                <w:sz w:val="28"/>
                <w:szCs w:val="28"/>
              </w:rPr>
              <w:t xml:space="preserve">2024 год – </w:t>
            </w:r>
            <w:r w:rsidR="009626F0" w:rsidRPr="000334A4">
              <w:rPr>
                <w:rFonts w:ascii="Times New Roman" w:hAnsi="Times New Roman" w:cs="Times New Roman"/>
                <w:sz w:val="28"/>
                <w:szCs w:val="28"/>
              </w:rPr>
              <w:t xml:space="preserve">278 689 852,25 </w:t>
            </w:r>
            <w:r w:rsidRPr="000334A4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931925" w:rsidRPr="000334A4" w:rsidRDefault="00931925" w:rsidP="00931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34A4">
              <w:rPr>
                <w:rFonts w:ascii="Times New Roman" w:hAnsi="Times New Roman" w:cs="Times New Roman"/>
                <w:sz w:val="28"/>
                <w:szCs w:val="28"/>
              </w:rPr>
              <w:t xml:space="preserve">2025 год </w:t>
            </w:r>
            <w:r w:rsidR="00EB45FB" w:rsidRPr="000334A4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0334A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626F0" w:rsidRPr="000334A4">
              <w:rPr>
                <w:rFonts w:ascii="Times New Roman" w:hAnsi="Times New Roman" w:cs="Times New Roman"/>
                <w:sz w:val="28"/>
                <w:szCs w:val="28"/>
              </w:rPr>
              <w:t xml:space="preserve">256 237 403,53 </w:t>
            </w:r>
            <w:r w:rsidRPr="000334A4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885868" w:rsidRPr="000334A4" w:rsidRDefault="00885868" w:rsidP="00931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34A4">
              <w:rPr>
                <w:rFonts w:ascii="Times New Roman" w:hAnsi="Times New Roman" w:cs="Times New Roman"/>
                <w:sz w:val="28"/>
                <w:szCs w:val="28"/>
              </w:rPr>
              <w:t xml:space="preserve">2026 год - </w:t>
            </w:r>
            <w:r w:rsidR="009626F0" w:rsidRPr="000334A4">
              <w:rPr>
                <w:rFonts w:ascii="Times New Roman" w:hAnsi="Times New Roman" w:cs="Times New Roman"/>
                <w:sz w:val="28"/>
                <w:szCs w:val="28"/>
              </w:rPr>
              <w:t xml:space="preserve">253 829 786,89 </w:t>
            </w:r>
            <w:r w:rsidRPr="000334A4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2519D9" w:rsidRPr="001A4072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A407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- средства бюджета Астраханской области </w:t>
            </w:r>
            <w:r w:rsidR="009626F0" w:rsidRPr="001A4072">
              <w:rPr>
                <w:rFonts w:ascii="Times New Roman" w:hAnsi="Times New Roman" w:cs="Times New Roman"/>
                <w:sz w:val="28"/>
                <w:szCs w:val="28"/>
              </w:rPr>
              <w:t xml:space="preserve">124 814 466,20 </w:t>
            </w:r>
            <w:r w:rsidRPr="001A4072">
              <w:rPr>
                <w:rFonts w:ascii="Times New Roman" w:hAnsi="Times New Roman" w:cs="Times New Roman"/>
                <w:sz w:val="28"/>
                <w:szCs w:val="28"/>
              </w:rPr>
              <w:t>руб., в том числе по годам:</w:t>
            </w:r>
          </w:p>
          <w:p w:rsidR="002519D9" w:rsidRPr="001A4072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A4072">
              <w:rPr>
                <w:rFonts w:ascii="Times New Roman" w:hAnsi="Times New Roman" w:cs="Times New Roman"/>
                <w:sz w:val="28"/>
                <w:szCs w:val="28"/>
              </w:rPr>
              <w:t xml:space="preserve">2022 год – </w:t>
            </w:r>
            <w:r w:rsidR="0090719C" w:rsidRPr="001A4072">
              <w:rPr>
                <w:rFonts w:ascii="Times New Roman" w:hAnsi="Times New Roman" w:cs="Times New Roman"/>
                <w:sz w:val="28"/>
                <w:szCs w:val="28"/>
              </w:rPr>
              <w:t>21 745 417,80</w:t>
            </w:r>
            <w:r w:rsidRPr="001A4072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519D9" w:rsidRPr="001A4072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A4072">
              <w:rPr>
                <w:rFonts w:ascii="Times New Roman" w:hAnsi="Times New Roman" w:cs="Times New Roman"/>
                <w:sz w:val="28"/>
                <w:szCs w:val="28"/>
              </w:rPr>
              <w:t xml:space="preserve">2023 год – </w:t>
            </w:r>
            <w:r w:rsidR="00885868" w:rsidRPr="001A4072">
              <w:rPr>
                <w:rFonts w:ascii="Times New Roman" w:hAnsi="Times New Roman" w:cs="Times New Roman"/>
                <w:sz w:val="28"/>
                <w:szCs w:val="28"/>
              </w:rPr>
              <w:t>24 284 058,71</w:t>
            </w:r>
            <w:r w:rsidRPr="001A4072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519D9" w:rsidRPr="001A4072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A4072">
              <w:rPr>
                <w:rFonts w:ascii="Times New Roman" w:hAnsi="Times New Roman" w:cs="Times New Roman"/>
                <w:sz w:val="28"/>
                <w:szCs w:val="28"/>
              </w:rPr>
              <w:t xml:space="preserve">2024 год – </w:t>
            </w:r>
            <w:r w:rsidR="009626F0" w:rsidRPr="001A4072">
              <w:rPr>
                <w:rFonts w:ascii="Times New Roman" w:hAnsi="Times New Roman" w:cs="Times New Roman"/>
                <w:sz w:val="28"/>
                <w:szCs w:val="28"/>
              </w:rPr>
              <w:t xml:space="preserve">24 345 716,74 </w:t>
            </w:r>
            <w:r w:rsidRPr="001A4072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2519D9" w:rsidRPr="001A4072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A4072">
              <w:rPr>
                <w:rFonts w:ascii="Times New Roman" w:hAnsi="Times New Roman" w:cs="Times New Roman"/>
                <w:sz w:val="28"/>
                <w:szCs w:val="28"/>
              </w:rPr>
              <w:t xml:space="preserve">2025 год - </w:t>
            </w:r>
            <w:r w:rsidR="009626F0" w:rsidRPr="001A4072">
              <w:rPr>
                <w:rFonts w:ascii="Times New Roman" w:hAnsi="Times New Roman" w:cs="Times New Roman"/>
                <w:sz w:val="28"/>
                <w:szCs w:val="28"/>
              </w:rPr>
              <w:t xml:space="preserve">29 018 172,07 </w:t>
            </w:r>
            <w:r w:rsidRPr="001A4072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885868" w:rsidRPr="001A4072" w:rsidRDefault="00885868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A4072">
              <w:rPr>
                <w:rFonts w:ascii="Times New Roman" w:hAnsi="Times New Roman" w:cs="Times New Roman"/>
                <w:sz w:val="28"/>
                <w:szCs w:val="28"/>
              </w:rPr>
              <w:t xml:space="preserve">2026 год - </w:t>
            </w:r>
            <w:r w:rsidR="009626F0" w:rsidRPr="001A4072">
              <w:rPr>
                <w:rFonts w:ascii="Times New Roman" w:hAnsi="Times New Roman" w:cs="Times New Roman"/>
                <w:sz w:val="28"/>
                <w:szCs w:val="28"/>
              </w:rPr>
              <w:t xml:space="preserve">25 421 100,88 </w:t>
            </w:r>
            <w:r w:rsidRPr="001A4072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9626F0" w:rsidRPr="001A4072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A4072">
              <w:rPr>
                <w:rFonts w:ascii="Times New Roman" w:hAnsi="Times New Roman" w:cs="Times New Roman"/>
                <w:sz w:val="28"/>
                <w:szCs w:val="28"/>
              </w:rPr>
              <w:t xml:space="preserve">- средства бюджета муниципального образования </w:t>
            </w:r>
            <w:r w:rsidR="00AA42DF" w:rsidRPr="001A4072">
              <w:rPr>
                <w:rFonts w:ascii="Times New Roman" w:hAnsi="Times New Roman" w:cs="Times New Roman"/>
                <w:sz w:val="28"/>
                <w:szCs w:val="28"/>
              </w:rPr>
              <w:t xml:space="preserve">«Городской округ город Астрахань» </w:t>
            </w:r>
          </w:p>
          <w:p w:rsidR="002519D9" w:rsidRPr="001A4072" w:rsidRDefault="009626F0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A4072">
              <w:rPr>
                <w:rFonts w:ascii="Times New Roman" w:hAnsi="Times New Roman" w:cs="Times New Roman"/>
                <w:sz w:val="28"/>
                <w:szCs w:val="28"/>
              </w:rPr>
              <w:t xml:space="preserve">204 357 942,30 </w:t>
            </w:r>
            <w:r w:rsidR="002519D9" w:rsidRPr="001A4072">
              <w:rPr>
                <w:rFonts w:ascii="Times New Roman" w:hAnsi="Times New Roman" w:cs="Times New Roman"/>
                <w:sz w:val="28"/>
                <w:szCs w:val="28"/>
              </w:rPr>
              <w:t>руб., в том числе по годам:</w:t>
            </w:r>
          </w:p>
          <w:p w:rsidR="002519D9" w:rsidRPr="001A4072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A4072">
              <w:rPr>
                <w:rFonts w:ascii="Times New Roman" w:hAnsi="Times New Roman" w:cs="Times New Roman"/>
                <w:sz w:val="28"/>
                <w:szCs w:val="28"/>
              </w:rPr>
              <w:t xml:space="preserve">2022 год – </w:t>
            </w:r>
            <w:r w:rsidR="0090719C" w:rsidRPr="001A4072">
              <w:rPr>
                <w:rFonts w:ascii="Times New Roman" w:hAnsi="Times New Roman" w:cs="Times New Roman"/>
                <w:sz w:val="28"/>
                <w:szCs w:val="28"/>
              </w:rPr>
              <w:t>38 361 134,16</w:t>
            </w:r>
            <w:r w:rsidRPr="001A4072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519D9" w:rsidRPr="001A4072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A4072">
              <w:rPr>
                <w:rFonts w:ascii="Times New Roman" w:hAnsi="Times New Roman" w:cs="Times New Roman"/>
                <w:sz w:val="28"/>
                <w:szCs w:val="28"/>
              </w:rPr>
              <w:t xml:space="preserve">2023 год – </w:t>
            </w:r>
            <w:r w:rsidR="00885868" w:rsidRPr="001A4072">
              <w:rPr>
                <w:rFonts w:ascii="Times New Roman" w:hAnsi="Times New Roman" w:cs="Times New Roman"/>
                <w:sz w:val="28"/>
                <w:szCs w:val="28"/>
              </w:rPr>
              <w:t>39 914 639,16</w:t>
            </w:r>
            <w:r w:rsidRPr="001A4072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519D9" w:rsidRPr="001A4072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A4072">
              <w:rPr>
                <w:rFonts w:ascii="Times New Roman" w:hAnsi="Times New Roman" w:cs="Times New Roman"/>
                <w:sz w:val="28"/>
                <w:szCs w:val="28"/>
              </w:rPr>
              <w:t xml:space="preserve">2024 год – </w:t>
            </w:r>
            <w:r w:rsidR="009626F0" w:rsidRPr="001A4072">
              <w:rPr>
                <w:rFonts w:ascii="Times New Roman" w:hAnsi="Times New Roman" w:cs="Times New Roman"/>
                <w:sz w:val="28"/>
                <w:szCs w:val="28"/>
              </w:rPr>
              <w:t xml:space="preserve">43 397 653,66 </w:t>
            </w:r>
            <w:r w:rsidRPr="001A4072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6F65C2" w:rsidRPr="001A4072" w:rsidRDefault="002519D9" w:rsidP="006E0FE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A4072">
              <w:rPr>
                <w:rFonts w:ascii="Times New Roman" w:hAnsi="Times New Roman" w:cs="Times New Roman"/>
                <w:sz w:val="28"/>
                <w:szCs w:val="28"/>
              </w:rPr>
              <w:t xml:space="preserve">2025 год - </w:t>
            </w:r>
            <w:r w:rsidR="009626F0" w:rsidRPr="001A4072">
              <w:rPr>
                <w:rFonts w:ascii="Times New Roman" w:hAnsi="Times New Roman" w:cs="Times New Roman"/>
                <w:sz w:val="28"/>
                <w:szCs w:val="28"/>
              </w:rPr>
              <w:t xml:space="preserve">41 639 192,77 </w:t>
            </w:r>
            <w:r w:rsidRPr="001A4072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 w:rsidR="00885868" w:rsidRPr="001A4072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885868" w:rsidRPr="00345311" w:rsidRDefault="00885868" w:rsidP="006E0FE3">
            <w:pPr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1A4072">
              <w:rPr>
                <w:rFonts w:ascii="Times New Roman" w:hAnsi="Times New Roman" w:cs="Times New Roman"/>
                <w:sz w:val="28"/>
                <w:szCs w:val="28"/>
              </w:rPr>
              <w:t xml:space="preserve">2026 год - </w:t>
            </w:r>
            <w:r w:rsidR="009626F0" w:rsidRPr="001A4072">
              <w:rPr>
                <w:rFonts w:ascii="Times New Roman" w:hAnsi="Times New Roman" w:cs="Times New Roman"/>
                <w:sz w:val="28"/>
                <w:szCs w:val="28"/>
              </w:rPr>
              <w:t xml:space="preserve">41 045 322,55 </w:t>
            </w:r>
            <w:r w:rsidRPr="001A4072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</w:tr>
      <w:tr w:rsidR="002840A0" w:rsidTr="000F1CF6">
        <w:trPr>
          <w:trHeight w:val="557"/>
        </w:trPr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840A0" w:rsidRPr="00345311" w:rsidRDefault="002840A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531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Ожидаемые конечные результаты </w:t>
            </w:r>
            <w:r w:rsidR="0050386C" w:rsidRPr="00345311">
              <w:rPr>
                <w:rFonts w:ascii="Times New Roman" w:hAnsi="Times New Roman" w:cs="Times New Roman"/>
                <w:sz w:val="28"/>
                <w:szCs w:val="28"/>
              </w:rPr>
              <w:t>реализации подпрограммы</w:t>
            </w:r>
            <w:r w:rsidR="00677BAB" w:rsidRPr="00345311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="00433431" w:rsidRPr="0034531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E5981" w:rsidRPr="00345311" w:rsidRDefault="000F1CF6" w:rsidP="00345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5311">
              <w:rPr>
                <w:rFonts w:ascii="Times New Roman" w:hAnsi="Times New Roman" w:cs="Times New Roman"/>
                <w:sz w:val="28"/>
                <w:szCs w:val="28"/>
              </w:rPr>
              <w:t xml:space="preserve">- увеличение </w:t>
            </w:r>
            <w:r w:rsidR="00007FAE" w:rsidRPr="00345311">
              <w:rPr>
                <w:rFonts w:ascii="Times New Roman" w:hAnsi="Times New Roman" w:cs="Times New Roman"/>
                <w:sz w:val="28"/>
                <w:szCs w:val="28"/>
              </w:rPr>
              <w:t>доли обучающихся</w:t>
            </w:r>
            <w:r w:rsidRPr="00345311">
              <w:rPr>
                <w:rFonts w:ascii="Times New Roman" w:hAnsi="Times New Roman" w:cs="Times New Roman"/>
                <w:sz w:val="28"/>
                <w:szCs w:val="28"/>
              </w:rPr>
              <w:t>, вовлеченных в профилактические мероприятия, направленные на сокращение уровня правонарушений и преступлений среди обучающихся</w:t>
            </w:r>
            <w:r w:rsidR="00D75FC9" w:rsidRPr="00345311">
              <w:rPr>
                <w:rFonts w:ascii="Times New Roman" w:hAnsi="Times New Roman" w:cs="Times New Roman"/>
                <w:sz w:val="28"/>
                <w:szCs w:val="28"/>
              </w:rPr>
              <w:t>, по отношению к общему количеству обучающихся</w:t>
            </w:r>
            <w:r w:rsidRPr="00345311">
              <w:rPr>
                <w:rFonts w:ascii="Times New Roman" w:hAnsi="Times New Roman" w:cs="Times New Roman"/>
                <w:sz w:val="28"/>
                <w:szCs w:val="28"/>
              </w:rPr>
              <w:t xml:space="preserve"> до </w:t>
            </w:r>
            <w:r w:rsidR="007A7433" w:rsidRPr="0034531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D4404C" w:rsidRPr="0034531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5E4F83" w:rsidRPr="00345311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7A7433" w:rsidRPr="0034531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5E4F83" w:rsidRPr="0034531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45311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0E5981" w:rsidRPr="00345311" w:rsidRDefault="000E5981" w:rsidP="00345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531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F931F8" w:rsidRPr="00345311">
              <w:rPr>
                <w:rFonts w:ascii="Times New Roman" w:hAnsi="Times New Roman" w:cs="Times New Roman"/>
                <w:sz w:val="28"/>
                <w:szCs w:val="28"/>
              </w:rPr>
              <w:t xml:space="preserve"> снижение </w:t>
            </w:r>
            <w:r w:rsidRPr="00345311">
              <w:rPr>
                <w:rFonts w:ascii="Times New Roman" w:hAnsi="Times New Roman" w:cs="Times New Roman"/>
                <w:sz w:val="28"/>
                <w:szCs w:val="28"/>
              </w:rPr>
              <w:t>доли 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      </w:r>
            <w:r w:rsidR="00D75FC9" w:rsidRPr="00345311">
              <w:rPr>
                <w:rFonts w:ascii="Times New Roman" w:hAnsi="Times New Roman" w:cs="Times New Roman"/>
                <w:sz w:val="28"/>
                <w:szCs w:val="28"/>
              </w:rPr>
              <w:t>, по отношению к общему количеству обучающихся</w:t>
            </w:r>
            <w:r w:rsidR="000F1CF6" w:rsidRPr="00345311">
              <w:rPr>
                <w:rFonts w:ascii="Times New Roman" w:hAnsi="Times New Roman" w:cs="Times New Roman"/>
                <w:sz w:val="28"/>
                <w:szCs w:val="28"/>
              </w:rPr>
              <w:t xml:space="preserve"> до</w:t>
            </w:r>
            <w:r w:rsidR="00F931F8" w:rsidRPr="0034531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D4C35" w:rsidRPr="00345311">
              <w:rPr>
                <w:rFonts w:ascii="Times New Roman" w:hAnsi="Times New Roman" w:cs="Times New Roman"/>
                <w:sz w:val="28"/>
                <w:szCs w:val="28"/>
              </w:rPr>
              <w:t>0,</w:t>
            </w:r>
            <w:r w:rsidR="00882EB1" w:rsidRPr="00345311"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FD4C35" w:rsidRPr="00345311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0E5981" w:rsidRPr="00345311" w:rsidRDefault="000E5981" w:rsidP="00345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531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F931F8" w:rsidRPr="0034531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45311">
              <w:rPr>
                <w:rFonts w:ascii="Times New Roman" w:hAnsi="Times New Roman" w:cs="Times New Roman"/>
                <w:sz w:val="28"/>
                <w:szCs w:val="28"/>
              </w:rPr>
              <w:t xml:space="preserve">увеличение </w:t>
            </w:r>
            <w:r w:rsidR="00745D1E" w:rsidRPr="00345311">
              <w:rPr>
                <w:rFonts w:ascii="Times New Roman" w:hAnsi="Times New Roman" w:cs="Times New Roman"/>
                <w:sz w:val="28"/>
                <w:szCs w:val="28"/>
              </w:rPr>
              <w:t>доли обучающихся, принимающих участие в мероприятиях по пропаганде здорового образа жизни</w:t>
            </w:r>
            <w:r w:rsidR="00D75FC9" w:rsidRPr="00345311">
              <w:rPr>
                <w:rFonts w:ascii="Times New Roman" w:hAnsi="Times New Roman" w:cs="Times New Roman"/>
                <w:sz w:val="28"/>
                <w:szCs w:val="28"/>
              </w:rPr>
              <w:t>, по отношению к общему количеству обучающихся</w:t>
            </w:r>
            <w:r w:rsidR="00745D1E" w:rsidRPr="00345311">
              <w:rPr>
                <w:rFonts w:ascii="Times New Roman" w:hAnsi="Times New Roman" w:cs="Times New Roman"/>
                <w:sz w:val="28"/>
                <w:szCs w:val="28"/>
              </w:rPr>
              <w:t xml:space="preserve"> до </w:t>
            </w:r>
            <w:r w:rsidR="00D85975" w:rsidRPr="0034531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D4404C" w:rsidRPr="0034531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85975" w:rsidRPr="00345311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="005E4F83" w:rsidRPr="0034531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45D1E" w:rsidRPr="0034531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="00D03EC8" w:rsidRPr="00345311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21509" w:rsidRPr="00345311" w:rsidRDefault="00E21509" w:rsidP="00345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5311">
              <w:rPr>
                <w:rFonts w:ascii="Times New Roman" w:hAnsi="Times New Roman" w:cs="Times New Roman"/>
                <w:sz w:val="28"/>
                <w:szCs w:val="28"/>
              </w:rPr>
              <w:t xml:space="preserve">- увеличение доли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 до </w:t>
            </w:r>
            <w:r w:rsidR="00E560BF" w:rsidRPr="00345311">
              <w:rPr>
                <w:rFonts w:ascii="Times New Roman" w:hAnsi="Times New Roman" w:cs="Times New Roman"/>
                <w:sz w:val="28"/>
                <w:szCs w:val="28"/>
              </w:rPr>
              <w:t>82,</w:t>
            </w:r>
            <w:r w:rsidR="001336E1" w:rsidRPr="0034531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5E4F83" w:rsidRPr="0034531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45311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8450D0" w:rsidRPr="00345311" w:rsidRDefault="00E21509" w:rsidP="003453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531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увеличение доли педагогов, участвующих в профилактической работе по предупреждению совершения террористических актов, от общего числа педагогов до 100%</w:t>
            </w:r>
            <w:r w:rsidR="00F87BD6" w:rsidRPr="00345311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1B5DBB" w:rsidRPr="00345311" w:rsidRDefault="001B5DBB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5311">
              <w:rPr>
                <w:rFonts w:ascii="Times New Roman" w:hAnsi="Times New Roman" w:cs="Times New Roman"/>
                <w:sz w:val="28"/>
                <w:szCs w:val="28"/>
              </w:rPr>
              <w:t>- сохранение доли муниципальных образовательных организаций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 - 100 %;</w:t>
            </w:r>
          </w:p>
          <w:p w:rsidR="001B5DBB" w:rsidRPr="00345311" w:rsidRDefault="001B5DBB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5311">
              <w:rPr>
                <w:rFonts w:ascii="Times New Roman" w:hAnsi="Times New Roman" w:cs="Times New Roman"/>
                <w:sz w:val="28"/>
                <w:szCs w:val="28"/>
              </w:rPr>
              <w:t xml:space="preserve">- сохранение доли муниципальных </w:t>
            </w:r>
            <w:r w:rsidR="00E3196D" w:rsidRPr="00345311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Pr="00345311">
              <w:rPr>
                <w:rFonts w:ascii="Times New Roman" w:hAnsi="Times New Roman" w:cs="Times New Roman"/>
                <w:sz w:val="28"/>
                <w:szCs w:val="28"/>
              </w:rPr>
              <w:t>образовательных организаций г. Астрахани, в которых созданы условия для обеспечения доступности горячего питания - 100 %;</w:t>
            </w:r>
          </w:p>
          <w:p w:rsidR="00F87BD6" w:rsidRPr="00345311" w:rsidRDefault="00A12F54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5311">
              <w:rPr>
                <w:rFonts w:ascii="Times New Roman" w:hAnsi="Times New Roman" w:cs="Times New Roman"/>
                <w:sz w:val="28"/>
                <w:szCs w:val="28"/>
              </w:rPr>
              <w:t>- сохранение доли</w:t>
            </w:r>
            <w:r w:rsidR="00A673E8" w:rsidRPr="00345311">
              <w:rPr>
                <w:rFonts w:ascii="Times New Roman" w:hAnsi="Times New Roman" w:cs="Times New Roman"/>
                <w:sz w:val="28"/>
                <w:szCs w:val="28"/>
              </w:rPr>
              <w:t xml:space="preserve"> обучающихся, охваченных медицинским обслуживанием в 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обучающихся в муниципальных образовательных организациях -100%;</w:t>
            </w:r>
          </w:p>
          <w:p w:rsidR="00A673E8" w:rsidRPr="00345311" w:rsidRDefault="00A673E8" w:rsidP="00C1080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5311">
              <w:rPr>
                <w:rFonts w:ascii="Times New Roman" w:hAnsi="Times New Roman" w:cs="Times New Roman"/>
                <w:sz w:val="28"/>
                <w:szCs w:val="28"/>
              </w:rPr>
              <w:t xml:space="preserve">- сохранение </w:t>
            </w:r>
            <w:r w:rsidR="00C1080C" w:rsidRPr="00345311">
              <w:rPr>
                <w:rFonts w:ascii="Times New Roman" w:hAnsi="Times New Roman" w:cs="Times New Roman"/>
                <w:sz w:val="28"/>
                <w:szCs w:val="28"/>
              </w:rPr>
              <w:t>доли</w:t>
            </w:r>
            <w:r w:rsidR="00D75FC9" w:rsidRPr="00345311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муниципальных </w:t>
            </w:r>
            <w:r w:rsidR="00A12F54" w:rsidRPr="00345311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="00D75FC9" w:rsidRPr="00345311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образовательных организаций г. Астрахани, обеспечивающих бесплатным питанием обучающихся, получающих начальное общее образование, обучающихся с ограниченными возможностями здоровья к общему количеству муниципальных </w:t>
            </w:r>
            <w:r w:rsidR="00A12F54" w:rsidRPr="00345311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="00D75FC9" w:rsidRPr="00345311">
              <w:rPr>
                <w:rFonts w:ascii="Times New Roman" w:hAnsi="Times New Roman" w:cs="Times New Roman"/>
                <w:sz w:val="28"/>
                <w:szCs w:val="28"/>
              </w:rPr>
              <w:t>образовательных организаций г. Астрахани.</w:t>
            </w:r>
            <w:r w:rsidRPr="00345311">
              <w:rPr>
                <w:rFonts w:ascii="Times New Roman" w:hAnsi="Times New Roman" w:cs="Times New Roman"/>
                <w:sz w:val="28"/>
                <w:szCs w:val="28"/>
              </w:rPr>
              <w:t xml:space="preserve"> - 100%.</w:t>
            </w:r>
          </w:p>
        </w:tc>
      </w:tr>
      <w:tr w:rsidR="004048DC" w:rsidTr="000F1CF6">
        <w:trPr>
          <w:trHeight w:val="350"/>
        </w:trPr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DC" w:rsidRDefault="004048DC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Система организации контроля за исполнением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DC" w:rsidRPr="004B6464" w:rsidRDefault="00CB0FC4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контроля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за ис</w:t>
            </w:r>
            <w:r w:rsidR="002A71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полнением 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Подпрограммы </w:t>
            </w:r>
            <w:r w:rsidR="002E39FA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осуществляется у</w:t>
            </w:r>
            <w:r w:rsidRPr="001D1395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правление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образовани</w:t>
            </w:r>
            <w:r w:rsidR="00021A6A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администрации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муниципального образования 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>«Город Астрахань</w:t>
            </w:r>
            <w:r w:rsidR="004D22E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</w:tbl>
    <w:p w:rsidR="00FF5B65" w:rsidRDefault="00FF5B65" w:rsidP="00D6322A">
      <w:pPr>
        <w:pStyle w:val="1"/>
        <w:spacing w:before="0" w:after="0"/>
        <w:rPr>
          <w:rFonts w:ascii="Times New Roman" w:hAnsi="Times New Roman" w:cs="Times New Roman"/>
          <w:sz w:val="28"/>
          <w:szCs w:val="28"/>
        </w:rPr>
      </w:pPr>
    </w:p>
    <w:p w:rsidR="00B4735A" w:rsidRPr="00BE1E20" w:rsidRDefault="002840A0" w:rsidP="00D6322A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735A" w:rsidRPr="00661BC1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</w:t>
      </w:r>
      <w:r w:rsidR="00B944A8" w:rsidRPr="00B944A8">
        <w:rPr>
          <w:rFonts w:ascii="Times New Roman" w:hAnsi="Times New Roman" w:cs="Times New Roman"/>
          <w:color w:val="auto"/>
          <w:sz w:val="28"/>
          <w:szCs w:val="28"/>
        </w:rPr>
        <w:t>2.</w:t>
      </w:r>
      <w:r w:rsidR="00B4735A" w:rsidRPr="00BE1E20">
        <w:rPr>
          <w:rFonts w:ascii="Times New Roman" w:hAnsi="Times New Roman" w:cs="Times New Roman"/>
          <w:color w:val="auto"/>
          <w:sz w:val="28"/>
          <w:szCs w:val="28"/>
        </w:rPr>
        <w:t xml:space="preserve">Характеристика проблемы 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 xml:space="preserve">в рассматриваемой сфере и прогноз 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 xml:space="preserve">ее 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 xml:space="preserve">развития с учетом реализации 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>П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>одпрограммы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2E39FA">
        <w:rPr>
          <w:rFonts w:ascii="Times New Roman" w:hAnsi="Times New Roman" w:cs="Times New Roman"/>
          <w:color w:val="auto"/>
          <w:sz w:val="28"/>
          <w:szCs w:val="28"/>
        </w:rPr>
        <w:t>4</w:t>
      </w:r>
    </w:p>
    <w:p w:rsidR="002840A0" w:rsidRDefault="002840A0" w:rsidP="00D6322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840A0" w:rsidRDefault="002840A0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Необходимость подготовки и реализации </w:t>
      </w:r>
      <w:r w:rsidR="00433431">
        <w:rPr>
          <w:rFonts w:ascii="Times New Roman" w:hAnsi="Times New Roman" w:cs="Times New Roman"/>
          <w:sz w:val="28"/>
          <w:szCs w:val="28"/>
        </w:rPr>
        <w:t>П</w:t>
      </w:r>
      <w:r w:rsidR="00B4735A">
        <w:rPr>
          <w:rFonts w:ascii="Times New Roman" w:hAnsi="Times New Roman" w:cs="Times New Roman"/>
          <w:sz w:val="28"/>
          <w:szCs w:val="28"/>
        </w:rPr>
        <w:t>одп</w:t>
      </w:r>
      <w:r>
        <w:rPr>
          <w:rFonts w:ascii="Times New Roman" w:hAnsi="Times New Roman" w:cs="Times New Roman"/>
          <w:sz w:val="28"/>
          <w:szCs w:val="28"/>
        </w:rPr>
        <w:t>рограммы</w:t>
      </w:r>
      <w:r w:rsidR="00433431">
        <w:rPr>
          <w:rFonts w:ascii="Times New Roman" w:hAnsi="Times New Roman" w:cs="Times New Roman"/>
          <w:sz w:val="28"/>
          <w:szCs w:val="28"/>
        </w:rPr>
        <w:t xml:space="preserve"> 4</w:t>
      </w:r>
      <w:r>
        <w:rPr>
          <w:rFonts w:ascii="Times New Roman" w:hAnsi="Times New Roman" w:cs="Times New Roman"/>
          <w:sz w:val="28"/>
          <w:szCs w:val="28"/>
        </w:rPr>
        <w:t xml:space="preserve"> вызвана тем, что современная ситуация в </w:t>
      </w:r>
      <w:r w:rsidR="00344328">
        <w:rPr>
          <w:rFonts w:ascii="Times New Roman" w:hAnsi="Times New Roman" w:cs="Times New Roman"/>
          <w:sz w:val="28"/>
          <w:szCs w:val="28"/>
        </w:rPr>
        <w:t xml:space="preserve">муниципальном образовании </w:t>
      </w:r>
      <w:r w:rsidR="00344328">
        <w:rPr>
          <w:rFonts w:ascii="Times New Roman" w:eastAsia="Times New Roman" w:hAnsi="Times New Roman" w:cs="Times New Roman"/>
          <w:sz w:val="28"/>
          <w:szCs w:val="28"/>
          <w:lang w:eastAsia="ru-RU"/>
        </w:rPr>
        <w:t>«Городской округ город Астрахань»</w:t>
      </w:r>
      <w:r w:rsidR="0034432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характеризуется сохранением негативных тенденций в сфере правонарушений как среди несовершеннолетних, так и в отношении них. </w:t>
      </w:r>
    </w:p>
    <w:p w:rsidR="002840A0" w:rsidRPr="006656CB" w:rsidRDefault="002A0696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92D95">
        <w:rPr>
          <w:rFonts w:ascii="Times New Roman" w:hAnsi="Times New Roman" w:cs="Times New Roman"/>
          <w:sz w:val="28"/>
          <w:szCs w:val="28"/>
        </w:rPr>
        <w:t xml:space="preserve">На </w:t>
      </w:r>
      <w:r w:rsidR="002840A0" w:rsidRPr="00092D95">
        <w:rPr>
          <w:rFonts w:ascii="Times New Roman" w:hAnsi="Times New Roman" w:cs="Times New Roman"/>
          <w:sz w:val="28"/>
          <w:szCs w:val="28"/>
        </w:rPr>
        <w:t xml:space="preserve">период </w:t>
      </w:r>
      <w:r w:rsidR="002C124D">
        <w:rPr>
          <w:rFonts w:ascii="Times New Roman" w:hAnsi="Times New Roman" w:cs="Times New Roman"/>
          <w:sz w:val="28"/>
          <w:szCs w:val="28"/>
        </w:rPr>
        <w:t>2024</w:t>
      </w:r>
      <w:r w:rsidR="002840A0" w:rsidRPr="00092D95">
        <w:rPr>
          <w:rFonts w:ascii="Times New Roman" w:hAnsi="Times New Roman" w:cs="Times New Roman"/>
          <w:sz w:val="28"/>
          <w:szCs w:val="28"/>
        </w:rPr>
        <w:t xml:space="preserve"> года на учете в комиссиях по делам несовершеннолетних и защите их прав состоит </w:t>
      </w:r>
      <w:r w:rsidR="0038521B">
        <w:rPr>
          <w:rFonts w:ascii="Times New Roman" w:hAnsi="Times New Roman" w:cs="Times New Roman"/>
          <w:sz w:val="28"/>
          <w:szCs w:val="28"/>
        </w:rPr>
        <w:t>139</w:t>
      </w:r>
      <w:r w:rsidR="00882EB1" w:rsidRPr="00092D95">
        <w:rPr>
          <w:rFonts w:ascii="Times New Roman" w:hAnsi="Times New Roman" w:cs="Times New Roman"/>
          <w:sz w:val="28"/>
          <w:szCs w:val="28"/>
        </w:rPr>
        <w:t xml:space="preserve"> </w:t>
      </w:r>
      <w:r w:rsidR="002840A0" w:rsidRPr="00092D95">
        <w:rPr>
          <w:rFonts w:ascii="Times New Roman" w:hAnsi="Times New Roman" w:cs="Times New Roman"/>
          <w:sz w:val="28"/>
          <w:szCs w:val="28"/>
        </w:rPr>
        <w:t>несовершеннолетних</w:t>
      </w:r>
      <w:r w:rsidR="002840A0" w:rsidRPr="006656CB">
        <w:rPr>
          <w:rFonts w:ascii="Times New Roman" w:hAnsi="Times New Roman" w:cs="Times New Roman"/>
          <w:sz w:val="28"/>
          <w:szCs w:val="28"/>
        </w:rPr>
        <w:t xml:space="preserve">, </w:t>
      </w:r>
      <w:r w:rsidR="005731F9" w:rsidRPr="006656CB">
        <w:rPr>
          <w:rFonts w:ascii="Times New Roman" w:hAnsi="Times New Roman" w:cs="Times New Roman"/>
          <w:sz w:val="28"/>
          <w:szCs w:val="28"/>
        </w:rPr>
        <w:t xml:space="preserve">396 </w:t>
      </w:r>
      <w:r w:rsidR="002840A0" w:rsidRPr="006656CB">
        <w:rPr>
          <w:rFonts w:ascii="Times New Roman" w:hAnsi="Times New Roman" w:cs="Times New Roman"/>
          <w:sz w:val="28"/>
          <w:szCs w:val="28"/>
        </w:rPr>
        <w:t xml:space="preserve">неблагополучные семьи, в которых проживает </w:t>
      </w:r>
      <w:r w:rsidR="00882EB1" w:rsidRPr="006656CB">
        <w:rPr>
          <w:rFonts w:ascii="Times New Roman" w:hAnsi="Times New Roman" w:cs="Times New Roman"/>
          <w:sz w:val="28"/>
          <w:szCs w:val="28"/>
        </w:rPr>
        <w:t>7</w:t>
      </w:r>
      <w:r w:rsidR="005731F9" w:rsidRPr="006656CB">
        <w:rPr>
          <w:rFonts w:ascii="Times New Roman" w:hAnsi="Times New Roman" w:cs="Times New Roman"/>
          <w:sz w:val="28"/>
          <w:szCs w:val="28"/>
        </w:rPr>
        <w:t>92</w:t>
      </w:r>
      <w:r w:rsidR="002840A0" w:rsidRPr="006656CB">
        <w:rPr>
          <w:rFonts w:ascii="Times New Roman" w:hAnsi="Times New Roman" w:cs="Times New Roman"/>
          <w:sz w:val="28"/>
          <w:szCs w:val="28"/>
        </w:rPr>
        <w:t xml:space="preserve"> детей. </w:t>
      </w:r>
    </w:p>
    <w:p w:rsidR="002840A0" w:rsidRPr="006656CB" w:rsidRDefault="002840A0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Наметившееся снижение </w:t>
      </w:r>
      <w:r w:rsidR="000121AB">
        <w:rPr>
          <w:rFonts w:ascii="Times New Roman" w:hAnsi="Times New Roman" w:cs="Times New Roman"/>
          <w:sz w:val="28"/>
          <w:szCs w:val="28"/>
        </w:rPr>
        <w:t>количества лиц</w:t>
      </w:r>
      <w:r>
        <w:rPr>
          <w:rFonts w:ascii="Times New Roman" w:hAnsi="Times New Roman" w:cs="Times New Roman"/>
          <w:sz w:val="28"/>
          <w:szCs w:val="28"/>
        </w:rPr>
        <w:t>, состоящих на учете, не снижает остроты п</w:t>
      </w:r>
      <w:r w:rsidR="00B7356A">
        <w:rPr>
          <w:rFonts w:ascii="Times New Roman" w:hAnsi="Times New Roman" w:cs="Times New Roman"/>
          <w:sz w:val="28"/>
          <w:szCs w:val="28"/>
        </w:rPr>
        <w:t xml:space="preserve">роблемы, так как уровень </w:t>
      </w:r>
      <w:proofErr w:type="spellStart"/>
      <w:r w:rsidR="00B7356A">
        <w:rPr>
          <w:rFonts w:ascii="Times New Roman" w:hAnsi="Times New Roman" w:cs="Times New Roman"/>
          <w:sz w:val="28"/>
          <w:szCs w:val="28"/>
        </w:rPr>
        <w:t>кримино</w:t>
      </w:r>
      <w:r>
        <w:rPr>
          <w:rFonts w:ascii="Times New Roman" w:hAnsi="Times New Roman" w:cs="Times New Roman"/>
          <w:sz w:val="28"/>
          <w:szCs w:val="28"/>
        </w:rPr>
        <w:t>генности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подростковой среде остается высоким. Количество несовершеннолетних, совершивших правонарушение и общественно-опасные деяния, составляет </w:t>
      </w:r>
      <w:r w:rsidR="00882EB1" w:rsidRPr="006656CB">
        <w:rPr>
          <w:rFonts w:ascii="Times New Roman" w:hAnsi="Times New Roman" w:cs="Times New Roman"/>
          <w:sz w:val="28"/>
          <w:szCs w:val="28"/>
        </w:rPr>
        <w:t>1</w:t>
      </w:r>
      <w:r w:rsidR="005731F9" w:rsidRPr="006656CB">
        <w:rPr>
          <w:rFonts w:ascii="Times New Roman" w:hAnsi="Times New Roman" w:cs="Times New Roman"/>
          <w:sz w:val="28"/>
          <w:szCs w:val="28"/>
        </w:rPr>
        <w:t>56</w:t>
      </w:r>
      <w:r w:rsidRPr="006656CB"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:rsidR="002840A0" w:rsidRDefault="002840A0" w:rsidP="00D6322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Причинами, влияющими на рост преступности среди несовершеннолетних, являются нестабильность социальной обстановки, рост числа семей, находящихся в социально опасном положении, незанятость детей во внеурочное время.</w:t>
      </w:r>
    </w:p>
    <w:p w:rsidR="002840A0" w:rsidRDefault="002840A0" w:rsidP="00D6322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Тревожит педагогическая безграмотность родителей, которые, не владея в достаточной степени знанием возрастных и индивидуаль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ных особенностей ребенка, его развития, зачастую осуществляют вос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питание вслепую, интуитивно.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приводит к ослаблению контроля за времяпрепровождением ребенка. </w:t>
      </w:r>
    </w:p>
    <w:p w:rsidR="00136AFE" w:rsidRDefault="00136AFE" w:rsidP="00D6322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36AFE">
        <w:rPr>
          <w:rFonts w:ascii="Times New Roman" w:hAnsi="Times New Roman" w:cs="Times New Roman"/>
          <w:sz w:val="28"/>
          <w:szCs w:val="28"/>
        </w:rPr>
        <w:t xml:space="preserve">Реализация комплекса мероприятий </w:t>
      </w:r>
      <w:r w:rsidR="00433431">
        <w:rPr>
          <w:rFonts w:ascii="Times New Roman" w:hAnsi="Times New Roman" w:cs="Times New Roman"/>
          <w:sz w:val="28"/>
          <w:szCs w:val="28"/>
        </w:rPr>
        <w:t>П</w:t>
      </w:r>
      <w:r w:rsidRPr="00136AFE">
        <w:rPr>
          <w:rFonts w:ascii="Times New Roman" w:hAnsi="Times New Roman" w:cs="Times New Roman"/>
          <w:sz w:val="28"/>
          <w:szCs w:val="28"/>
        </w:rPr>
        <w:t>одпрограммы</w:t>
      </w:r>
      <w:r w:rsidR="00433431">
        <w:rPr>
          <w:rFonts w:ascii="Times New Roman" w:hAnsi="Times New Roman" w:cs="Times New Roman"/>
          <w:sz w:val="28"/>
          <w:szCs w:val="28"/>
        </w:rPr>
        <w:t xml:space="preserve"> </w:t>
      </w:r>
      <w:r w:rsidR="005A5967">
        <w:rPr>
          <w:rFonts w:ascii="Times New Roman" w:hAnsi="Times New Roman" w:cs="Times New Roman"/>
          <w:sz w:val="28"/>
          <w:szCs w:val="28"/>
        </w:rPr>
        <w:t>4</w:t>
      </w:r>
      <w:r w:rsidRPr="00136AFE">
        <w:rPr>
          <w:rFonts w:ascii="Times New Roman" w:hAnsi="Times New Roman" w:cs="Times New Roman"/>
          <w:sz w:val="28"/>
          <w:szCs w:val="28"/>
        </w:rPr>
        <w:t xml:space="preserve"> направлена на:</w:t>
      </w:r>
    </w:p>
    <w:p w:rsidR="002840A0" w:rsidRDefault="00136AFE" w:rsidP="00D6322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25846">
        <w:rPr>
          <w:rFonts w:ascii="Times New Roman" w:hAnsi="Times New Roman" w:cs="Times New Roman"/>
          <w:sz w:val="28"/>
          <w:szCs w:val="28"/>
        </w:rPr>
        <w:t xml:space="preserve"> </w:t>
      </w:r>
      <w:r w:rsidR="002840A0">
        <w:rPr>
          <w:rFonts w:ascii="Times New Roman" w:hAnsi="Times New Roman" w:cs="Times New Roman"/>
          <w:sz w:val="28"/>
          <w:szCs w:val="28"/>
        </w:rPr>
        <w:t xml:space="preserve">снижение </w:t>
      </w:r>
      <w:r w:rsidR="00B4735A">
        <w:rPr>
          <w:rFonts w:ascii="Times New Roman" w:hAnsi="Times New Roman" w:cs="Times New Roman"/>
          <w:sz w:val="28"/>
          <w:szCs w:val="28"/>
        </w:rPr>
        <w:t xml:space="preserve">доли </w:t>
      </w:r>
      <w:r w:rsidR="002840A0">
        <w:rPr>
          <w:rFonts w:ascii="Times New Roman" w:hAnsi="Times New Roman" w:cs="Times New Roman"/>
          <w:sz w:val="28"/>
          <w:szCs w:val="28"/>
        </w:rPr>
        <w:t>правонарушений</w:t>
      </w:r>
      <w:r w:rsidR="00B4735A">
        <w:rPr>
          <w:rFonts w:ascii="Times New Roman" w:hAnsi="Times New Roman" w:cs="Times New Roman"/>
          <w:sz w:val="28"/>
          <w:szCs w:val="28"/>
        </w:rPr>
        <w:t>,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  <w:r w:rsidR="00B4735A">
        <w:rPr>
          <w:rFonts w:ascii="Times New Roman" w:hAnsi="Times New Roman" w:cs="Times New Roman"/>
          <w:sz w:val="28"/>
          <w:szCs w:val="28"/>
        </w:rPr>
        <w:t xml:space="preserve">совершенных обучающимися </w:t>
      </w:r>
      <w:r w:rsidR="00A159E6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B4735A">
        <w:rPr>
          <w:rFonts w:ascii="Times New Roman" w:hAnsi="Times New Roman" w:cs="Times New Roman"/>
          <w:sz w:val="28"/>
          <w:szCs w:val="28"/>
        </w:rPr>
        <w:t xml:space="preserve">образовательных </w:t>
      </w:r>
      <w:r w:rsidR="00A159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организаций </w:t>
      </w:r>
      <w:r w:rsidR="00B4735A">
        <w:rPr>
          <w:rFonts w:ascii="Times New Roman" w:hAnsi="Times New Roman" w:cs="Times New Roman"/>
          <w:sz w:val="28"/>
          <w:szCs w:val="28"/>
        </w:rPr>
        <w:t xml:space="preserve">города Астрахани, </w:t>
      </w:r>
      <w:r w:rsidR="002840A0">
        <w:rPr>
          <w:rFonts w:ascii="Times New Roman" w:hAnsi="Times New Roman" w:cs="Times New Roman"/>
          <w:sz w:val="28"/>
          <w:szCs w:val="28"/>
        </w:rPr>
        <w:t>и преступлений в отношении них;</w:t>
      </w:r>
    </w:p>
    <w:p w:rsidR="002840A0" w:rsidRDefault="002840A0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пропаганду здорового образа жизни</w:t>
      </w:r>
      <w:r w:rsidR="00136AFE">
        <w:rPr>
          <w:rFonts w:ascii="Times New Roman" w:hAnsi="Times New Roman" w:cs="Times New Roman"/>
          <w:sz w:val="28"/>
          <w:szCs w:val="28"/>
        </w:rPr>
        <w:t xml:space="preserve"> среди обучающихся </w:t>
      </w:r>
      <w:r w:rsidR="00A159E6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136AFE">
        <w:rPr>
          <w:rFonts w:ascii="Times New Roman" w:hAnsi="Times New Roman" w:cs="Times New Roman"/>
          <w:sz w:val="28"/>
          <w:szCs w:val="28"/>
        </w:rPr>
        <w:t xml:space="preserve">образовательных </w:t>
      </w:r>
      <w:r w:rsidR="00A159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организаций </w:t>
      </w:r>
      <w:r w:rsidR="00136AFE">
        <w:rPr>
          <w:rFonts w:ascii="Times New Roman" w:hAnsi="Times New Roman" w:cs="Times New Roman"/>
          <w:sz w:val="28"/>
          <w:szCs w:val="28"/>
        </w:rPr>
        <w:t>города Астрахани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840A0" w:rsidRDefault="002840A0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создание условий для эффективной реабилитации и всестороннего развития детей и подростков, находящихся в трудной жизненной ситуации.</w:t>
      </w:r>
    </w:p>
    <w:p w:rsidR="0053242E" w:rsidRPr="00AD0784" w:rsidRDefault="0053242E" w:rsidP="00D6322A">
      <w:pPr>
        <w:pStyle w:val="aa"/>
        <w:ind w:firstLine="567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F75717">
        <w:rPr>
          <w:rFonts w:ascii="Times New Roman" w:hAnsi="Times New Roman" w:cs="Times New Roman"/>
          <w:sz w:val="28"/>
          <w:szCs w:val="28"/>
        </w:rPr>
        <w:t>Образовательная среда, в которую ежедневно попадают обучающиеся образовательных организаций, является сложной многокомпонентной системой, оказывающей влияние на состояние здоровья детей. К числу негативных факторов, влияющих на здоровье детей и подростков, относятся несбалансированность питания, уменьшение двигательной активности детей, возрастание учебных нагрузок, нарушение режима, вредные привычки. Все перечисленные факторы вызывают необходимость в создании условий для охраны здоровья детей в образовательных организациях</w:t>
      </w:r>
      <w:r w:rsidRPr="004A2BB1">
        <w:rPr>
          <w:rFonts w:ascii="Times New Roman" w:hAnsi="Times New Roman" w:cs="Times New Roman"/>
          <w:sz w:val="28"/>
          <w:szCs w:val="28"/>
        </w:rPr>
        <w:t>. Одним из решений сложившейся ситуации является качественное медицинское обслуживание в медицинских кабинетах, оснащенных медицинским оборудованием.</w:t>
      </w:r>
      <w:r w:rsidRPr="00AD0784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</w:p>
    <w:p w:rsidR="0053242E" w:rsidRPr="004A2BB1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A2BB1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>Организация полноценного питания детей является одной из важнейших задач, стоящих перед системой образования. Особое значение приобретает организация школьного питания в связи с тем, что сегодня средний российский, в том числе и астраханский школьник проводит в образовательной организации по 6 - 7 часов ежедневно при весьма интенсивном характере процесса обучения, что соответствует полноценному рабочему дню взрослого человека.</w:t>
      </w:r>
    </w:p>
    <w:p w:rsidR="0053242E" w:rsidRPr="004A2BB1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4A2BB1">
        <w:rPr>
          <w:rFonts w:ascii="Times New Roman" w:eastAsiaTheme="minorEastAsia" w:hAnsi="Times New Roman" w:cs="Times New Roman"/>
          <w:sz w:val="28"/>
          <w:szCs w:val="28"/>
          <w:lang w:eastAsia="ru-RU"/>
        </w:rPr>
        <w:t>В период получения образования организм учащегося испытывает повышенные нагрузки, как умственные, так и физические, что связано с большим расходом энергии и с высокой потребностью пищевых веществ. Нарушение питания в этот период может привести к расстройствам жизнедеятельности организма, в том числе к возникновению и прогрессированию различных заболеваний желудочно-кишечного тракта, органов кровообращения, изменениям со стороны эндокринной, костно-мышечной и центральной нервной систем.</w:t>
      </w:r>
    </w:p>
    <w:p w:rsidR="0053242E" w:rsidRPr="00AD0784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highlight w:val="yellow"/>
          <w:lang w:eastAsia="ru-RU"/>
        </w:rPr>
      </w:pPr>
      <w:r w:rsidRPr="004A2BB1">
        <w:rPr>
          <w:rFonts w:ascii="Times New Roman" w:eastAsiaTheme="minorEastAsia" w:hAnsi="Times New Roman" w:cs="Times New Roman"/>
          <w:sz w:val="28"/>
          <w:szCs w:val="28"/>
          <w:lang w:eastAsia="ru-RU"/>
        </w:rPr>
        <w:t>В связи с недостаточной гигиенической грамотностью родителей возрастает роль организации питания, которое помимо возможности обеспечения каждого ребенка основными пищевыми веществами, в том числе незаменимыми (такими, как витамины и минеральные вещества), приобретает огромное воспитательное значение, так как позволяет сформировать у ребенка оптимальное пищевое поведение в соответствии с принципами здорового питания. В рацион школьного питания должны входить продукты с высокой пищевой и биологической ценностью, дифференцированные по своей энергетической ценности и содержанию белков, жиров, углеводов, витаминов, минеральных солей и микроэлементов в зависимости от возраста.</w:t>
      </w:r>
    </w:p>
    <w:p w:rsidR="00D825D0" w:rsidRPr="007643E8" w:rsidRDefault="0053242E" w:rsidP="007643E8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643E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Реализация в муниципальном образовании </w:t>
      </w:r>
      <w:r w:rsidR="00344328" w:rsidRPr="007643E8">
        <w:rPr>
          <w:rFonts w:ascii="Times New Roman" w:eastAsia="Times New Roman" w:hAnsi="Times New Roman" w:cs="Times New Roman"/>
          <w:sz w:val="28"/>
          <w:szCs w:val="28"/>
          <w:lang w:eastAsia="ru-RU"/>
        </w:rPr>
        <w:t>«Городской округ город Астрахань»</w:t>
      </w:r>
      <w:r w:rsidR="00344328" w:rsidRPr="007643E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7643E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мероприятий по организации бесплатного горячего питания обучающихся 1- 4 классов </w:t>
      </w:r>
      <w:r w:rsidR="00D825D0" w:rsidRPr="007643E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и </w:t>
      </w:r>
      <w:r w:rsidR="00344EB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двухразового питания </w:t>
      </w:r>
      <w:r w:rsidR="00D825D0" w:rsidRPr="007643E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обучающихся с ограниченными возможностями здоровья (ОВЗ) </w:t>
      </w:r>
      <w:r w:rsidRPr="007643E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в муниципальных образовательных организациях города Астрахани </w:t>
      </w:r>
      <w:r w:rsidR="007643E8" w:rsidRPr="007643E8">
        <w:rPr>
          <w:rFonts w:ascii="Times New Roman" w:eastAsiaTheme="minorEastAsia" w:hAnsi="Times New Roman" w:cs="Times New Roman"/>
          <w:sz w:val="28"/>
          <w:szCs w:val="28"/>
          <w:lang w:eastAsia="ru-RU"/>
        </w:rPr>
        <w:t>является ключевым фактором поддержания их здоровья и эффективности обучения.</w:t>
      </w:r>
      <w:r w:rsidRPr="007643E8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</w:p>
    <w:p w:rsidR="0053242E" w:rsidRPr="007643E8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643E8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Решение перечисленных выше проблем требует комплексного системного подхода. Дальнейшее развитие системы школьного питания должно осуществляться через государственное и муниципальное регулирования этой сферы. Необходимо продолжить работу по координации деятельности различных организаций и ведомств, участвующих в обеспечении школьного питания, усилить контроль за качеством и санитарной безопасностью продуктов для школьного питания, в том числе в форме родительского контроля.</w:t>
      </w:r>
    </w:p>
    <w:p w:rsidR="007D6312" w:rsidRPr="007D6312" w:rsidRDefault="007D6312" w:rsidP="009451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43E8">
        <w:rPr>
          <w:rFonts w:ascii="Times New Roman" w:hAnsi="Times New Roman" w:cs="Times New Roman"/>
          <w:sz w:val="28"/>
          <w:szCs w:val="28"/>
        </w:rPr>
        <w:tab/>
      </w:r>
    </w:p>
    <w:p w:rsidR="007D6312" w:rsidRPr="006B0E31" w:rsidRDefault="007D6312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840A0" w:rsidRPr="00271E46" w:rsidRDefault="00B944A8" w:rsidP="00D6322A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3. </w:t>
      </w:r>
      <w:r w:rsidR="007A623D" w:rsidRPr="00271E46">
        <w:rPr>
          <w:rFonts w:ascii="Times New Roman" w:hAnsi="Times New Roman" w:cs="Times New Roman"/>
          <w:color w:val="auto"/>
          <w:sz w:val="28"/>
          <w:szCs w:val="28"/>
        </w:rPr>
        <w:t>Цели, задачи и показатели (индикаторы) достижения целей и решения задач</w:t>
      </w:r>
      <w:r w:rsidR="00FA0A38"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, описание основных ожидаемых конечных результатов </w:t>
      </w:r>
      <w:r w:rsidR="00433431" w:rsidRPr="00271E46">
        <w:rPr>
          <w:rFonts w:ascii="Times New Roman" w:hAnsi="Times New Roman" w:cs="Times New Roman"/>
          <w:color w:val="auto"/>
          <w:sz w:val="28"/>
          <w:szCs w:val="28"/>
        </w:rPr>
        <w:t>П</w:t>
      </w:r>
      <w:r w:rsidR="00FA0A38" w:rsidRPr="00271E46">
        <w:rPr>
          <w:rFonts w:ascii="Times New Roman" w:hAnsi="Times New Roman" w:cs="Times New Roman"/>
          <w:color w:val="auto"/>
          <w:sz w:val="28"/>
          <w:szCs w:val="28"/>
        </w:rPr>
        <w:t>одпрограммы</w:t>
      </w:r>
      <w:r w:rsidR="00433431"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8771EF">
        <w:rPr>
          <w:rFonts w:ascii="Times New Roman" w:hAnsi="Times New Roman" w:cs="Times New Roman"/>
          <w:color w:val="auto"/>
          <w:sz w:val="28"/>
          <w:szCs w:val="28"/>
        </w:rPr>
        <w:t>4</w:t>
      </w:r>
    </w:p>
    <w:p w:rsidR="00FF5B65" w:rsidRDefault="00FF5B65" w:rsidP="00D6322A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840A0" w:rsidRDefault="00433431" w:rsidP="00D6322A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Ц</w:t>
      </w:r>
      <w:r w:rsidR="00F75431">
        <w:rPr>
          <w:rFonts w:ascii="Times New Roman" w:hAnsi="Times New Roman" w:cs="Times New Roman"/>
          <w:sz w:val="28"/>
          <w:szCs w:val="28"/>
        </w:rPr>
        <w:t>елями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FA0A38">
        <w:rPr>
          <w:rFonts w:ascii="Times New Roman" w:hAnsi="Times New Roman" w:cs="Times New Roman"/>
          <w:sz w:val="28"/>
          <w:szCs w:val="28"/>
        </w:rPr>
        <w:t>одпр</w:t>
      </w:r>
      <w:r w:rsidR="002840A0">
        <w:rPr>
          <w:rFonts w:ascii="Times New Roman" w:hAnsi="Times New Roman" w:cs="Times New Roman"/>
          <w:sz w:val="28"/>
          <w:szCs w:val="28"/>
        </w:rPr>
        <w:t xml:space="preserve">ограммы </w:t>
      </w:r>
      <w:r w:rsidR="008771EF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840A0">
        <w:rPr>
          <w:rFonts w:ascii="Times New Roman" w:hAnsi="Times New Roman" w:cs="Times New Roman"/>
          <w:sz w:val="28"/>
          <w:szCs w:val="28"/>
        </w:rPr>
        <w:t>являются:</w:t>
      </w:r>
    </w:p>
    <w:p w:rsidR="00FA0A38" w:rsidRDefault="002840A0" w:rsidP="00D6322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  <w:r w:rsidR="00FA0A38">
        <w:rPr>
          <w:color w:val="000000"/>
          <w:sz w:val="28"/>
          <w:szCs w:val="28"/>
          <w:lang w:eastAsia="en-US"/>
        </w:rPr>
        <w:t>- профилактика правонарушений среди обучающихся</w:t>
      </w:r>
      <w:r w:rsidR="00F75431">
        <w:rPr>
          <w:color w:val="000000"/>
          <w:sz w:val="28"/>
          <w:szCs w:val="28"/>
          <w:lang w:eastAsia="en-US"/>
        </w:rPr>
        <w:t xml:space="preserve"> </w:t>
      </w:r>
      <w:r w:rsidR="00FA0A38">
        <w:rPr>
          <w:color w:val="000000"/>
          <w:sz w:val="28"/>
          <w:szCs w:val="28"/>
          <w:lang w:eastAsia="en-US"/>
        </w:rPr>
        <w:t xml:space="preserve">в муниципальном образовании </w:t>
      </w:r>
      <w:r w:rsidR="00344328">
        <w:rPr>
          <w:sz w:val="28"/>
          <w:szCs w:val="28"/>
        </w:rPr>
        <w:t>«Городской округ город Астрахань»</w:t>
      </w:r>
      <w:r w:rsidR="00FA0A38">
        <w:rPr>
          <w:color w:val="000000"/>
          <w:sz w:val="28"/>
          <w:szCs w:val="28"/>
          <w:lang w:eastAsia="en-US"/>
        </w:rPr>
        <w:t>;</w:t>
      </w:r>
    </w:p>
    <w:p w:rsidR="00FA0A38" w:rsidRDefault="00FA0A38" w:rsidP="00D6322A">
      <w:pPr>
        <w:pStyle w:val="aa"/>
        <w:ind w:firstLine="709"/>
        <w:jc w:val="both"/>
        <w:rPr>
          <w:rFonts w:eastAsia="Times New Roman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</w:t>
      </w:r>
      <w:r w:rsidR="00DB183A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города Астрахани.</w:t>
      </w:r>
    </w:p>
    <w:p w:rsidR="002840A0" w:rsidRDefault="002840A0" w:rsidP="00D6322A">
      <w:pPr>
        <w:pStyle w:val="aa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Задачи:</w:t>
      </w:r>
    </w:p>
    <w:p w:rsidR="00FA0A38" w:rsidRDefault="00FA0A38" w:rsidP="00D6322A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 предупреждение безнадзорности, беспризорности, правонарушений и антиобщественных действий обучающихся, выявление и устранение причин и условий, способствующих этому;</w:t>
      </w:r>
    </w:p>
    <w:p w:rsidR="00FA0A38" w:rsidRDefault="00FA0A38" w:rsidP="00D6322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</w:t>
      </w:r>
      <w:r>
        <w:rPr>
          <w:lang w:eastAsia="en-US"/>
        </w:rPr>
        <w:t xml:space="preserve"> </w:t>
      </w:r>
      <w:r>
        <w:rPr>
          <w:sz w:val="28"/>
          <w:szCs w:val="28"/>
          <w:lang w:eastAsia="en-US"/>
        </w:rPr>
        <w:t xml:space="preserve">организация профилактической работы в муниципальных образовательных </w:t>
      </w:r>
      <w:r w:rsidR="00150485">
        <w:rPr>
          <w:sz w:val="28"/>
          <w:szCs w:val="28"/>
          <w:lang w:eastAsia="en-US"/>
        </w:rPr>
        <w:t>организациях города</w:t>
      </w:r>
      <w:r>
        <w:rPr>
          <w:sz w:val="28"/>
          <w:szCs w:val="28"/>
          <w:lang w:eastAsia="en-US"/>
        </w:rPr>
        <w:t xml:space="preserve"> Астрахани по пропаганде здорового образа жизни, вреда курения, алкоголизма и наркотиков; </w:t>
      </w:r>
    </w:p>
    <w:p w:rsidR="00AF0E7F" w:rsidRDefault="00FA0A38" w:rsidP="00AF0E7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 формирование толерантного сознания и поведения, противодействия экстремизму у обучающихся</w:t>
      </w:r>
      <w:r w:rsidR="00D6322A">
        <w:rPr>
          <w:sz w:val="28"/>
          <w:szCs w:val="28"/>
          <w:lang w:eastAsia="en-US"/>
        </w:rPr>
        <w:t>;</w:t>
      </w:r>
    </w:p>
    <w:p w:rsidR="00D6322A" w:rsidRPr="00F75717" w:rsidRDefault="00D6322A" w:rsidP="00AF0E7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 w:rsidRPr="00F75717">
        <w:rPr>
          <w:sz w:val="28"/>
          <w:szCs w:val="28"/>
        </w:rPr>
        <w:t>-  повышение доступности, своевременности и качества оказания медицинской помощи обучающимся муниципальных образовательных организаций города Астрахани;</w:t>
      </w:r>
    </w:p>
    <w:p w:rsidR="00D6322A" w:rsidRDefault="00D6322A" w:rsidP="00D6322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 w:rsidRPr="00F75717">
        <w:rPr>
          <w:sz w:val="28"/>
          <w:szCs w:val="28"/>
        </w:rPr>
        <w:t>- повышение эффективности системы организации питания обучающихся.</w:t>
      </w:r>
    </w:p>
    <w:p w:rsidR="00FA0A38" w:rsidRDefault="00FA0A38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Важнейшими целевыми показателями (индикаторами) </w:t>
      </w:r>
      <w:r w:rsidR="00125846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одпрограммы являются:</w:t>
      </w:r>
    </w:p>
    <w:p w:rsidR="006E59D6" w:rsidRDefault="0071411A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41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5A75">
        <w:rPr>
          <w:rFonts w:ascii="Times New Roman" w:hAnsi="Times New Roman" w:cs="Times New Roman"/>
          <w:sz w:val="28"/>
          <w:szCs w:val="28"/>
        </w:rPr>
        <w:t xml:space="preserve">- </w:t>
      </w:r>
      <w:r w:rsidR="00FF5B65">
        <w:rPr>
          <w:rFonts w:ascii="Times New Roman" w:hAnsi="Times New Roman" w:cs="Times New Roman"/>
          <w:sz w:val="28"/>
          <w:szCs w:val="28"/>
        </w:rPr>
        <w:t xml:space="preserve">доля </w:t>
      </w:r>
      <w:r w:rsidR="006E59D6" w:rsidRPr="008450D0">
        <w:rPr>
          <w:rFonts w:ascii="Times New Roman" w:hAnsi="Times New Roman" w:cs="Times New Roman"/>
          <w:sz w:val="28"/>
          <w:szCs w:val="28"/>
        </w:rPr>
        <w:t>обучающихся, вовлеченных в профилактические мероприятия, направленные на сокращение уровня правонарушений</w:t>
      </w:r>
      <w:r w:rsidR="006E59D6">
        <w:rPr>
          <w:rFonts w:ascii="Times New Roman" w:hAnsi="Times New Roman" w:cs="Times New Roman"/>
          <w:sz w:val="28"/>
          <w:szCs w:val="28"/>
        </w:rPr>
        <w:t xml:space="preserve"> и преступлений среди обучающихся, по отношению к общему</w:t>
      </w:r>
      <w:r w:rsidR="00FF5B65">
        <w:rPr>
          <w:rFonts w:ascii="Times New Roman" w:hAnsi="Times New Roman" w:cs="Times New Roman"/>
          <w:sz w:val="28"/>
          <w:szCs w:val="28"/>
        </w:rPr>
        <w:t xml:space="preserve"> количеству обучающихся</w:t>
      </w:r>
      <w:r w:rsidR="006E59D6">
        <w:rPr>
          <w:rFonts w:ascii="Times New Roman" w:hAnsi="Times New Roman" w:cs="Times New Roman"/>
          <w:sz w:val="28"/>
          <w:szCs w:val="28"/>
        </w:rPr>
        <w:t>;</w:t>
      </w:r>
    </w:p>
    <w:p w:rsidR="00FF5B65" w:rsidRDefault="00BF5A75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6D0C">
        <w:rPr>
          <w:rFonts w:ascii="Times New Roman" w:hAnsi="Times New Roman" w:cs="Times New Roman"/>
          <w:sz w:val="20"/>
          <w:szCs w:val="20"/>
        </w:rPr>
        <w:t>-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FF5B65">
        <w:rPr>
          <w:rFonts w:ascii="Times New Roman" w:hAnsi="Times New Roman" w:cs="Times New Roman"/>
          <w:sz w:val="28"/>
          <w:szCs w:val="28"/>
        </w:rPr>
        <w:t xml:space="preserve">доля </w:t>
      </w:r>
      <w:r w:rsidRPr="00FC6D0C">
        <w:rPr>
          <w:rFonts w:ascii="Times New Roman" w:hAnsi="Times New Roman" w:cs="Times New Roman"/>
          <w:sz w:val="28"/>
          <w:szCs w:val="28"/>
        </w:rPr>
        <w:t>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</w:r>
      <w:r w:rsidR="006E59D6">
        <w:rPr>
          <w:rFonts w:ascii="Times New Roman" w:hAnsi="Times New Roman" w:cs="Times New Roman"/>
          <w:sz w:val="28"/>
          <w:szCs w:val="28"/>
        </w:rPr>
        <w:t>, по отношению к общему количеству обучающихся</w:t>
      </w:r>
      <w:r w:rsidR="00FF5B65">
        <w:rPr>
          <w:rFonts w:ascii="Times New Roman" w:hAnsi="Times New Roman" w:cs="Times New Roman"/>
          <w:sz w:val="28"/>
          <w:szCs w:val="28"/>
        </w:rPr>
        <w:t>;</w:t>
      </w:r>
    </w:p>
    <w:p w:rsidR="00BF5A75" w:rsidRPr="008450D0" w:rsidRDefault="00FF5B65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доля</w:t>
      </w:r>
      <w:r w:rsidR="00BF5A75" w:rsidRPr="008450D0">
        <w:rPr>
          <w:rFonts w:ascii="Times New Roman" w:hAnsi="Times New Roman" w:cs="Times New Roman"/>
          <w:sz w:val="28"/>
          <w:szCs w:val="28"/>
        </w:rPr>
        <w:t xml:space="preserve"> </w:t>
      </w:r>
      <w:r w:rsidR="006E59D6">
        <w:rPr>
          <w:rFonts w:ascii="Times New Roman" w:hAnsi="Times New Roman" w:cs="Times New Roman"/>
          <w:sz w:val="28"/>
          <w:szCs w:val="28"/>
        </w:rPr>
        <w:t>обучающихся, принимающих участие в мероприятиях по пропаганде здорового образа жизни, по отношению к общему количеству обучающихся</w:t>
      </w:r>
      <w:r w:rsidR="00BF5A75" w:rsidRPr="008450D0">
        <w:rPr>
          <w:rFonts w:ascii="Times New Roman" w:hAnsi="Times New Roman" w:cs="Times New Roman"/>
          <w:sz w:val="28"/>
          <w:szCs w:val="28"/>
        </w:rPr>
        <w:t>;</w:t>
      </w:r>
    </w:p>
    <w:p w:rsidR="00E21509" w:rsidRDefault="00E21509" w:rsidP="00D632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д</w:t>
      </w:r>
      <w:r w:rsidRPr="00E21509">
        <w:rPr>
          <w:rFonts w:ascii="Times New Roman" w:hAnsi="Times New Roman" w:cs="Times New Roman"/>
          <w:sz w:val="28"/>
          <w:szCs w:val="28"/>
        </w:rPr>
        <w:t>оля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21509" w:rsidRDefault="00E21509" w:rsidP="00D632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Pr="00E215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E21509">
        <w:rPr>
          <w:rFonts w:ascii="Times New Roman" w:hAnsi="Times New Roman" w:cs="Times New Roman"/>
          <w:sz w:val="28"/>
          <w:szCs w:val="28"/>
        </w:rPr>
        <w:t>оля педагогов, участвующих в профилактической работе по предупреждению совершения террористических актов, от общего числа педагогов</w:t>
      </w:r>
      <w:r w:rsidR="005E792B">
        <w:rPr>
          <w:rFonts w:ascii="Times New Roman" w:hAnsi="Times New Roman" w:cs="Times New Roman"/>
          <w:sz w:val="28"/>
          <w:szCs w:val="28"/>
        </w:rPr>
        <w:t>;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>- доля муниципальных образовательных организаций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Астрахани;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Pr="00D350AE">
        <w:rPr>
          <w:rFonts w:ascii="Times New Roman" w:hAnsi="Times New Roman" w:cs="Times New Roman"/>
          <w:sz w:val="28"/>
          <w:szCs w:val="28"/>
        </w:rPr>
        <w:t xml:space="preserve">доля муниципальных </w:t>
      </w:r>
      <w:r w:rsidR="00F1251E" w:rsidRPr="00D350AE">
        <w:rPr>
          <w:rFonts w:ascii="Times New Roman" w:hAnsi="Times New Roman" w:cs="Times New Roman"/>
          <w:sz w:val="28"/>
          <w:szCs w:val="28"/>
        </w:rPr>
        <w:t>обще</w:t>
      </w:r>
      <w:r w:rsidRPr="00D350AE">
        <w:rPr>
          <w:rFonts w:ascii="Times New Roman" w:hAnsi="Times New Roman" w:cs="Times New Roman"/>
          <w:sz w:val="28"/>
          <w:szCs w:val="28"/>
        </w:rPr>
        <w:t>образовательных организаций г. Астрахани, в которых созданы условия для обеспечения доступности горячего питания;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lastRenderedPageBreak/>
        <w:tab/>
        <w:t>- доля обучающихся, охваченных медицинским обслуживанием в 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обучающихся в муниципальных образовательных организациях;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D75FC9">
        <w:rPr>
          <w:rFonts w:ascii="Times New Roman" w:hAnsi="Times New Roman" w:cs="Times New Roman"/>
          <w:sz w:val="28"/>
          <w:szCs w:val="28"/>
        </w:rPr>
        <w:t xml:space="preserve">доля муниципальных </w:t>
      </w:r>
      <w:r w:rsidR="00FA0EBA">
        <w:rPr>
          <w:rFonts w:ascii="Times New Roman" w:hAnsi="Times New Roman" w:cs="Times New Roman"/>
          <w:sz w:val="28"/>
          <w:szCs w:val="28"/>
        </w:rPr>
        <w:t>обще</w:t>
      </w:r>
      <w:r w:rsidR="00D75FC9">
        <w:rPr>
          <w:rFonts w:ascii="Times New Roman" w:hAnsi="Times New Roman" w:cs="Times New Roman"/>
          <w:sz w:val="28"/>
          <w:szCs w:val="28"/>
        </w:rPr>
        <w:t xml:space="preserve">образовательных организаций г. Астрахани, обеспечивающих бесплатным питанием обучающихся, получающих начальное общее образование, обучающихся с ограниченными возможностями здоровья к общему количеству муниципальных </w:t>
      </w:r>
      <w:r w:rsidR="00FA0EBA">
        <w:rPr>
          <w:rFonts w:ascii="Times New Roman" w:hAnsi="Times New Roman" w:cs="Times New Roman"/>
          <w:sz w:val="28"/>
          <w:szCs w:val="28"/>
        </w:rPr>
        <w:t>обще</w:t>
      </w:r>
      <w:r w:rsidR="00D75FC9">
        <w:rPr>
          <w:rFonts w:ascii="Times New Roman" w:hAnsi="Times New Roman" w:cs="Times New Roman"/>
          <w:sz w:val="28"/>
          <w:szCs w:val="28"/>
        </w:rPr>
        <w:t>образовательных организаций г. Астрахани.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Выполнение комплекса мероприятий, реализованных в рамках </w:t>
      </w:r>
      <w:r w:rsidR="00433431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433431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AB66F0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4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, позволит</w:t>
      </w:r>
      <w:r w:rsidR="00274F04" w:rsidRPr="00F75717">
        <w:rPr>
          <w:rFonts w:ascii="Times New Roman" w:eastAsia="Times New Roman" w:hAnsi="Times New Roman" w:cs="Times New Roman"/>
          <w:color w:val="FF0000"/>
          <w:sz w:val="28"/>
          <w:szCs w:val="28"/>
          <w:lang w:eastAsia="ar-SA"/>
        </w:rPr>
        <w:t xml:space="preserve"> 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по итогам 20</w:t>
      </w:r>
      <w:r w:rsidR="005731F9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4F4439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-</w:t>
      </w:r>
      <w:r w:rsidR="00274F04" w:rsidRPr="0083410E">
        <w:rPr>
          <w:rFonts w:ascii="Times New Roman" w:eastAsia="Times New Roman" w:hAnsi="Times New Roman" w:cs="Times New Roman"/>
          <w:sz w:val="28"/>
          <w:szCs w:val="28"/>
          <w:lang w:eastAsia="ar-SA"/>
        </w:rPr>
        <w:t>20</w:t>
      </w:r>
      <w:r w:rsidR="000B790F" w:rsidRPr="0083410E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3A704B">
        <w:rPr>
          <w:rFonts w:ascii="Times New Roman" w:eastAsia="Times New Roman" w:hAnsi="Times New Roman" w:cs="Times New Roman"/>
          <w:sz w:val="28"/>
          <w:szCs w:val="28"/>
          <w:lang w:eastAsia="ar-SA"/>
        </w:rPr>
        <w:t>6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годов:</w:t>
      </w:r>
      <w:r w:rsidR="0071411A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71411A" w:rsidRPr="00F75717">
        <w:rPr>
          <w:rFonts w:ascii="Times New Roman" w:hAnsi="Times New Roman" w:cs="Times New Roman"/>
          <w:sz w:val="28"/>
          <w:szCs w:val="28"/>
        </w:rPr>
        <w:t>снизить  долю обучающихся муниципальных образовательных</w:t>
      </w:r>
      <w:r w:rsidR="0071411A" w:rsidRPr="00F757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организаций</w:t>
      </w:r>
      <w:r w:rsidR="0071411A" w:rsidRPr="00F75717">
        <w:rPr>
          <w:rFonts w:ascii="Times New Roman" w:hAnsi="Times New Roman" w:cs="Times New Roman"/>
          <w:sz w:val="28"/>
          <w:szCs w:val="28"/>
        </w:rPr>
        <w:t>, совершивших преступления на территории муниципального образования «Город Астрахань», а также уменьшить долю 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</w:r>
      <w:r w:rsidR="00433431" w:rsidRPr="00F75717">
        <w:rPr>
          <w:rFonts w:ascii="Times New Roman" w:hAnsi="Times New Roman" w:cs="Times New Roman"/>
          <w:sz w:val="28"/>
          <w:szCs w:val="28"/>
        </w:rPr>
        <w:t xml:space="preserve"> </w:t>
      </w:r>
      <w:r w:rsidR="00433431" w:rsidRPr="00D348D3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до </w:t>
      </w:r>
      <w:r w:rsidR="00433431" w:rsidRPr="003267BF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0</w:t>
      </w:r>
      <w:r w:rsidR="002B1454" w:rsidRPr="003267BF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,09</w:t>
      </w:r>
      <w:r w:rsidR="003267BF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 </w:t>
      </w:r>
      <w:r w:rsidR="00433431" w:rsidRPr="00D348D3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%</w:t>
      </w:r>
      <w:r w:rsidR="0071411A" w:rsidRPr="00D348D3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;</w:t>
      </w:r>
      <w:r w:rsidR="0071411A" w:rsidRPr="00F75717">
        <w:rPr>
          <w:rFonts w:ascii="Times New Roman" w:hAnsi="Times New Roman" w:cs="Times New Roman"/>
          <w:sz w:val="28"/>
          <w:szCs w:val="28"/>
        </w:rPr>
        <w:t xml:space="preserve"> увеличить до </w:t>
      </w:r>
      <w:r w:rsidR="002A751B">
        <w:rPr>
          <w:rFonts w:ascii="Times New Roman" w:hAnsi="Times New Roman" w:cs="Times New Roman"/>
          <w:sz w:val="28"/>
          <w:szCs w:val="28"/>
        </w:rPr>
        <w:t>9</w:t>
      </w:r>
      <w:r w:rsidR="0038521B">
        <w:rPr>
          <w:rFonts w:ascii="Times New Roman" w:hAnsi="Times New Roman" w:cs="Times New Roman"/>
          <w:sz w:val="28"/>
          <w:szCs w:val="28"/>
        </w:rPr>
        <w:t>3</w:t>
      </w:r>
      <w:r w:rsidR="003267BF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 </w:t>
      </w:r>
      <w:r w:rsidR="0071411A" w:rsidRPr="00F75717">
        <w:rPr>
          <w:rFonts w:ascii="Times New Roman" w:hAnsi="Times New Roman" w:cs="Times New Roman"/>
          <w:sz w:val="28"/>
          <w:szCs w:val="28"/>
        </w:rPr>
        <w:t>%</w:t>
      </w:r>
      <w:r w:rsidR="00B35142" w:rsidRPr="00F75717">
        <w:rPr>
          <w:rFonts w:ascii="Times New Roman" w:hAnsi="Times New Roman" w:cs="Times New Roman"/>
          <w:sz w:val="28"/>
          <w:szCs w:val="28"/>
        </w:rPr>
        <w:t xml:space="preserve"> </w:t>
      </w:r>
      <w:r w:rsidR="0071411A" w:rsidRPr="00F75717">
        <w:rPr>
          <w:rFonts w:ascii="Times New Roman" w:hAnsi="Times New Roman" w:cs="Times New Roman"/>
          <w:sz w:val="28"/>
          <w:szCs w:val="28"/>
        </w:rPr>
        <w:t>количество обучающихся, вовлеченных в профилактические мероприятия</w:t>
      </w:r>
      <w:r w:rsidR="00B35142" w:rsidRPr="00F75717">
        <w:rPr>
          <w:rFonts w:ascii="Times New Roman" w:hAnsi="Times New Roman" w:cs="Times New Roman"/>
          <w:sz w:val="28"/>
          <w:szCs w:val="28"/>
        </w:rPr>
        <w:t xml:space="preserve">, </w:t>
      </w:r>
      <w:r w:rsidR="0071411A" w:rsidRPr="00F75717">
        <w:rPr>
          <w:rFonts w:ascii="Times New Roman" w:hAnsi="Times New Roman" w:cs="Times New Roman"/>
          <w:sz w:val="28"/>
          <w:szCs w:val="28"/>
        </w:rPr>
        <w:t>направленные на сокращение уровня правонарушений, формирование здорового образа жизни, толерантного сознания и поведения, противодействия экстремизму в среде обучающихся;</w:t>
      </w:r>
      <w:r w:rsidR="00B35142" w:rsidRPr="00F75717">
        <w:rPr>
          <w:rFonts w:ascii="Times New Roman" w:hAnsi="Times New Roman" w:cs="Times New Roman"/>
          <w:sz w:val="28"/>
          <w:szCs w:val="28"/>
        </w:rPr>
        <w:t xml:space="preserve"> осуществлять во всех муниципальных образовательных организациях профилактическую работу по формированию толерантного сознания и противодействия экстремизму у обучающихся</w:t>
      </w:r>
      <w:r w:rsidRPr="00F75717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BE0F9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 xml:space="preserve">Реализация мероприятий программы также позволит сохранить долю муниципальных </w:t>
      </w:r>
      <w:r w:rsidRPr="00F1251E">
        <w:rPr>
          <w:rFonts w:ascii="Times New Roman" w:hAnsi="Times New Roman" w:cs="Times New Roman"/>
          <w:sz w:val="28"/>
          <w:szCs w:val="28"/>
        </w:rPr>
        <w:t>образовательных организаций</w:t>
      </w:r>
      <w:r w:rsidRPr="00F75717">
        <w:rPr>
          <w:rFonts w:ascii="Times New Roman" w:hAnsi="Times New Roman" w:cs="Times New Roman"/>
          <w:sz w:val="28"/>
          <w:szCs w:val="28"/>
        </w:rPr>
        <w:t xml:space="preserve">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 - 100 %,   долю муниципальных </w:t>
      </w:r>
      <w:r w:rsidR="001951B1">
        <w:rPr>
          <w:rFonts w:ascii="Times New Roman" w:hAnsi="Times New Roman" w:cs="Times New Roman"/>
          <w:sz w:val="28"/>
          <w:szCs w:val="28"/>
        </w:rPr>
        <w:t>обще</w:t>
      </w:r>
      <w:r w:rsidRPr="00F75717">
        <w:rPr>
          <w:rFonts w:ascii="Times New Roman" w:hAnsi="Times New Roman" w:cs="Times New Roman"/>
          <w:sz w:val="28"/>
          <w:szCs w:val="28"/>
        </w:rPr>
        <w:t xml:space="preserve">образовательных организаций г. Астрахани, в которых созданы условия для обеспечения доступности горячего питания - 100 %; долю обучающихся, охваченных медицинским обслуживанием в 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обучающихся в муниципальных образовательных организациях -100%; долю муниципальных </w:t>
      </w:r>
      <w:r w:rsidR="001B18C7">
        <w:rPr>
          <w:rFonts w:ascii="Times New Roman" w:hAnsi="Times New Roman" w:cs="Times New Roman"/>
          <w:sz w:val="28"/>
          <w:szCs w:val="28"/>
        </w:rPr>
        <w:t>обще</w:t>
      </w:r>
      <w:r w:rsidRPr="00F75717">
        <w:rPr>
          <w:rFonts w:ascii="Times New Roman" w:hAnsi="Times New Roman" w:cs="Times New Roman"/>
          <w:sz w:val="28"/>
          <w:szCs w:val="28"/>
        </w:rPr>
        <w:t>образовательных организаций г. Астрахани, обеспечивающих бесплатным питанием обучающихся</w:t>
      </w:r>
      <w:r w:rsidR="003708D7">
        <w:rPr>
          <w:rFonts w:ascii="Times New Roman" w:hAnsi="Times New Roman" w:cs="Times New Roman"/>
          <w:sz w:val="28"/>
          <w:szCs w:val="28"/>
        </w:rPr>
        <w:t>,</w:t>
      </w:r>
      <w:r w:rsidRPr="00F75717">
        <w:rPr>
          <w:rFonts w:ascii="Times New Roman" w:hAnsi="Times New Roman" w:cs="Times New Roman"/>
          <w:sz w:val="28"/>
          <w:szCs w:val="28"/>
        </w:rPr>
        <w:t xml:space="preserve"> </w:t>
      </w:r>
      <w:r w:rsidR="003708D7">
        <w:rPr>
          <w:rFonts w:ascii="Times New Roman" w:hAnsi="Times New Roman" w:cs="Times New Roman"/>
          <w:sz w:val="28"/>
          <w:szCs w:val="28"/>
        </w:rPr>
        <w:t>получающих начальное общее образование</w:t>
      </w:r>
      <w:r w:rsidRPr="00F75717">
        <w:rPr>
          <w:rFonts w:ascii="Times New Roman" w:hAnsi="Times New Roman" w:cs="Times New Roman"/>
          <w:sz w:val="28"/>
          <w:szCs w:val="28"/>
        </w:rPr>
        <w:t>,</w:t>
      </w:r>
      <w:r w:rsidR="003708D7">
        <w:rPr>
          <w:rFonts w:ascii="Times New Roman" w:hAnsi="Times New Roman" w:cs="Times New Roman"/>
          <w:sz w:val="28"/>
          <w:szCs w:val="28"/>
        </w:rPr>
        <w:t xml:space="preserve"> обучающихся с ограниченными возможностями здоровья,</w:t>
      </w:r>
      <w:r w:rsidRPr="00F75717">
        <w:rPr>
          <w:rFonts w:ascii="Times New Roman" w:hAnsi="Times New Roman" w:cs="Times New Roman"/>
          <w:sz w:val="28"/>
          <w:szCs w:val="28"/>
        </w:rPr>
        <w:t xml:space="preserve"> к общему количеству муниципальных </w:t>
      </w:r>
      <w:r w:rsidR="001B18C7">
        <w:rPr>
          <w:rFonts w:ascii="Times New Roman" w:hAnsi="Times New Roman" w:cs="Times New Roman"/>
          <w:sz w:val="28"/>
          <w:szCs w:val="28"/>
        </w:rPr>
        <w:t>обще</w:t>
      </w:r>
      <w:r w:rsidRPr="00F75717">
        <w:rPr>
          <w:rFonts w:ascii="Times New Roman" w:hAnsi="Times New Roman" w:cs="Times New Roman"/>
          <w:sz w:val="28"/>
          <w:szCs w:val="28"/>
        </w:rPr>
        <w:t>образовательных организаций города Астрахани - 100%.</w:t>
      </w:r>
    </w:p>
    <w:p w:rsidR="009D7A85" w:rsidRPr="004770F1" w:rsidRDefault="009D7A85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Эффективность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8771EF">
        <w:rPr>
          <w:rFonts w:ascii="Times New Roman" w:eastAsia="Times New Roman" w:hAnsi="Times New Roman" w:cs="Times New Roman"/>
          <w:sz w:val="28"/>
          <w:szCs w:val="28"/>
          <w:lang w:eastAsia="ar-SA"/>
        </w:rPr>
        <w:t>4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определяется</w:t>
      </w:r>
      <w:r w:rsidR="0068628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путем сравнения плановых с фактическими показателями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2840A0" w:rsidRDefault="00BE0F9B" w:rsidP="00D6322A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</w:rPr>
        <w:t>Полный п</w:t>
      </w:r>
      <w:r w:rsidR="002840A0">
        <w:rPr>
          <w:rFonts w:ascii="Times New Roman" w:hAnsi="Times New Roman" w:cs="Times New Roman"/>
          <w:sz w:val="28"/>
          <w:szCs w:val="28"/>
        </w:rPr>
        <w:t>еречень программных мероприятий</w:t>
      </w:r>
      <w:r w:rsidR="00274F04">
        <w:rPr>
          <w:rFonts w:ascii="Times New Roman" w:hAnsi="Times New Roman" w:cs="Times New Roman"/>
          <w:sz w:val="28"/>
          <w:szCs w:val="28"/>
        </w:rPr>
        <w:t xml:space="preserve">, показателей (индикаторов) и результатов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274F04">
        <w:rPr>
          <w:rFonts w:ascii="Times New Roman" w:hAnsi="Times New Roman" w:cs="Times New Roman"/>
          <w:sz w:val="28"/>
          <w:szCs w:val="28"/>
        </w:rPr>
        <w:t>одпрограммы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  <w:r w:rsidR="008771EF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840A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представлен в </w:t>
      </w:r>
      <w:r w:rsidR="002840A0" w:rsidRPr="00BA0DB7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приложении</w:t>
      </w:r>
      <w:r w:rsidR="002840A0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1.</w:t>
      </w:r>
      <w:r w:rsidR="002840A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6B0031" w:rsidRPr="006B0031" w:rsidRDefault="006B0031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840A0" w:rsidRDefault="00BE0F9B" w:rsidP="0037049B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sub_1004"/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r w:rsidR="00B944A8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  <w:r w:rsidR="00F4577D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Обоснование объема финансовых ресурсов, необходимых для реализации </w:t>
      </w:r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</w:t>
      </w:r>
      <w:r w:rsidR="00F4577D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одпрограммы</w:t>
      </w:r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771E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bookmarkEnd w:id="0"/>
    </w:p>
    <w:p w:rsidR="0037049B" w:rsidRPr="0037049B" w:rsidRDefault="0037049B" w:rsidP="0037049B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351DB" w:rsidRPr="003405CC" w:rsidRDefault="000351DB" w:rsidP="000351D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Финансирование мероприятий Подпрограммы 4 предусматривается за счет средств </w:t>
      </w:r>
      <w:r w:rsidR="00474026" w:rsidRPr="00665479">
        <w:rPr>
          <w:rFonts w:ascii="Times New Roman" w:eastAsia="Times New Roman" w:hAnsi="Times New Roman" w:cs="Times New Roman"/>
          <w:sz w:val="28"/>
          <w:szCs w:val="28"/>
          <w:lang w:eastAsia="ar-SA"/>
        </w:rPr>
        <w:t>федерального бюджета</w:t>
      </w:r>
      <w:r w:rsidR="00474026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  <w:r w:rsidR="00474026"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474026" w:rsidRPr="00665479">
        <w:rPr>
          <w:rFonts w:ascii="Times New Roman" w:eastAsia="Times New Roman" w:hAnsi="Times New Roman" w:cs="Times New Roman"/>
          <w:sz w:val="28"/>
          <w:szCs w:val="28"/>
          <w:lang w:eastAsia="ar-SA"/>
        </w:rPr>
        <w:t>бюджета Астраханской области</w:t>
      </w:r>
      <w:r w:rsidR="00474026"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47402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и </w:t>
      </w:r>
      <w:bookmarkStart w:id="1" w:name="_GoBack"/>
      <w:bookmarkEnd w:id="1"/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бюджета </w:t>
      </w:r>
      <w:r w:rsidR="0034432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муниципального образования </w:t>
      </w:r>
      <w:r w:rsidR="00344328">
        <w:rPr>
          <w:rFonts w:ascii="Times New Roman" w:eastAsia="Times New Roman" w:hAnsi="Times New Roman" w:cs="Times New Roman"/>
          <w:sz w:val="28"/>
          <w:szCs w:val="28"/>
          <w:lang w:eastAsia="ru-RU"/>
        </w:rPr>
        <w:t>«Городской округ город Астрахань»</w:t>
      </w: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0351DB" w:rsidRPr="003405CC" w:rsidRDefault="000351DB" w:rsidP="000351D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 организации финансирования мероприятий Подпрограммы 4 необходимо учитывать единый подход к принципам финансирования и строгий контроль за целевым использованием выделенных средств.</w:t>
      </w:r>
    </w:p>
    <w:p w:rsidR="00C72939" w:rsidRPr="00665479" w:rsidRDefault="00C72939" w:rsidP="00C7293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6547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Объём финансирования Подпрограммы 4 муниципальной программы составляет </w:t>
      </w:r>
      <w:r w:rsidR="00EF461C" w:rsidRPr="00665479">
        <w:rPr>
          <w:rFonts w:ascii="Times New Roman" w:hAnsi="Times New Roman" w:cs="Times New Roman"/>
          <w:sz w:val="28"/>
          <w:szCs w:val="28"/>
        </w:rPr>
        <w:t xml:space="preserve">1 639 795 019,97 </w:t>
      </w:r>
      <w:r w:rsidRPr="00665479">
        <w:rPr>
          <w:rFonts w:ascii="Times New Roman" w:eastAsia="Times New Roman" w:hAnsi="Times New Roman" w:cs="Times New Roman"/>
          <w:sz w:val="28"/>
          <w:szCs w:val="28"/>
          <w:lang w:eastAsia="ar-SA"/>
        </w:rPr>
        <w:t>руб., в том числе по годам:</w:t>
      </w:r>
    </w:p>
    <w:p w:rsidR="00EF461C" w:rsidRPr="00665479" w:rsidRDefault="00EF461C" w:rsidP="00EF461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65479">
        <w:rPr>
          <w:rFonts w:ascii="Times New Roman" w:eastAsia="Times New Roman" w:hAnsi="Times New Roman" w:cs="Times New Roman"/>
          <w:sz w:val="28"/>
          <w:szCs w:val="28"/>
          <w:lang w:eastAsia="ar-SA"/>
        </w:rPr>
        <w:t>2022 год – 304 411 370,73 руб.;</w:t>
      </w:r>
    </w:p>
    <w:p w:rsidR="00EF461C" w:rsidRPr="00665479" w:rsidRDefault="00EF461C" w:rsidP="00EF461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65479">
        <w:rPr>
          <w:rFonts w:ascii="Times New Roman" w:eastAsia="Times New Roman" w:hAnsi="Times New Roman" w:cs="Times New Roman"/>
          <w:sz w:val="28"/>
          <w:szCs w:val="28"/>
          <w:lang w:eastAsia="ar-SA"/>
        </w:rPr>
        <w:t>2023 год – 341 759 447,90 руб.;</w:t>
      </w:r>
    </w:p>
    <w:p w:rsidR="00EF461C" w:rsidRPr="00665479" w:rsidRDefault="00EF461C" w:rsidP="00EF461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65479">
        <w:rPr>
          <w:rFonts w:ascii="Times New Roman" w:eastAsia="Times New Roman" w:hAnsi="Times New Roman" w:cs="Times New Roman"/>
          <w:sz w:val="28"/>
          <w:szCs w:val="28"/>
          <w:lang w:eastAsia="ar-SA"/>
        </w:rPr>
        <w:t>2024 год – 346 433 222,65 руб.;</w:t>
      </w:r>
    </w:p>
    <w:p w:rsidR="00EF461C" w:rsidRPr="00665479" w:rsidRDefault="00EF461C" w:rsidP="00EF461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65479">
        <w:rPr>
          <w:rFonts w:ascii="Times New Roman" w:eastAsia="Times New Roman" w:hAnsi="Times New Roman" w:cs="Times New Roman"/>
          <w:sz w:val="28"/>
          <w:szCs w:val="28"/>
          <w:lang w:eastAsia="ar-SA"/>
        </w:rPr>
        <w:t>2025 год - 326 894 768,37 руб.;</w:t>
      </w:r>
    </w:p>
    <w:p w:rsidR="00EF461C" w:rsidRPr="00665479" w:rsidRDefault="00EF461C" w:rsidP="00EF461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65479">
        <w:rPr>
          <w:rFonts w:ascii="Times New Roman" w:eastAsia="Times New Roman" w:hAnsi="Times New Roman" w:cs="Times New Roman"/>
          <w:sz w:val="28"/>
          <w:szCs w:val="28"/>
          <w:lang w:eastAsia="ar-SA"/>
        </w:rPr>
        <w:t>2026 год - 320 296 210,32 руб.;</w:t>
      </w:r>
    </w:p>
    <w:p w:rsidR="00C72939" w:rsidRPr="00665479" w:rsidRDefault="00C72939" w:rsidP="00C7293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65479">
        <w:rPr>
          <w:rFonts w:ascii="Times New Roman" w:eastAsia="Times New Roman" w:hAnsi="Times New Roman" w:cs="Times New Roman"/>
          <w:sz w:val="28"/>
          <w:szCs w:val="28"/>
          <w:lang w:eastAsia="ar-SA"/>
        </w:rPr>
        <w:t>из них:</w:t>
      </w:r>
    </w:p>
    <w:p w:rsidR="00C72939" w:rsidRPr="00665479" w:rsidRDefault="00C72939" w:rsidP="00C7293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6547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r w:rsidR="00665479" w:rsidRPr="0066547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средства </w:t>
      </w:r>
      <w:r w:rsidRPr="0066547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федерального бюджета: </w:t>
      </w:r>
      <w:r w:rsidR="00EF461C" w:rsidRPr="00665479">
        <w:rPr>
          <w:rFonts w:ascii="Times New Roman" w:hAnsi="Times New Roman" w:cs="Times New Roman"/>
          <w:sz w:val="28"/>
          <w:szCs w:val="28"/>
        </w:rPr>
        <w:t>1 310 622 611,47</w:t>
      </w:r>
      <w:r w:rsidRPr="0066547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руб., в том числе по годам:</w:t>
      </w:r>
    </w:p>
    <w:p w:rsidR="00EF461C" w:rsidRPr="00665479" w:rsidRDefault="00EF461C" w:rsidP="00EF461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65479">
        <w:rPr>
          <w:rFonts w:ascii="Times New Roman" w:eastAsia="Times New Roman" w:hAnsi="Times New Roman" w:cs="Times New Roman"/>
          <w:sz w:val="28"/>
          <w:szCs w:val="28"/>
          <w:lang w:eastAsia="ar-SA"/>
        </w:rPr>
        <w:t>2022 год – 244 304 818,77 руб.;</w:t>
      </w:r>
    </w:p>
    <w:p w:rsidR="00EF461C" w:rsidRPr="00665479" w:rsidRDefault="00EF461C" w:rsidP="00EF461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65479">
        <w:rPr>
          <w:rFonts w:ascii="Times New Roman" w:eastAsia="Times New Roman" w:hAnsi="Times New Roman" w:cs="Times New Roman"/>
          <w:sz w:val="28"/>
          <w:szCs w:val="28"/>
          <w:lang w:eastAsia="ar-SA"/>
        </w:rPr>
        <w:t>2023 год – 277 560 750,03 руб.;</w:t>
      </w:r>
    </w:p>
    <w:p w:rsidR="00EF461C" w:rsidRPr="00665479" w:rsidRDefault="00EF461C" w:rsidP="00EF461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65479">
        <w:rPr>
          <w:rFonts w:ascii="Times New Roman" w:eastAsia="Times New Roman" w:hAnsi="Times New Roman" w:cs="Times New Roman"/>
          <w:sz w:val="28"/>
          <w:szCs w:val="28"/>
          <w:lang w:eastAsia="ar-SA"/>
        </w:rPr>
        <w:t>2024 год – 278 689 852,25 руб.;</w:t>
      </w:r>
    </w:p>
    <w:p w:rsidR="00EF461C" w:rsidRPr="00665479" w:rsidRDefault="00EF461C" w:rsidP="00EF461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65479">
        <w:rPr>
          <w:rFonts w:ascii="Times New Roman" w:eastAsia="Times New Roman" w:hAnsi="Times New Roman" w:cs="Times New Roman"/>
          <w:sz w:val="28"/>
          <w:szCs w:val="28"/>
          <w:lang w:eastAsia="ar-SA"/>
        </w:rPr>
        <w:t>2025 год – 256 237 403,53 руб.;</w:t>
      </w:r>
    </w:p>
    <w:p w:rsidR="00EF461C" w:rsidRPr="00665479" w:rsidRDefault="00EF461C" w:rsidP="00EF461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65479">
        <w:rPr>
          <w:rFonts w:ascii="Times New Roman" w:eastAsia="Times New Roman" w:hAnsi="Times New Roman" w:cs="Times New Roman"/>
          <w:sz w:val="28"/>
          <w:szCs w:val="28"/>
          <w:lang w:eastAsia="ar-SA"/>
        </w:rPr>
        <w:t>2026 год - 253 829 786,89 руб.;</w:t>
      </w:r>
    </w:p>
    <w:p w:rsidR="00C72939" w:rsidRPr="00665479" w:rsidRDefault="00C72939" w:rsidP="00C7293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6547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средства бюджета Астраханской области </w:t>
      </w:r>
      <w:r w:rsidR="00EF461C" w:rsidRPr="00665479">
        <w:rPr>
          <w:rFonts w:ascii="Times New Roman" w:hAnsi="Times New Roman" w:cs="Times New Roman"/>
          <w:sz w:val="28"/>
          <w:szCs w:val="28"/>
        </w:rPr>
        <w:t xml:space="preserve">124 814 466,20 </w:t>
      </w:r>
      <w:r w:rsidRPr="00665479">
        <w:rPr>
          <w:rFonts w:ascii="Times New Roman" w:eastAsia="Times New Roman" w:hAnsi="Times New Roman" w:cs="Times New Roman"/>
          <w:sz w:val="28"/>
          <w:szCs w:val="28"/>
          <w:lang w:eastAsia="ar-SA"/>
        </w:rPr>
        <w:t>руб., в том числе по годам:</w:t>
      </w:r>
    </w:p>
    <w:p w:rsidR="00EF461C" w:rsidRPr="00665479" w:rsidRDefault="00EF461C" w:rsidP="00EF461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65479">
        <w:rPr>
          <w:rFonts w:ascii="Times New Roman" w:eastAsia="Times New Roman" w:hAnsi="Times New Roman" w:cs="Times New Roman"/>
          <w:sz w:val="28"/>
          <w:szCs w:val="28"/>
          <w:lang w:eastAsia="ar-SA"/>
        </w:rPr>
        <w:t>2022 год – 21 745 417,80 руб.;</w:t>
      </w:r>
    </w:p>
    <w:p w:rsidR="00EF461C" w:rsidRPr="00665479" w:rsidRDefault="00EF461C" w:rsidP="00EF461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65479">
        <w:rPr>
          <w:rFonts w:ascii="Times New Roman" w:eastAsia="Times New Roman" w:hAnsi="Times New Roman" w:cs="Times New Roman"/>
          <w:sz w:val="28"/>
          <w:szCs w:val="28"/>
          <w:lang w:eastAsia="ar-SA"/>
        </w:rPr>
        <w:t>2023 год – 24 284 058,71 руб.;</w:t>
      </w:r>
    </w:p>
    <w:p w:rsidR="00EF461C" w:rsidRPr="00665479" w:rsidRDefault="00EF461C" w:rsidP="00EF461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65479">
        <w:rPr>
          <w:rFonts w:ascii="Times New Roman" w:eastAsia="Times New Roman" w:hAnsi="Times New Roman" w:cs="Times New Roman"/>
          <w:sz w:val="28"/>
          <w:szCs w:val="28"/>
          <w:lang w:eastAsia="ar-SA"/>
        </w:rPr>
        <w:t>2024 год – 24 345 716,74 руб.;</w:t>
      </w:r>
    </w:p>
    <w:p w:rsidR="00EF461C" w:rsidRPr="00665479" w:rsidRDefault="00EF461C" w:rsidP="00EF461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65479">
        <w:rPr>
          <w:rFonts w:ascii="Times New Roman" w:eastAsia="Times New Roman" w:hAnsi="Times New Roman" w:cs="Times New Roman"/>
          <w:sz w:val="28"/>
          <w:szCs w:val="28"/>
          <w:lang w:eastAsia="ar-SA"/>
        </w:rPr>
        <w:t>2025 год - 29 018 172,07 руб.;</w:t>
      </w:r>
    </w:p>
    <w:p w:rsidR="00EF461C" w:rsidRPr="00665479" w:rsidRDefault="00EF461C" w:rsidP="00EF461C">
      <w:pPr>
        <w:suppressAutoHyphens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5479">
        <w:rPr>
          <w:rFonts w:ascii="Times New Roman" w:eastAsia="Times New Roman" w:hAnsi="Times New Roman" w:cs="Times New Roman"/>
          <w:sz w:val="28"/>
          <w:szCs w:val="28"/>
          <w:lang w:eastAsia="ar-SA"/>
        </w:rPr>
        <w:t>2026 год - 25 421 100,88 руб</w:t>
      </w:r>
      <w:r w:rsidRPr="00665479">
        <w:rPr>
          <w:rFonts w:ascii="Times New Roman" w:hAnsi="Times New Roman" w:cs="Times New Roman"/>
          <w:sz w:val="28"/>
          <w:szCs w:val="28"/>
        </w:rPr>
        <w:t>.;</w:t>
      </w:r>
    </w:p>
    <w:p w:rsidR="00C72939" w:rsidRPr="00665479" w:rsidRDefault="00C72939" w:rsidP="00C7293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6547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средства бюджета муниципального образования «Городской округ город Астрахань» </w:t>
      </w:r>
      <w:r w:rsidR="00EF461C" w:rsidRPr="00665479">
        <w:rPr>
          <w:rFonts w:ascii="Times New Roman" w:hAnsi="Times New Roman" w:cs="Times New Roman"/>
          <w:sz w:val="28"/>
          <w:szCs w:val="28"/>
        </w:rPr>
        <w:t xml:space="preserve">204 357 942,30 </w:t>
      </w:r>
      <w:r w:rsidRPr="00665479">
        <w:rPr>
          <w:rFonts w:ascii="Times New Roman" w:eastAsia="Times New Roman" w:hAnsi="Times New Roman" w:cs="Times New Roman"/>
          <w:sz w:val="28"/>
          <w:szCs w:val="28"/>
          <w:lang w:eastAsia="ar-SA"/>
        </w:rPr>
        <w:t>руб., в том числе по годам:</w:t>
      </w:r>
    </w:p>
    <w:p w:rsidR="00EF461C" w:rsidRPr="00665479" w:rsidRDefault="00EF461C" w:rsidP="00EF461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65479">
        <w:rPr>
          <w:rFonts w:ascii="Times New Roman" w:eastAsia="Times New Roman" w:hAnsi="Times New Roman" w:cs="Times New Roman"/>
          <w:sz w:val="28"/>
          <w:szCs w:val="28"/>
          <w:lang w:eastAsia="ar-SA"/>
        </w:rPr>
        <w:t>2022 год – 38 361 134,16 руб.;</w:t>
      </w:r>
    </w:p>
    <w:p w:rsidR="00EF461C" w:rsidRPr="00665479" w:rsidRDefault="00EF461C" w:rsidP="00EF461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65479">
        <w:rPr>
          <w:rFonts w:ascii="Times New Roman" w:eastAsia="Times New Roman" w:hAnsi="Times New Roman" w:cs="Times New Roman"/>
          <w:sz w:val="28"/>
          <w:szCs w:val="28"/>
          <w:lang w:eastAsia="ar-SA"/>
        </w:rPr>
        <w:t>2023 год – 39 914 639,16 руб.;</w:t>
      </w:r>
    </w:p>
    <w:p w:rsidR="00EF461C" w:rsidRPr="00665479" w:rsidRDefault="00EF461C" w:rsidP="00EF461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65479">
        <w:rPr>
          <w:rFonts w:ascii="Times New Roman" w:eastAsia="Times New Roman" w:hAnsi="Times New Roman" w:cs="Times New Roman"/>
          <w:sz w:val="28"/>
          <w:szCs w:val="28"/>
          <w:lang w:eastAsia="ar-SA"/>
        </w:rPr>
        <w:t>2024 год – 43 397 653,66 руб.;</w:t>
      </w:r>
    </w:p>
    <w:p w:rsidR="00EF461C" w:rsidRPr="00665479" w:rsidRDefault="00EF461C" w:rsidP="00EF461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65479">
        <w:rPr>
          <w:rFonts w:ascii="Times New Roman" w:eastAsia="Times New Roman" w:hAnsi="Times New Roman" w:cs="Times New Roman"/>
          <w:sz w:val="28"/>
          <w:szCs w:val="28"/>
          <w:lang w:eastAsia="ar-SA"/>
        </w:rPr>
        <w:t>2025 год - 41 639 192,77 руб.;</w:t>
      </w:r>
    </w:p>
    <w:p w:rsidR="00EF461C" w:rsidRDefault="00EF461C" w:rsidP="00EF461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65479">
        <w:rPr>
          <w:rFonts w:ascii="Times New Roman" w:eastAsia="Times New Roman" w:hAnsi="Times New Roman" w:cs="Times New Roman"/>
          <w:sz w:val="28"/>
          <w:szCs w:val="28"/>
          <w:lang w:eastAsia="ar-SA"/>
        </w:rPr>
        <w:t>2026 год - 41 045 322,55 руб.</w:t>
      </w:r>
    </w:p>
    <w:p w:rsidR="000351DB" w:rsidRPr="000351DB" w:rsidRDefault="000351DB" w:rsidP="00EF461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>Перечень программных мероприятий и объекты</w:t>
      </w:r>
      <w:r w:rsidRPr="000351D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финансирования за счет бюджета </w:t>
      </w:r>
      <w:r w:rsidR="0034432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муниципального образования </w:t>
      </w:r>
      <w:r w:rsidR="00344328">
        <w:rPr>
          <w:rFonts w:ascii="Times New Roman" w:eastAsia="Times New Roman" w:hAnsi="Times New Roman" w:cs="Times New Roman"/>
          <w:sz w:val="28"/>
          <w:szCs w:val="28"/>
          <w:lang w:eastAsia="ru-RU"/>
        </w:rPr>
        <w:t>«Городской округ город Астрахань»</w:t>
      </w:r>
      <w:r w:rsidRPr="000351D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подлежат уточнению исходя из возможностей соответствующего бюджета с корректировкой программных</w:t>
      </w:r>
      <w:r w:rsidR="0037049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0351D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мероприятий, результатов их реализации и оценки эффективности путем внесения соответствующих изменений в муниципальную программу. </w:t>
      </w:r>
    </w:p>
    <w:p w:rsidR="000351DB" w:rsidRPr="001D186F" w:rsidRDefault="000351DB" w:rsidP="000351D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351DB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Распределение расходов по мероприятиям и годам реализации представлено в приложении 2.</w:t>
      </w:r>
    </w:p>
    <w:sectPr w:rsidR="000351DB" w:rsidRPr="001D186F" w:rsidSect="00D7573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567" w:bottom="964" w:left="1985" w:header="709" w:footer="709" w:gutter="0"/>
      <w:pgNumType w:start="3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558A" w:rsidRDefault="0074558A" w:rsidP="00FC6642">
      <w:pPr>
        <w:spacing w:after="0" w:line="240" w:lineRule="auto"/>
      </w:pPr>
      <w:r>
        <w:separator/>
      </w:r>
    </w:p>
  </w:endnote>
  <w:endnote w:type="continuationSeparator" w:id="0">
    <w:p w:rsidR="0074558A" w:rsidRDefault="0074558A" w:rsidP="00FC66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entury Gothic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R Cyr 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5737" w:rsidRDefault="00D75737">
    <w:pPr>
      <w:pStyle w:val="af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5737" w:rsidRDefault="00D75737">
    <w:pPr>
      <w:pStyle w:val="af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5737" w:rsidRDefault="00D75737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558A" w:rsidRDefault="0074558A" w:rsidP="00FC6642">
      <w:pPr>
        <w:spacing w:after="0" w:line="240" w:lineRule="auto"/>
      </w:pPr>
      <w:r>
        <w:separator/>
      </w:r>
    </w:p>
  </w:footnote>
  <w:footnote w:type="continuationSeparator" w:id="0">
    <w:p w:rsidR="0074558A" w:rsidRDefault="0074558A" w:rsidP="00FC66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17877188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EB7E6E" w:rsidRPr="00EB7E6E" w:rsidRDefault="00EB7E6E">
        <w:pPr>
          <w:pStyle w:val="a4"/>
          <w:jc w:val="center"/>
          <w:rPr>
            <w:sz w:val="20"/>
            <w:szCs w:val="20"/>
          </w:rPr>
        </w:pPr>
        <w:r w:rsidRPr="00EB7E6E">
          <w:rPr>
            <w:sz w:val="20"/>
            <w:szCs w:val="20"/>
          </w:rPr>
          <w:fldChar w:fldCharType="begin"/>
        </w:r>
        <w:r w:rsidRPr="00EB7E6E">
          <w:rPr>
            <w:sz w:val="20"/>
            <w:szCs w:val="20"/>
          </w:rPr>
          <w:instrText>PAGE   \* MERGEFORMAT</w:instrText>
        </w:r>
        <w:r w:rsidRPr="00EB7E6E">
          <w:rPr>
            <w:sz w:val="20"/>
            <w:szCs w:val="20"/>
          </w:rPr>
          <w:fldChar w:fldCharType="separate"/>
        </w:r>
        <w:r w:rsidR="00474026">
          <w:rPr>
            <w:noProof/>
            <w:sz w:val="20"/>
            <w:szCs w:val="20"/>
          </w:rPr>
          <w:t>46</w:t>
        </w:r>
        <w:r w:rsidRPr="00EB7E6E">
          <w:rPr>
            <w:sz w:val="20"/>
            <w:szCs w:val="20"/>
          </w:rPr>
          <w:fldChar w:fldCharType="end"/>
        </w:r>
      </w:p>
    </w:sdtContent>
  </w:sdt>
  <w:p w:rsidR="00EB7E6E" w:rsidRDefault="00EB7E6E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55422913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FC6642" w:rsidRPr="00FC6642" w:rsidRDefault="00880EFB">
        <w:pPr>
          <w:pStyle w:val="a4"/>
          <w:jc w:val="center"/>
          <w:rPr>
            <w:sz w:val="20"/>
            <w:szCs w:val="20"/>
          </w:rPr>
        </w:pPr>
        <w:r w:rsidRPr="00FC6642">
          <w:rPr>
            <w:sz w:val="20"/>
            <w:szCs w:val="20"/>
          </w:rPr>
          <w:fldChar w:fldCharType="begin"/>
        </w:r>
        <w:r w:rsidR="00FC6642" w:rsidRPr="00FC6642">
          <w:rPr>
            <w:sz w:val="20"/>
            <w:szCs w:val="20"/>
          </w:rPr>
          <w:instrText>PAGE   \* MERGEFORMAT</w:instrText>
        </w:r>
        <w:r w:rsidRPr="00FC6642">
          <w:rPr>
            <w:sz w:val="20"/>
            <w:szCs w:val="20"/>
          </w:rPr>
          <w:fldChar w:fldCharType="separate"/>
        </w:r>
        <w:r w:rsidR="00474026">
          <w:rPr>
            <w:noProof/>
            <w:sz w:val="20"/>
            <w:szCs w:val="20"/>
          </w:rPr>
          <w:t>47</w:t>
        </w:r>
        <w:r w:rsidRPr="00FC6642">
          <w:rPr>
            <w:sz w:val="20"/>
            <w:szCs w:val="20"/>
          </w:rPr>
          <w:fldChar w:fldCharType="end"/>
        </w:r>
      </w:p>
    </w:sdtContent>
  </w:sdt>
  <w:p w:rsidR="00FC6642" w:rsidRDefault="00FC6642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5737" w:rsidRDefault="00D75737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0A0"/>
    <w:rsid w:val="00007FAE"/>
    <w:rsid w:val="000121AB"/>
    <w:rsid w:val="00021A6A"/>
    <w:rsid w:val="000334A4"/>
    <w:rsid w:val="000351DB"/>
    <w:rsid w:val="00041ED5"/>
    <w:rsid w:val="00043741"/>
    <w:rsid w:val="00056AAE"/>
    <w:rsid w:val="00065407"/>
    <w:rsid w:val="00067231"/>
    <w:rsid w:val="00071088"/>
    <w:rsid w:val="00092D95"/>
    <w:rsid w:val="0009364E"/>
    <w:rsid w:val="000A0FFF"/>
    <w:rsid w:val="000B5737"/>
    <w:rsid w:val="000B790F"/>
    <w:rsid w:val="000C1B02"/>
    <w:rsid w:val="000C2477"/>
    <w:rsid w:val="000C4FF2"/>
    <w:rsid w:val="000D2F63"/>
    <w:rsid w:val="000D3A6B"/>
    <w:rsid w:val="000E49AF"/>
    <w:rsid w:val="000E5981"/>
    <w:rsid w:val="000E68D6"/>
    <w:rsid w:val="000F1CF6"/>
    <w:rsid w:val="000F32A6"/>
    <w:rsid w:val="00100808"/>
    <w:rsid w:val="00125846"/>
    <w:rsid w:val="00131550"/>
    <w:rsid w:val="001336E1"/>
    <w:rsid w:val="00136AFE"/>
    <w:rsid w:val="00142212"/>
    <w:rsid w:val="00143589"/>
    <w:rsid w:val="00150485"/>
    <w:rsid w:val="00154905"/>
    <w:rsid w:val="00173183"/>
    <w:rsid w:val="001763BF"/>
    <w:rsid w:val="001800DE"/>
    <w:rsid w:val="001951B1"/>
    <w:rsid w:val="001A4072"/>
    <w:rsid w:val="001A7BF6"/>
    <w:rsid w:val="001B0406"/>
    <w:rsid w:val="001B18C7"/>
    <w:rsid w:val="001B252E"/>
    <w:rsid w:val="001B461C"/>
    <w:rsid w:val="001B5DBB"/>
    <w:rsid w:val="001D186F"/>
    <w:rsid w:val="001D2E23"/>
    <w:rsid w:val="001E000A"/>
    <w:rsid w:val="002049F6"/>
    <w:rsid w:val="00210F5F"/>
    <w:rsid w:val="00214AE7"/>
    <w:rsid w:val="0021700F"/>
    <w:rsid w:val="002239B1"/>
    <w:rsid w:val="002243AB"/>
    <w:rsid w:val="002417AC"/>
    <w:rsid w:val="002519D9"/>
    <w:rsid w:val="002537AE"/>
    <w:rsid w:val="00257973"/>
    <w:rsid w:val="00263070"/>
    <w:rsid w:val="00271E46"/>
    <w:rsid w:val="00274F04"/>
    <w:rsid w:val="00277597"/>
    <w:rsid w:val="002840A0"/>
    <w:rsid w:val="002A0696"/>
    <w:rsid w:val="002A7129"/>
    <w:rsid w:val="002A751B"/>
    <w:rsid w:val="002B1454"/>
    <w:rsid w:val="002C124D"/>
    <w:rsid w:val="002C1D38"/>
    <w:rsid w:val="002E39FA"/>
    <w:rsid w:val="002E3D9C"/>
    <w:rsid w:val="00300C9B"/>
    <w:rsid w:val="003267BF"/>
    <w:rsid w:val="00335764"/>
    <w:rsid w:val="003405CC"/>
    <w:rsid w:val="003413C1"/>
    <w:rsid w:val="003420C4"/>
    <w:rsid w:val="00344328"/>
    <w:rsid w:val="00344EB7"/>
    <w:rsid w:val="00345311"/>
    <w:rsid w:val="00345F60"/>
    <w:rsid w:val="0035161C"/>
    <w:rsid w:val="00356C70"/>
    <w:rsid w:val="00362CE6"/>
    <w:rsid w:val="00366A33"/>
    <w:rsid w:val="0037049B"/>
    <w:rsid w:val="003708D7"/>
    <w:rsid w:val="0038521B"/>
    <w:rsid w:val="00391105"/>
    <w:rsid w:val="003A1277"/>
    <w:rsid w:val="003A2009"/>
    <w:rsid w:val="003A20F8"/>
    <w:rsid w:val="003A704B"/>
    <w:rsid w:val="003B355B"/>
    <w:rsid w:val="003B6A0C"/>
    <w:rsid w:val="003B7BB5"/>
    <w:rsid w:val="003B7FC7"/>
    <w:rsid w:val="003C5635"/>
    <w:rsid w:val="003D7109"/>
    <w:rsid w:val="003E011F"/>
    <w:rsid w:val="003E6D64"/>
    <w:rsid w:val="003F0109"/>
    <w:rsid w:val="003F4C31"/>
    <w:rsid w:val="003F4EB7"/>
    <w:rsid w:val="0040381A"/>
    <w:rsid w:val="004048DC"/>
    <w:rsid w:val="00425492"/>
    <w:rsid w:val="00433431"/>
    <w:rsid w:val="004417C7"/>
    <w:rsid w:val="0045425F"/>
    <w:rsid w:val="0047150D"/>
    <w:rsid w:val="00474026"/>
    <w:rsid w:val="004770F1"/>
    <w:rsid w:val="00481794"/>
    <w:rsid w:val="00486A4F"/>
    <w:rsid w:val="004A2BB1"/>
    <w:rsid w:val="004B6464"/>
    <w:rsid w:val="004D22E8"/>
    <w:rsid w:val="004D2D94"/>
    <w:rsid w:val="004E25AF"/>
    <w:rsid w:val="004E2FB1"/>
    <w:rsid w:val="004E3C79"/>
    <w:rsid w:val="004E723D"/>
    <w:rsid w:val="004E7F78"/>
    <w:rsid w:val="004F23C5"/>
    <w:rsid w:val="004F4439"/>
    <w:rsid w:val="004F49A2"/>
    <w:rsid w:val="004F5E9B"/>
    <w:rsid w:val="0050059C"/>
    <w:rsid w:val="0050386C"/>
    <w:rsid w:val="005119AE"/>
    <w:rsid w:val="00521C2A"/>
    <w:rsid w:val="0053242E"/>
    <w:rsid w:val="00533F09"/>
    <w:rsid w:val="00535323"/>
    <w:rsid w:val="0054026E"/>
    <w:rsid w:val="00544E46"/>
    <w:rsid w:val="005467DC"/>
    <w:rsid w:val="00554B55"/>
    <w:rsid w:val="0056478B"/>
    <w:rsid w:val="00571948"/>
    <w:rsid w:val="005731F9"/>
    <w:rsid w:val="005872EE"/>
    <w:rsid w:val="005A5967"/>
    <w:rsid w:val="005B2921"/>
    <w:rsid w:val="005B677B"/>
    <w:rsid w:val="005B77C0"/>
    <w:rsid w:val="005E4F83"/>
    <w:rsid w:val="005E792B"/>
    <w:rsid w:val="00610920"/>
    <w:rsid w:val="00612F9A"/>
    <w:rsid w:val="00613518"/>
    <w:rsid w:val="00613D0F"/>
    <w:rsid w:val="00620D75"/>
    <w:rsid w:val="00646C0F"/>
    <w:rsid w:val="00651D51"/>
    <w:rsid w:val="00652246"/>
    <w:rsid w:val="00665479"/>
    <w:rsid w:val="006656CB"/>
    <w:rsid w:val="0067578D"/>
    <w:rsid w:val="00677BAB"/>
    <w:rsid w:val="00684282"/>
    <w:rsid w:val="00686285"/>
    <w:rsid w:val="006873E8"/>
    <w:rsid w:val="00694ACB"/>
    <w:rsid w:val="006A0B1D"/>
    <w:rsid w:val="006A0E1B"/>
    <w:rsid w:val="006A3C05"/>
    <w:rsid w:val="006A4312"/>
    <w:rsid w:val="006B0031"/>
    <w:rsid w:val="006B7EB1"/>
    <w:rsid w:val="006D3A51"/>
    <w:rsid w:val="006D6051"/>
    <w:rsid w:val="006E0FE3"/>
    <w:rsid w:val="006E59D6"/>
    <w:rsid w:val="006F65C2"/>
    <w:rsid w:val="007020F1"/>
    <w:rsid w:val="0070508F"/>
    <w:rsid w:val="0071411A"/>
    <w:rsid w:val="0073767E"/>
    <w:rsid w:val="0074147A"/>
    <w:rsid w:val="0074558A"/>
    <w:rsid w:val="00745D1E"/>
    <w:rsid w:val="007475CB"/>
    <w:rsid w:val="00751F29"/>
    <w:rsid w:val="007643E8"/>
    <w:rsid w:val="0076469F"/>
    <w:rsid w:val="00775ACC"/>
    <w:rsid w:val="007A5B0B"/>
    <w:rsid w:val="007A623D"/>
    <w:rsid w:val="007A7433"/>
    <w:rsid w:val="007B3060"/>
    <w:rsid w:val="007C2288"/>
    <w:rsid w:val="007D2B3E"/>
    <w:rsid w:val="007D6312"/>
    <w:rsid w:val="007D6581"/>
    <w:rsid w:val="0083214B"/>
    <w:rsid w:val="0083410E"/>
    <w:rsid w:val="0083734B"/>
    <w:rsid w:val="008411CD"/>
    <w:rsid w:val="00843579"/>
    <w:rsid w:val="008450D0"/>
    <w:rsid w:val="00856BBB"/>
    <w:rsid w:val="0086022B"/>
    <w:rsid w:val="008631B8"/>
    <w:rsid w:val="008771EF"/>
    <w:rsid w:val="00880EFB"/>
    <w:rsid w:val="00882EB1"/>
    <w:rsid w:val="00884EC7"/>
    <w:rsid w:val="00885868"/>
    <w:rsid w:val="008A042A"/>
    <w:rsid w:val="008B00DA"/>
    <w:rsid w:val="008B7FC7"/>
    <w:rsid w:val="008C3947"/>
    <w:rsid w:val="008F2744"/>
    <w:rsid w:val="008F66FF"/>
    <w:rsid w:val="008F6788"/>
    <w:rsid w:val="009031D4"/>
    <w:rsid w:val="0090719C"/>
    <w:rsid w:val="009127EC"/>
    <w:rsid w:val="00931925"/>
    <w:rsid w:val="009358C2"/>
    <w:rsid w:val="00936065"/>
    <w:rsid w:val="00945160"/>
    <w:rsid w:val="009470B3"/>
    <w:rsid w:val="009626F0"/>
    <w:rsid w:val="009729B9"/>
    <w:rsid w:val="00973B90"/>
    <w:rsid w:val="009912CA"/>
    <w:rsid w:val="00997642"/>
    <w:rsid w:val="009B78C2"/>
    <w:rsid w:val="009C0D24"/>
    <w:rsid w:val="009D4365"/>
    <w:rsid w:val="009D7A85"/>
    <w:rsid w:val="009E1C5D"/>
    <w:rsid w:val="009E79C4"/>
    <w:rsid w:val="00A1113B"/>
    <w:rsid w:val="00A12F54"/>
    <w:rsid w:val="00A1498A"/>
    <w:rsid w:val="00A159E6"/>
    <w:rsid w:val="00A17DCB"/>
    <w:rsid w:val="00A2711B"/>
    <w:rsid w:val="00A3051E"/>
    <w:rsid w:val="00A512BE"/>
    <w:rsid w:val="00A666A2"/>
    <w:rsid w:val="00A673E8"/>
    <w:rsid w:val="00A76716"/>
    <w:rsid w:val="00A8095A"/>
    <w:rsid w:val="00A93B83"/>
    <w:rsid w:val="00A95608"/>
    <w:rsid w:val="00AA18FD"/>
    <w:rsid w:val="00AA42DF"/>
    <w:rsid w:val="00AB66F0"/>
    <w:rsid w:val="00AD0784"/>
    <w:rsid w:val="00AD19DC"/>
    <w:rsid w:val="00AE4C0D"/>
    <w:rsid w:val="00AE67B6"/>
    <w:rsid w:val="00AF0E7F"/>
    <w:rsid w:val="00AF60D9"/>
    <w:rsid w:val="00B03F84"/>
    <w:rsid w:val="00B06C7E"/>
    <w:rsid w:val="00B11EEA"/>
    <w:rsid w:val="00B14C87"/>
    <w:rsid w:val="00B35142"/>
    <w:rsid w:val="00B410BC"/>
    <w:rsid w:val="00B41B7D"/>
    <w:rsid w:val="00B42E29"/>
    <w:rsid w:val="00B4735A"/>
    <w:rsid w:val="00B7356A"/>
    <w:rsid w:val="00B81295"/>
    <w:rsid w:val="00B8501D"/>
    <w:rsid w:val="00B930D1"/>
    <w:rsid w:val="00B944A8"/>
    <w:rsid w:val="00B97033"/>
    <w:rsid w:val="00BA0DB7"/>
    <w:rsid w:val="00BB0A82"/>
    <w:rsid w:val="00BB4422"/>
    <w:rsid w:val="00BE0F9B"/>
    <w:rsid w:val="00BE1B87"/>
    <w:rsid w:val="00BE44E1"/>
    <w:rsid w:val="00BF21EE"/>
    <w:rsid w:val="00BF5A75"/>
    <w:rsid w:val="00C1080C"/>
    <w:rsid w:val="00C21CD8"/>
    <w:rsid w:val="00C41C42"/>
    <w:rsid w:val="00C446E7"/>
    <w:rsid w:val="00C44CA4"/>
    <w:rsid w:val="00C54B10"/>
    <w:rsid w:val="00C66372"/>
    <w:rsid w:val="00C72939"/>
    <w:rsid w:val="00C97A5C"/>
    <w:rsid w:val="00CA147A"/>
    <w:rsid w:val="00CA2051"/>
    <w:rsid w:val="00CA3498"/>
    <w:rsid w:val="00CB0FC4"/>
    <w:rsid w:val="00CB65DD"/>
    <w:rsid w:val="00CC41BA"/>
    <w:rsid w:val="00CD138B"/>
    <w:rsid w:val="00CD4899"/>
    <w:rsid w:val="00CE4ED3"/>
    <w:rsid w:val="00CE50C5"/>
    <w:rsid w:val="00CF526D"/>
    <w:rsid w:val="00CF71D0"/>
    <w:rsid w:val="00D03EC8"/>
    <w:rsid w:val="00D1072B"/>
    <w:rsid w:val="00D167CA"/>
    <w:rsid w:val="00D2531A"/>
    <w:rsid w:val="00D348D3"/>
    <w:rsid w:val="00D350AE"/>
    <w:rsid w:val="00D4404C"/>
    <w:rsid w:val="00D56660"/>
    <w:rsid w:val="00D6322A"/>
    <w:rsid w:val="00D674EC"/>
    <w:rsid w:val="00D75737"/>
    <w:rsid w:val="00D75FC9"/>
    <w:rsid w:val="00D76CCE"/>
    <w:rsid w:val="00D7734D"/>
    <w:rsid w:val="00D80B29"/>
    <w:rsid w:val="00D825D0"/>
    <w:rsid w:val="00D85975"/>
    <w:rsid w:val="00D95BF7"/>
    <w:rsid w:val="00DB06D2"/>
    <w:rsid w:val="00DB183A"/>
    <w:rsid w:val="00DC68DE"/>
    <w:rsid w:val="00DE3A8D"/>
    <w:rsid w:val="00DE5E6E"/>
    <w:rsid w:val="00DF1462"/>
    <w:rsid w:val="00DF662A"/>
    <w:rsid w:val="00E21509"/>
    <w:rsid w:val="00E2382A"/>
    <w:rsid w:val="00E2431D"/>
    <w:rsid w:val="00E3196D"/>
    <w:rsid w:val="00E34C9E"/>
    <w:rsid w:val="00E45950"/>
    <w:rsid w:val="00E52650"/>
    <w:rsid w:val="00E54247"/>
    <w:rsid w:val="00E560BF"/>
    <w:rsid w:val="00E61181"/>
    <w:rsid w:val="00E6133D"/>
    <w:rsid w:val="00E63FCD"/>
    <w:rsid w:val="00E6521A"/>
    <w:rsid w:val="00E71979"/>
    <w:rsid w:val="00E827FE"/>
    <w:rsid w:val="00E90CA5"/>
    <w:rsid w:val="00EA2ACF"/>
    <w:rsid w:val="00EA46A2"/>
    <w:rsid w:val="00EB179E"/>
    <w:rsid w:val="00EB45FB"/>
    <w:rsid w:val="00EB7E6E"/>
    <w:rsid w:val="00EC3EE9"/>
    <w:rsid w:val="00EC4478"/>
    <w:rsid w:val="00EC6057"/>
    <w:rsid w:val="00ED65B3"/>
    <w:rsid w:val="00EF461C"/>
    <w:rsid w:val="00F013F3"/>
    <w:rsid w:val="00F1251E"/>
    <w:rsid w:val="00F25D55"/>
    <w:rsid w:val="00F44192"/>
    <w:rsid w:val="00F4577D"/>
    <w:rsid w:val="00F45D46"/>
    <w:rsid w:val="00F6021F"/>
    <w:rsid w:val="00F66FCD"/>
    <w:rsid w:val="00F71841"/>
    <w:rsid w:val="00F72EB9"/>
    <w:rsid w:val="00F75431"/>
    <w:rsid w:val="00F75717"/>
    <w:rsid w:val="00F87BD6"/>
    <w:rsid w:val="00F931F8"/>
    <w:rsid w:val="00FA0A38"/>
    <w:rsid w:val="00FA0EBA"/>
    <w:rsid w:val="00FA1F8A"/>
    <w:rsid w:val="00FA343A"/>
    <w:rsid w:val="00FA60B4"/>
    <w:rsid w:val="00FA642F"/>
    <w:rsid w:val="00FB19FF"/>
    <w:rsid w:val="00FB6B4D"/>
    <w:rsid w:val="00FB6F10"/>
    <w:rsid w:val="00FC6642"/>
    <w:rsid w:val="00FC6D0C"/>
    <w:rsid w:val="00FD4C35"/>
    <w:rsid w:val="00FE1776"/>
    <w:rsid w:val="00FF01A6"/>
    <w:rsid w:val="00FF5B65"/>
    <w:rsid w:val="00FF7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F13EBDD-F753-42AA-AF79-7DD400BCB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40A0"/>
  </w:style>
  <w:style w:type="paragraph" w:styleId="1">
    <w:name w:val="heading 1"/>
    <w:basedOn w:val="a"/>
    <w:next w:val="a"/>
    <w:link w:val="10"/>
    <w:uiPriority w:val="99"/>
    <w:qFormat/>
    <w:rsid w:val="002840A0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2840A0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284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2840A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rsid w:val="002840A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Body Text"/>
    <w:basedOn w:val="a"/>
    <w:link w:val="a7"/>
    <w:uiPriority w:val="99"/>
    <w:semiHidden/>
    <w:unhideWhenUsed/>
    <w:rsid w:val="002840A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uiPriority w:val="99"/>
    <w:semiHidden/>
    <w:rsid w:val="002840A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2840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840A0"/>
    <w:rPr>
      <w:rFonts w:ascii="Segoe UI" w:hAnsi="Segoe UI" w:cs="Segoe UI"/>
      <w:sz w:val="18"/>
      <w:szCs w:val="18"/>
    </w:rPr>
  </w:style>
  <w:style w:type="paragraph" w:styleId="aa">
    <w:name w:val="No Spacing"/>
    <w:uiPriority w:val="1"/>
    <w:qFormat/>
    <w:rsid w:val="002840A0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2840A0"/>
    <w:pPr>
      <w:ind w:left="720"/>
      <w:contextualSpacing/>
    </w:pPr>
  </w:style>
  <w:style w:type="paragraph" w:customStyle="1" w:styleId="ac">
    <w:name w:val="Знак Знак Знак Знак Знак Знак"/>
    <w:basedOn w:val="a"/>
    <w:uiPriority w:val="99"/>
    <w:rsid w:val="002840A0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2840A0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sz w:val="20"/>
      <w:szCs w:val="20"/>
      <w:lang w:eastAsia="ar-SA"/>
    </w:rPr>
  </w:style>
  <w:style w:type="paragraph" w:customStyle="1" w:styleId="ad">
    <w:name w:val="Прижатый влево"/>
    <w:basedOn w:val="a"/>
    <w:next w:val="a"/>
    <w:uiPriority w:val="99"/>
    <w:rsid w:val="002840A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840A0"/>
  </w:style>
  <w:style w:type="character" w:customStyle="1" w:styleId="ae">
    <w:name w:val="Гипертекстовая ссылка"/>
    <w:uiPriority w:val="99"/>
    <w:rsid w:val="002840A0"/>
    <w:rPr>
      <w:b/>
      <w:bCs/>
      <w:color w:val="106BBE"/>
    </w:rPr>
  </w:style>
  <w:style w:type="table" w:styleId="af">
    <w:name w:val="Table Grid"/>
    <w:basedOn w:val="a1"/>
    <w:uiPriority w:val="59"/>
    <w:rsid w:val="002840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Hyperlink"/>
    <w:basedOn w:val="a0"/>
    <w:uiPriority w:val="99"/>
    <w:semiHidden/>
    <w:unhideWhenUsed/>
    <w:rsid w:val="002840A0"/>
    <w:rPr>
      <w:color w:val="0000FF"/>
      <w:u w:val="single"/>
    </w:rPr>
  </w:style>
  <w:style w:type="character" w:styleId="af1">
    <w:name w:val="FollowedHyperlink"/>
    <w:basedOn w:val="a0"/>
    <w:uiPriority w:val="99"/>
    <w:semiHidden/>
    <w:unhideWhenUsed/>
    <w:rsid w:val="002840A0"/>
    <w:rPr>
      <w:color w:val="800080"/>
      <w:u w:val="single"/>
    </w:rPr>
  </w:style>
  <w:style w:type="paragraph" w:styleId="af2">
    <w:name w:val="footer"/>
    <w:basedOn w:val="a"/>
    <w:link w:val="af3"/>
    <w:uiPriority w:val="99"/>
    <w:unhideWhenUsed/>
    <w:rsid w:val="00FC66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FC66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51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76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7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8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66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1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1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0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8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1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6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4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5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5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E782D23-C5CF-4031-B188-984918FC18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11</Pages>
  <Words>2874</Words>
  <Characters>16384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Три психолог</dc:creator>
  <cp:keywords/>
  <cp:lastModifiedBy>BelyayevaO</cp:lastModifiedBy>
  <cp:revision>8</cp:revision>
  <cp:lastPrinted>2024-10-15T13:32:00Z</cp:lastPrinted>
  <dcterms:created xsi:type="dcterms:W3CDTF">2024-10-15T13:33:00Z</dcterms:created>
  <dcterms:modified xsi:type="dcterms:W3CDTF">2024-10-17T10:23:00Z</dcterms:modified>
</cp:coreProperties>
</file>