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CB1" w:rsidRPr="00150440" w:rsidRDefault="00150440" w:rsidP="00150440">
      <w:pPr>
        <w:jc w:val="center"/>
        <w:rPr>
          <w:rFonts w:ascii="Cambria" w:hAnsi="Cambria"/>
          <w:b/>
          <w:sz w:val="20"/>
          <w:szCs w:val="20"/>
        </w:rPr>
      </w:pPr>
      <w:r w:rsidRPr="0015044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623D08" w:rsidRPr="00150440">
        <w:rPr>
          <w:rFonts w:ascii="Cambria" w:hAnsi="Cambria"/>
          <w:b/>
          <w:sz w:val="20"/>
          <w:szCs w:val="20"/>
        </w:rPr>
        <w:br/>
      </w:r>
      <w:r w:rsidR="00623D08" w:rsidRPr="00150440">
        <w:rPr>
          <w:rFonts w:ascii="Cambria" w:hAnsi="Cambria"/>
          <w:b/>
          <w:sz w:val="20"/>
          <w:szCs w:val="20"/>
        </w:rPr>
        <w:t>РАСПОРЯЖЕНИЕ</w:t>
      </w:r>
    </w:p>
    <w:p w:rsidR="00446CB1" w:rsidRPr="00150440" w:rsidRDefault="00623D08" w:rsidP="00150440">
      <w:pPr>
        <w:jc w:val="center"/>
        <w:rPr>
          <w:rFonts w:ascii="Cambria" w:hAnsi="Cambria"/>
          <w:b/>
          <w:sz w:val="20"/>
          <w:szCs w:val="20"/>
        </w:rPr>
      </w:pPr>
      <w:r w:rsidRPr="00150440">
        <w:rPr>
          <w:rFonts w:ascii="Cambria" w:hAnsi="Cambria"/>
          <w:b/>
          <w:sz w:val="20"/>
          <w:szCs w:val="20"/>
        </w:rPr>
        <w:t>28 марта 2024 года</w:t>
      </w:r>
      <w:r w:rsidR="00150440" w:rsidRPr="00150440">
        <w:rPr>
          <w:rFonts w:ascii="Cambria" w:hAnsi="Cambria"/>
          <w:b/>
          <w:sz w:val="20"/>
          <w:szCs w:val="20"/>
        </w:rPr>
        <w:t xml:space="preserve"> №</w:t>
      </w:r>
      <w:r w:rsidRPr="00150440">
        <w:rPr>
          <w:rFonts w:ascii="Cambria" w:hAnsi="Cambria"/>
          <w:b/>
          <w:sz w:val="20"/>
          <w:szCs w:val="20"/>
        </w:rPr>
        <w:t xml:space="preserve"> </w:t>
      </w:r>
      <w:r w:rsidRPr="00150440">
        <w:rPr>
          <w:rFonts w:ascii="Cambria" w:hAnsi="Cambria"/>
          <w:b/>
          <w:sz w:val="20"/>
          <w:szCs w:val="20"/>
        </w:rPr>
        <w:t>607-р</w:t>
      </w:r>
    </w:p>
    <w:p w:rsidR="00446CB1" w:rsidRPr="00150440" w:rsidRDefault="00150440" w:rsidP="00150440">
      <w:pPr>
        <w:jc w:val="center"/>
      </w:pPr>
      <w:r w:rsidRPr="00150440">
        <w:rPr>
          <w:rFonts w:ascii="Cambria" w:hAnsi="Cambria"/>
          <w:b/>
          <w:sz w:val="20"/>
          <w:szCs w:val="20"/>
        </w:rPr>
        <w:t xml:space="preserve">«О </w:t>
      </w:r>
      <w:r w:rsidR="00623D08" w:rsidRPr="00150440">
        <w:rPr>
          <w:rFonts w:ascii="Cambria" w:hAnsi="Cambria"/>
          <w:b/>
          <w:sz w:val="20"/>
          <w:szCs w:val="20"/>
        </w:rPr>
        <w:t>завершении отопительного</w:t>
      </w:r>
      <w:r w:rsidRPr="00150440">
        <w:rPr>
          <w:rFonts w:ascii="Cambria" w:hAnsi="Cambria"/>
          <w:b/>
          <w:sz w:val="20"/>
          <w:szCs w:val="20"/>
        </w:rPr>
        <w:t xml:space="preserve"> </w:t>
      </w:r>
      <w:r w:rsidR="00623D08" w:rsidRPr="00150440">
        <w:rPr>
          <w:rFonts w:ascii="Cambria" w:hAnsi="Cambria"/>
          <w:b/>
          <w:sz w:val="20"/>
          <w:szCs w:val="20"/>
        </w:rPr>
        <w:t>периода 2023-2024 года</w:t>
      </w:r>
      <w:r w:rsidRPr="00150440">
        <w:rPr>
          <w:rFonts w:ascii="Cambria" w:hAnsi="Cambria"/>
          <w:b/>
          <w:sz w:val="20"/>
          <w:szCs w:val="20"/>
        </w:rPr>
        <w:t xml:space="preserve"> </w:t>
      </w:r>
      <w:r w:rsidR="00623D08" w:rsidRPr="00150440">
        <w:rPr>
          <w:rFonts w:ascii="Cambria" w:hAnsi="Cambria"/>
          <w:b/>
          <w:sz w:val="20"/>
          <w:szCs w:val="20"/>
        </w:rPr>
        <w:t>в муниципальном образовании «Городской округ город Астрахань»</w:t>
      </w:r>
    </w:p>
    <w:p w:rsidR="00446CB1" w:rsidRPr="00150440" w:rsidRDefault="00623D08" w:rsidP="001504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0440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150440">
        <w:rPr>
          <w:rFonts w:ascii="Arial" w:hAnsi="Arial" w:cs="Arial"/>
          <w:sz w:val="18"/>
          <w:szCs w:val="18"/>
        </w:rPr>
        <w:t>Правительства РФ от 06.05.2011 №354 «О предоставлении коммунальных услуг собственникам и пользователям помещений в многоквартирных домах и жилых домов», Правилами технической эксплуатации тепловых энергоустановок, утвержденными приказом Министерства энерге</w:t>
      </w:r>
      <w:r w:rsidRPr="00150440">
        <w:rPr>
          <w:rFonts w:ascii="Arial" w:hAnsi="Arial" w:cs="Arial"/>
          <w:sz w:val="18"/>
          <w:szCs w:val="18"/>
        </w:rPr>
        <w:t>тики Российской Федерации от 24.03.2003 № 115:</w:t>
      </w:r>
    </w:p>
    <w:p w:rsidR="00446CB1" w:rsidRPr="00150440" w:rsidRDefault="00150440" w:rsidP="001504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0440">
        <w:rPr>
          <w:rFonts w:ascii="Arial" w:hAnsi="Arial" w:cs="Arial"/>
          <w:sz w:val="18"/>
          <w:szCs w:val="18"/>
        </w:rPr>
        <w:t xml:space="preserve">1. </w:t>
      </w:r>
      <w:r w:rsidR="00623D08" w:rsidRPr="00150440">
        <w:rPr>
          <w:rFonts w:ascii="Arial" w:hAnsi="Arial" w:cs="Arial"/>
          <w:sz w:val="18"/>
          <w:szCs w:val="18"/>
        </w:rPr>
        <w:t>Отопительный период 2023-2024 года в городе Астрахани завершить с 01 апреля 2024 года.</w:t>
      </w:r>
    </w:p>
    <w:p w:rsidR="00446CB1" w:rsidRPr="00150440" w:rsidRDefault="00150440" w:rsidP="001504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0440">
        <w:rPr>
          <w:rFonts w:ascii="Arial" w:hAnsi="Arial" w:cs="Arial"/>
          <w:sz w:val="18"/>
          <w:szCs w:val="18"/>
        </w:rPr>
        <w:t xml:space="preserve">2. </w:t>
      </w:r>
      <w:r w:rsidR="00623D08" w:rsidRPr="00150440">
        <w:rPr>
          <w:rFonts w:ascii="Arial" w:hAnsi="Arial" w:cs="Arial"/>
          <w:sz w:val="18"/>
          <w:szCs w:val="18"/>
        </w:rPr>
        <w:t>МУП г. Астрахани «Коммунэнерго», ООО «ЛУКОЙ</w:t>
      </w:r>
      <w:proofErr w:type="gramStart"/>
      <w:r w:rsidR="00623D08" w:rsidRPr="00150440">
        <w:rPr>
          <w:rFonts w:ascii="Arial" w:hAnsi="Arial" w:cs="Arial"/>
          <w:sz w:val="18"/>
          <w:szCs w:val="18"/>
        </w:rPr>
        <w:t>Л-</w:t>
      </w:r>
      <w:proofErr w:type="gramEnd"/>
      <w:r w:rsidR="00623D08" w:rsidRPr="00150440">
        <w:rPr>
          <w:rFonts w:ascii="Arial" w:hAnsi="Arial" w:cs="Arial"/>
          <w:sz w:val="18"/>
          <w:szCs w:val="18"/>
        </w:rPr>
        <w:t xml:space="preserve"> Астраханьэнерго», ООО «Астраханские тепловые сети», АО «ТЭЦ- Северная», </w:t>
      </w:r>
      <w:r w:rsidR="00623D08" w:rsidRPr="00150440">
        <w:rPr>
          <w:rFonts w:ascii="Arial" w:hAnsi="Arial" w:cs="Arial"/>
          <w:sz w:val="18"/>
          <w:szCs w:val="18"/>
        </w:rPr>
        <w:t xml:space="preserve">предприятиям и организациям, расположенным на территории города, независимо от форм собственности, отпускающим тепловую энергию </w:t>
      </w:r>
      <w:bookmarkStart w:id="0" w:name="_GoBack"/>
      <w:bookmarkEnd w:id="0"/>
      <w:r w:rsidR="00623D08" w:rsidRPr="00150440">
        <w:rPr>
          <w:rFonts w:ascii="Arial" w:hAnsi="Arial" w:cs="Arial"/>
          <w:sz w:val="18"/>
          <w:szCs w:val="18"/>
        </w:rPr>
        <w:t>потребителям прекратить подачу теплоносителя на отопление жилого фонда и объектов социально-культурного назначения с 01 апреля 2</w:t>
      </w:r>
      <w:r w:rsidR="00623D08" w:rsidRPr="00150440">
        <w:rPr>
          <w:rFonts w:ascii="Arial" w:hAnsi="Arial" w:cs="Arial"/>
          <w:sz w:val="18"/>
          <w:szCs w:val="18"/>
        </w:rPr>
        <w:t>024 года.</w:t>
      </w:r>
    </w:p>
    <w:p w:rsidR="00446CB1" w:rsidRPr="00150440" w:rsidRDefault="00150440" w:rsidP="001504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0440">
        <w:rPr>
          <w:rFonts w:ascii="Arial" w:hAnsi="Arial" w:cs="Arial"/>
          <w:sz w:val="18"/>
          <w:szCs w:val="18"/>
        </w:rPr>
        <w:t xml:space="preserve">3. </w:t>
      </w:r>
      <w:r w:rsidR="00623D08" w:rsidRPr="0015044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623D08" w:rsidRPr="00150440">
        <w:rPr>
          <w:rFonts w:ascii="Arial" w:hAnsi="Arial" w:cs="Arial"/>
          <w:sz w:val="18"/>
          <w:szCs w:val="18"/>
        </w:rPr>
        <w:t>разместить</w:t>
      </w:r>
      <w:proofErr w:type="gramEnd"/>
      <w:r w:rsidR="00623D08" w:rsidRPr="0015044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</w:t>
      </w:r>
      <w:r w:rsidR="00623D08" w:rsidRPr="00150440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Астрахань».</w:t>
      </w:r>
    </w:p>
    <w:p w:rsidR="00446CB1" w:rsidRPr="00150440" w:rsidRDefault="00150440" w:rsidP="001504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044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23D08" w:rsidRPr="00150440">
        <w:rPr>
          <w:rFonts w:ascii="Arial" w:hAnsi="Arial" w:cs="Arial"/>
          <w:sz w:val="18"/>
          <w:szCs w:val="18"/>
        </w:rPr>
        <w:t>Контроль за</w:t>
      </w:r>
      <w:proofErr w:type="gramEnd"/>
      <w:r w:rsidR="00623D08" w:rsidRPr="0015044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</w:t>
      </w:r>
      <w:r w:rsidR="00623D08" w:rsidRPr="00150440">
        <w:rPr>
          <w:rFonts w:ascii="Arial" w:hAnsi="Arial" w:cs="Arial"/>
          <w:sz w:val="18"/>
          <w:szCs w:val="18"/>
        </w:rPr>
        <w:t>ия «Городской округ город Астрахань».</w:t>
      </w:r>
    </w:p>
    <w:p w:rsidR="00446CB1" w:rsidRPr="00150440" w:rsidRDefault="00623D08" w:rsidP="00150440">
      <w:pPr>
        <w:ind w:firstLine="709"/>
        <w:jc w:val="right"/>
        <w:rPr>
          <w:b/>
        </w:rPr>
      </w:pPr>
      <w:r w:rsidRPr="0015044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150440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  <w:r w:rsidR="00150440" w:rsidRPr="00150440">
        <w:rPr>
          <w:rFonts w:ascii="Arial" w:hAnsi="Arial" w:cs="Arial"/>
          <w:b/>
          <w:sz w:val="18"/>
          <w:szCs w:val="18"/>
        </w:rPr>
        <w:t xml:space="preserve"> </w:t>
      </w:r>
      <w:r w:rsidRPr="00150440">
        <w:rPr>
          <w:rFonts w:ascii="Arial" w:hAnsi="Arial" w:cs="Arial"/>
          <w:b/>
          <w:sz w:val="18"/>
          <w:szCs w:val="18"/>
        </w:rPr>
        <w:t>О.А. Полумордвинов</w:t>
      </w:r>
    </w:p>
    <w:p w:rsidR="00446CB1" w:rsidRPr="00150440" w:rsidRDefault="00446CB1" w:rsidP="00150440"/>
    <w:sectPr w:rsidR="00446CB1" w:rsidRPr="00150440" w:rsidSect="0015044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D08" w:rsidRDefault="00623D08">
      <w:r>
        <w:separator/>
      </w:r>
    </w:p>
  </w:endnote>
  <w:endnote w:type="continuationSeparator" w:id="0">
    <w:p w:rsidR="00623D08" w:rsidRDefault="00623D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D08" w:rsidRDefault="00623D08"/>
  </w:footnote>
  <w:footnote w:type="continuationSeparator" w:id="0">
    <w:p w:rsidR="00623D08" w:rsidRDefault="00623D0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156C2"/>
    <w:multiLevelType w:val="multilevel"/>
    <w:tmpl w:val="2A568D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46CB1"/>
    <w:rsid w:val="00150440"/>
    <w:rsid w:val="00446CB1"/>
    <w:rsid w:val="00623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2024-03-28T13:11:00Z</dcterms:created>
  <dcterms:modified xsi:type="dcterms:W3CDTF">2024-03-28T13:13:00Z</dcterms:modified>
</cp:coreProperties>
</file>