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557" w:rsidRPr="0051775D" w:rsidRDefault="0051775D" w:rsidP="0051775D">
      <w:pPr>
        <w:jc w:val="center"/>
        <w:rPr>
          <w:rFonts w:ascii="Cambria" w:hAnsi="Cambria"/>
          <w:b/>
          <w:sz w:val="20"/>
          <w:szCs w:val="20"/>
        </w:rPr>
      </w:pPr>
      <w:r w:rsidRPr="0051775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70557" w:rsidRPr="0051775D" w:rsidRDefault="00CE1DEB" w:rsidP="0051775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1775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70557" w:rsidRPr="0051775D" w:rsidRDefault="00CE1DEB" w:rsidP="0051775D">
      <w:pPr>
        <w:jc w:val="center"/>
        <w:rPr>
          <w:rFonts w:ascii="Cambria" w:hAnsi="Cambria"/>
          <w:b/>
          <w:sz w:val="20"/>
          <w:szCs w:val="20"/>
        </w:rPr>
      </w:pPr>
      <w:r w:rsidRPr="0051775D">
        <w:rPr>
          <w:rFonts w:ascii="Cambria" w:hAnsi="Cambria"/>
          <w:b/>
          <w:sz w:val="20"/>
          <w:szCs w:val="20"/>
        </w:rPr>
        <w:t>21 апреля 2022 года</w:t>
      </w:r>
      <w:r w:rsidR="0051775D" w:rsidRPr="0051775D">
        <w:rPr>
          <w:rFonts w:ascii="Cambria" w:hAnsi="Cambria"/>
          <w:b/>
          <w:sz w:val="20"/>
          <w:szCs w:val="20"/>
        </w:rPr>
        <w:t xml:space="preserve"> № </w:t>
      </w:r>
      <w:r w:rsidRPr="0051775D">
        <w:rPr>
          <w:rFonts w:ascii="Cambria" w:hAnsi="Cambria"/>
          <w:b/>
          <w:sz w:val="20"/>
          <w:szCs w:val="20"/>
        </w:rPr>
        <w:t>643-р</w:t>
      </w:r>
    </w:p>
    <w:p w:rsidR="0051775D" w:rsidRDefault="0051775D" w:rsidP="0051775D">
      <w:pPr>
        <w:jc w:val="center"/>
        <w:rPr>
          <w:rFonts w:ascii="Cambria" w:hAnsi="Cambria"/>
          <w:b/>
          <w:sz w:val="20"/>
          <w:szCs w:val="20"/>
        </w:rPr>
      </w:pPr>
      <w:r w:rsidRPr="0051775D">
        <w:rPr>
          <w:rFonts w:ascii="Cambria" w:hAnsi="Cambria"/>
          <w:b/>
          <w:sz w:val="20"/>
          <w:szCs w:val="20"/>
        </w:rPr>
        <w:t>«</w:t>
      </w:r>
      <w:r w:rsidR="00CE1DEB" w:rsidRPr="0051775D">
        <w:rPr>
          <w:rFonts w:ascii="Cambria" w:hAnsi="Cambria"/>
          <w:b/>
          <w:sz w:val="20"/>
          <w:szCs w:val="20"/>
        </w:rPr>
        <w:t>О приватизации муниципальной имущества - нежилого помеще</w:t>
      </w:r>
      <w:r w:rsidR="00CE1DEB" w:rsidRPr="0051775D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51775D" w:rsidRDefault="00CE1DEB" w:rsidP="0051775D">
      <w:pPr>
        <w:jc w:val="center"/>
        <w:rPr>
          <w:rFonts w:ascii="Cambria" w:hAnsi="Cambria"/>
          <w:b/>
          <w:sz w:val="20"/>
          <w:szCs w:val="20"/>
        </w:rPr>
      </w:pPr>
      <w:r w:rsidRPr="0051775D">
        <w:rPr>
          <w:rFonts w:ascii="Cambria" w:hAnsi="Cambria"/>
          <w:b/>
          <w:sz w:val="20"/>
          <w:szCs w:val="20"/>
        </w:rPr>
        <w:t xml:space="preserve">по адресу: г. Астрахань, Трусовский район, ул. Гагарина/ пер. Некрасова/ </w:t>
      </w:r>
    </w:p>
    <w:p w:rsidR="0051775D" w:rsidRDefault="00CE1DEB" w:rsidP="0051775D">
      <w:pPr>
        <w:jc w:val="center"/>
        <w:rPr>
          <w:rFonts w:ascii="Cambria" w:hAnsi="Cambria"/>
          <w:b/>
          <w:sz w:val="20"/>
          <w:szCs w:val="20"/>
        </w:rPr>
      </w:pPr>
      <w:r w:rsidRPr="0051775D">
        <w:rPr>
          <w:rFonts w:ascii="Cambria" w:hAnsi="Cambria"/>
          <w:b/>
          <w:sz w:val="20"/>
          <w:szCs w:val="20"/>
        </w:rPr>
        <w:t xml:space="preserve">ул. </w:t>
      </w:r>
      <w:r w:rsidRPr="0051775D">
        <w:rPr>
          <w:rFonts w:ascii="Cambria" w:hAnsi="Cambria"/>
          <w:b/>
          <w:sz w:val="20"/>
          <w:szCs w:val="20"/>
        </w:rPr>
        <w:t>Тянь-</w:t>
      </w:r>
      <w:r w:rsidRPr="0051775D">
        <w:rPr>
          <w:rFonts w:ascii="Cambria" w:hAnsi="Cambria"/>
          <w:b/>
          <w:sz w:val="20"/>
          <w:szCs w:val="20"/>
        </w:rPr>
        <w:t>Шаньская, д. 21/1/32а, пом. 7 путем продажи на открытых аукцион</w:t>
      </w:r>
      <w:r w:rsidRPr="0051775D">
        <w:rPr>
          <w:rFonts w:ascii="Cambria" w:hAnsi="Cambria"/>
          <w:b/>
          <w:sz w:val="20"/>
          <w:szCs w:val="20"/>
        </w:rPr>
        <w:softHyphen/>
        <w:t xml:space="preserve">ных торгах </w:t>
      </w:r>
    </w:p>
    <w:p w:rsidR="00B70557" w:rsidRPr="0051775D" w:rsidRDefault="00CE1DEB" w:rsidP="0051775D">
      <w:pPr>
        <w:jc w:val="center"/>
      </w:pPr>
      <w:bookmarkStart w:id="1" w:name="_GoBack"/>
      <w:bookmarkEnd w:id="1"/>
      <w:r w:rsidRPr="0051775D">
        <w:rPr>
          <w:rFonts w:ascii="Cambria" w:hAnsi="Cambria"/>
          <w:b/>
          <w:sz w:val="20"/>
          <w:szCs w:val="20"/>
        </w:rPr>
        <w:t>в электронной форме</w:t>
      </w:r>
      <w:r w:rsidR="0051775D" w:rsidRPr="0051775D">
        <w:rPr>
          <w:rFonts w:ascii="Cambria" w:hAnsi="Cambria"/>
          <w:b/>
          <w:sz w:val="20"/>
          <w:szCs w:val="20"/>
        </w:rPr>
        <w:t>»</w:t>
      </w:r>
    </w:p>
    <w:p w:rsidR="00B70557" w:rsidRPr="0051775D" w:rsidRDefault="00CE1DEB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775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51775D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</w:t>
      </w:r>
      <w:r w:rsidRPr="0051775D">
        <w:rPr>
          <w:rFonts w:ascii="Arial" w:hAnsi="Arial" w:cs="Arial"/>
          <w:sz w:val="18"/>
          <w:szCs w:val="18"/>
        </w:rPr>
        <w:t>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51775D">
        <w:rPr>
          <w:rFonts w:ascii="Arial" w:hAnsi="Arial" w:cs="Arial"/>
          <w:sz w:val="18"/>
          <w:szCs w:val="18"/>
        </w:rPr>
        <w:softHyphen/>
        <w:t>тизации м</w:t>
      </w:r>
      <w:r w:rsidRPr="0051775D">
        <w:rPr>
          <w:rFonts w:ascii="Arial" w:hAnsi="Arial" w:cs="Arial"/>
          <w:sz w:val="18"/>
          <w:szCs w:val="18"/>
        </w:rPr>
        <w:t>униципального имущества муниципального образования «Город Астрахань» на 2022-2024 годы»:</w:t>
      </w:r>
      <w:proofErr w:type="gramEnd"/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1. </w:t>
      </w:r>
      <w:r w:rsidR="00CE1DEB" w:rsidRPr="0051775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E1DEB" w:rsidRPr="0051775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E1DEB" w:rsidRPr="0051775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CE1DEB" w:rsidRPr="0051775D">
        <w:rPr>
          <w:rFonts w:ascii="Arial" w:hAnsi="Arial" w:cs="Arial"/>
          <w:sz w:val="18"/>
          <w:szCs w:val="18"/>
        </w:rPr>
        <w:softHyphen/>
        <w:t xml:space="preserve">ного </w:t>
      </w:r>
      <w:r w:rsidR="00CE1DEB" w:rsidRPr="0051775D">
        <w:rPr>
          <w:rFonts w:ascii="Arial" w:hAnsi="Arial" w:cs="Arial"/>
          <w:sz w:val="18"/>
          <w:szCs w:val="18"/>
        </w:rPr>
        <w:t>имущества - нежилого помещения, расположенного по адресу: г. Аст</w:t>
      </w:r>
      <w:r w:rsidR="00CE1DEB" w:rsidRPr="0051775D">
        <w:rPr>
          <w:rFonts w:ascii="Arial" w:hAnsi="Arial" w:cs="Arial"/>
          <w:sz w:val="18"/>
          <w:szCs w:val="18"/>
        </w:rPr>
        <w:softHyphen/>
        <w:t>рахань, Трусовский район, ул. Гагарина/ пер. Некрасова/ ул. Тянь-Шаньская, д. 21/1/32а, пом. 7, общей площадью 49,8 кв.</w:t>
      </w:r>
      <w:r w:rsidRPr="0051775D">
        <w:rPr>
          <w:rFonts w:ascii="Arial" w:hAnsi="Arial" w:cs="Arial"/>
          <w:sz w:val="18"/>
          <w:szCs w:val="18"/>
        </w:rPr>
        <w:t xml:space="preserve"> </w:t>
      </w:r>
      <w:r w:rsidR="00CE1DEB" w:rsidRPr="0051775D">
        <w:rPr>
          <w:rFonts w:ascii="Arial" w:hAnsi="Arial" w:cs="Arial"/>
          <w:sz w:val="18"/>
          <w:szCs w:val="18"/>
        </w:rPr>
        <w:t>м, кадастровый номер 30:12:040416:40 (далее объект приватизации) в элект</w:t>
      </w:r>
      <w:r w:rsidR="00CE1DEB" w:rsidRPr="0051775D">
        <w:rPr>
          <w:rFonts w:ascii="Arial" w:hAnsi="Arial" w:cs="Arial"/>
          <w:sz w:val="18"/>
          <w:szCs w:val="18"/>
        </w:rPr>
        <w:t>ронной форме путем проведения аукциона с открытой формой подачи предложений о цене иму</w:t>
      </w:r>
      <w:r w:rsidR="00CE1DEB" w:rsidRPr="0051775D">
        <w:rPr>
          <w:rFonts w:ascii="Arial" w:hAnsi="Arial" w:cs="Arial"/>
          <w:sz w:val="18"/>
          <w:szCs w:val="18"/>
        </w:rPr>
        <w:softHyphen/>
        <w:t>щества:</w:t>
      </w:r>
      <w:proofErr w:type="gramEnd"/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1.1.1. </w:t>
      </w:r>
      <w:r w:rsidR="00CE1DEB" w:rsidRPr="0051775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CE1DEB" w:rsidRPr="0051775D">
        <w:rPr>
          <w:rFonts w:ascii="Arial" w:hAnsi="Arial" w:cs="Arial"/>
          <w:sz w:val="18"/>
          <w:szCs w:val="18"/>
        </w:rPr>
        <w:softHyphen/>
        <w:t>щиком.</w:t>
      </w:r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1.1.2. </w:t>
      </w:r>
      <w:r w:rsidR="00CE1DEB" w:rsidRPr="0051775D">
        <w:rPr>
          <w:rFonts w:ascii="Arial" w:hAnsi="Arial" w:cs="Arial"/>
          <w:sz w:val="18"/>
          <w:szCs w:val="18"/>
        </w:rPr>
        <w:t>Подготовить информационн</w:t>
      </w:r>
      <w:r w:rsidR="00CE1DEB" w:rsidRPr="0051775D">
        <w:rPr>
          <w:rFonts w:ascii="Arial" w:hAnsi="Arial" w:cs="Arial"/>
          <w:sz w:val="18"/>
          <w:szCs w:val="18"/>
        </w:rPr>
        <w:t>ое сообщение по продаже объекта приватизации на аукционе в электронной форме и обеспечить его размеще</w:t>
      </w:r>
      <w:r w:rsidR="00CE1DEB" w:rsidRPr="0051775D">
        <w:rPr>
          <w:rFonts w:ascii="Arial" w:hAnsi="Arial" w:cs="Arial"/>
          <w:sz w:val="18"/>
          <w:szCs w:val="18"/>
        </w:rPr>
        <w:softHyphen/>
        <w:t>ние на официальных сайтах в сети «Интернет».</w:t>
      </w:r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1.1.3. </w:t>
      </w:r>
      <w:r w:rsidR="00CE1DEB" w:rsidRPr="0051775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CE1DEB" w:rsidRPr="0051775D">
        <w:rPr>
          <w:rFonts w:ascii="Arial" w:hAnsi="Arial" w:cs="Arial"/>
          <w:sz w:val="18"/>
          <w:szCs w:val="18"/>
        </w:rPr>
        <w:softHyphen/>
        <w:t>екта приватизации и по рез</w:t>
      </w:r>
      <w:r w:rsidR="00CE1DEB" w:rsidRPr="0051775D">
        <w:rPr>
          <w:rFonts w:ascii="Arial" w:hAnsi="Arial" w:cs="Arial"/>
          <w:sz w:val="18"/>
          <w:szCs w:val="18"/>
        </w:rPr>
        <w:t>ультатам аукциона заключить договор купл</w:t>
      </w:r>
      <w:proofErr w:type="gramStart"/>
      <w:r w:rsidR="00CE1DEB" w:rsidRPr="0051775D">
        <w:rPr>
          <w:rFonts w:ascii="Arial" w:hAnsi="Arial" w:cs="Arial"/>
          <w:sz w:val="18"/>
          <w:szCs w:val="18"/>
        </w:rPr>
        <w:t>и-</w:t>
      </w:r>
      <w:proofErr w:type="gramEnd"/>
      <w:r w:rsidR="00CE1DEB" w:rsidRPr="0051775D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1.1.4. </w:t>
      </w:r>
      <w:r w:rsidR="00CE1DEB" w:rsidRPr="0051775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CE1DEB" w:rsidRPr="0051775D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1.1.5. </w:t>
      </w:r>
      <w:r w:rsidR="00CE1DEB" w:rsidRPr="0051775D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</w:t>
      </w:r>
      <w:r w:rsidR="00CE1DEB" w:rsidRPr="0051775D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70557" w:rsidRPr="0051775D" w:rsidRDefault="00CE1DEB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1775D">
        <w:rPr>
          <w:rFonts w:ascii="Arial" w:hAnsi="Arial" w:cs="Arial"/>
          <w:sz w:val="18"/>
          <w:szCs w:val="18"/>
        </w:rPr>
        <w:t>Разместить</w:t>
      </w:r>
      <w:proofErr w:type="gramEnd"/>
      <w:r w:rsidRPr="005177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51775D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</w:t>
      </w:r>
      <w:r w:rsidRPr="0051775D">
        <w:rPr>
          <w:rFonts w:ascii="Arial" w:hAnsi="Arial" w:cs="Arial"/>
          <w:sz w:val="18"/>
          <w:szCs w:val="18"/>
        </w:rPr>
        <w:t xml:space="preserve">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51775D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2. </w:t>
      </w:r>
      <w:r w:rsidR="00CE1DEB" w:rsidRPr="0051775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CE1DEB" w:rsidRPr="0051775D">
        <w:rPr>
          <w:rFonts w:ascii="Arial" w:hAnsi="Arial" w:cs="Arial"/>
          <w:sz w:val="18"/>
          <w:szCs w:val="18"/>
        </w:rPr>
        <w:softHyphen/>
        <w:t>ципального имущества, не з</w:t>
      </w:r>
      <w:r w:rsidR="00CE1DEB" w:rsidRPr="0051775D">
        <w:rPr>
          <w:rFonts w:ascii="Arial" w:hAnsi="Arial" w:cs="Arial"/>
          <w:sz w:val="18"/>
          <w:szCs w:val="18"/>
        </w:rPr>
        <w:t xml:space="preserve">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E1DEB" w:rsidRPr="0051775D">
        <w:rPr>
          <w:rFonts w:ascii="Arial" w:hAnsi="Arial" w:cs="Arial"/>
          <w:sz w:val="18"/>
          <w:szCs w:val="18"/>
        </w:rPr>
        <w:t>(</w:t>
      </w:r>
      <w:r w:rsidR="00CE1DEB" w:rsidRPr="0051775D">
        <w:rPr>
          <w:rFonts w:ascii="Arial" w:hAnsi="Arial" w:cs="Arial"/>
          <w:sz w:val="18"/>
          <w:szCs w:val="18"/>
        </w:rPr>
        <w:t>sale</w:t>
      </w:r>
      <w:r w:rsidR="00CE1DEB" w:rsidRPr="0051775D">
        <w:rPr>
          <w:rFonts w:ascii="Arial" w:hAnsi="Arial" w:cs="Arial"/>
          <w:sz w:val="18"/>
          <w:szCs w:val="18"/>
        </w:rPr>
        <w:t>.</w:t>
      </w:r>
      <w:r w:rsidR="00CE1DEB" w:rsidRPr="0051775D">
        <w:rPr>
          <w:rFonts w:ascii="Arial" w:hAnsi="Arial" w:cs="Arial"/>
          <w:sz w:val="18"/>
          <w:szCs w:val="18"/>
        </w:rPr>
        <w:t>zakazrf</w:t>
      </w:r>
      <w:r w:rsidR="00CE1DEB" w:rsidRPr="0051775D">
        <w:rPr>
          <w:rFonts w:ascii="Arial" w:hAnsi="Arial" w:cs="Arial"/>
          <w:sz w:val="18"/>
          <w:szCs w:val="18"/>
        </w:rPr>
        <w:t>.</w:t>
      </w:r>
      <w:r w:rsidR="00CE1DEB" w:rsidRPr="0051775D">
        <w:rPr>
          <w:rFonts w:ascii="Arial" w:hAnsi="Arial" w:cs="Arial"/>
          <w:sz w:val="18"/>
          <w:szCs w:val="18"/>
        </w:rPr>
        <w:t>ru</w:t>
      </w:r>
      <w:r w:rsidR="00CE1DEB" w:rsidRPr="0051775D">
        <w:rPr>
          <w:rFonts w:ascii="Arial" w:hAnsi="Arial" w:cs="Arial"/>
          <w:sz w:val="18"/>
          <w:szCs w:val="18"/>
        </w:rPr>
        <w:t>).</w:t>
      </w:r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3. </w:t>
      </w:r>
      <w:r w:rsidR="00CE1DEB" w:rsidRPr="0051775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E1DEB" w:rsidRPr="0051775D">
        <w:rPr>
          <w:rFonts w:ascii="Arial" w:hAnsi="Arial" w:cs="Arial"/>
          <w:sz w:val="18"/>
          <w:szCs w:val="18"/>
        </w:rPr>
        <w:softHyphen/>
        <w:t>пальног</w:t>
      </w:r>
      <w:r w:rsidR="00CE1DEB" w:rsidRPr="0051775D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="00CE1DEB" w:rsidRPr="0051775D">
        <w:rPr>
          <w:rFonts w:ascii="Arial" w:hAnsi="Arial" w:cs="Arial"/>
          <w:sz w:val="18"/>
          <w:szCs w:val="18"/>
        </w:rPr>
        <w:t>разместить</w:t>
      </w:r>
      <w:proofErr w:type="gramEnd"/>
      <w:r w:rsidR="00CE1DEB" w:rsidRPr="0051775D">
        <w:rPr>
          <w:rFonts w:ascii="Arial" w:hAnsi="Arial" w:cs="Arial"/>
          <w:sz w:val="18"/>
          <w:szCs w:val="18"/>
        </w:rPr>
        <w:t xml:space="preserve"> настоящее распоря</w:t>
      </w:r>
      <w:r w:rsidR="00CE1DEB" w:rsidRPr="0051775D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0557" w:rsidRPr="0051775D" w:rsidRDefault="0051775D" w:rsidP="005177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775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E1DEB" w:rsidRPr="0051775D">
        <w:rPr>
          <w:rFonts w:ascii="Arial" w:hAnsi="Arial" w:cs="Arial"/>
          <w:sz w:val="18"/>
          <w:szCs w:val="18"/>
        </w:rPr>
        <w:t>Контроль за</w:t>
      </w:r>
      <w:proofErr w:type="gramEnd"/>
      <w:r w:rsidR="00CE1DEB" w:rsidRPr="0051775D">
        <w:rPr>
          <w:rFonts w:ascii="Arial" w:hAnsi="Arial" w:cs="Arial"/>
          <w:sz w:val="18"/>
          <w:szCs w:val="18"/>
        </w:rPr>
        <w:t xml:space="preserve"> исполнением настоящего распоряжения а</w:t>
      </w:r>
      <w:r w:rsidR="00CE1DEB" w:rsidRPr="0051775D">
        <w:rPr>
          <w:rFonts w:ascii="Arial" w:hAnsi="Arial" w:cs="Arial"/>
          <w:sz w:val="18"/>
          <w:szCs w:val="18"/>
        </w:rPr>
        <w:t>дминистра</w:t>
      </w:r>
      <w:r w:rsidR="00CE1DEB" w:rsidRPr="0051775D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CE1DEB" w:rsidRPr="0051775D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CE1DEB" w:rsidRPr="0051775D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B70557" w:rsidRPr="0051775D" w:rsidRDefault="00CE1DEB" w:rsidP="0051775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1775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1775D" w:rsidRPr="0051775D">
        <w:rPr>
          <w:rFonts w:ascii="Arial" w:hAnsi="Arial" w:cs="Arial"/>
          <w:b/>
          <w:sz w:val="18"/>
          <w:szCs w:val="18"/>
        </w:rPr>
        <w:t xml:space="preserve"> </w:t>
      </w:r>
      <w:r w:rsidRPr="0051775D">
        <w:rPr>
          <w:rFonts w:ascii="Arial" w:hAnsi="Arial" w:cs="Arial"/>
          <w:b/>
          <w:sz w:val="18"/>
          <w:szCs w:val="18"/>
        </w:rPr>
        <w:t>«Город Астрахань»</w:t>
      </w:r>
      <w:r w:rsidR="0051775D" w:rsidRPr="0051775D">
        <w:rPr>
          <w:rFonts w:ascii="Arial" w:hAnsi="Arial" w:cs="Arial"/>
          <w:b/>
          <w:sz w:val="18"/>
          <w:szCs w:val="18"/>
        </w:rPr>
        <w:t xml:space="preserve"> </w:t>
      </w:r>
      <w:r w:rsidRPr="0051775D">
        <w:rPr>
          <w:rFonts w:ascii="Arial" w:hAnsi="Arial" w:cs="Arial"/>
          <w:b/>
          <w:sz w:val="18"/>
          <w:szCs w:val="18"/>
        </w:rPr>
        <w:t>М.Н. Пермякова</w:t>
      </w:r>
    </w:p>
    <w:p w:rsidR="00B70557" w:rsidRPr="0051775D" w:rsidRDefault="00B70557" w:rsidP="0051775D"/>
    <w:sectPr w:rsidR="00B70557" w:rsidRPr="0051775D" w:rsidSect="0051775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DEB" w:rsidRDefault="00CE1DEB">
      <w:r>
        <w:separator/>
      </w:r>
    </w:p>
  </w:endnote>
  <w:endnote w:type="continuationSeparator" w:id="0">
    <w:p w:rsidR="00CE1DEB" w:rsidRDefault="00CE1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DEB" w:rsidRDefault="00CE1DEB"/>
  </w:footnote>
  <w:footnote w:type="continuationSeparator" w:id="0">
    <w:p w:rsidR="00CE1DEB" w:rsidRDefault="00CE1D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B0640"/>
    <w:multiLevelType w:val="multilevel"/>
    <w:tmpl w:val="F51A72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7C5670"/>
    <w:multiLevelType w:val="multilevel"/>
    <w:tmpl w:val="A5D2DB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70557"/>
    <w:rsid w:val="0051775D"/>
    <w:rsid w:val="00B70557"/>
    <w:rsid w:val="00CE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0"/>
      <w:ind w:firstLine="48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0"/>
      <w:ind w:firstLine="48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498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2022-04-22T04:15:00Z</dcterms:created>
  <dcterms:modified xsi:type="dcterms:W3CDTF">2022-04-22T04:17:00Z</dcterms:modified>
</cp:coreProperties>
</file>