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4EA4" w:rsidRDefault="00DC4EA4">
      <w:pPr>
        <w:pStyle w:val="ConsPlusTitle"/>
        <w:jc w:val="center"/>
        <w:outlineLvl w:val="0"/>
      </w:pPr>
      <w:bookmarkStart w:id="0" w:name="_GoBack"/>
      <w:bookmarkEnd w:id="0"/>
      <w:r>
        <w:t>АДМИНИСТРАЦИЯ ГОРОДА АСТРАХАНИ</w:t>
      </w:r>
    </w:p>
    <w:p w:rsidR="00DC4EA4" w:rsidRDefault="00DC4EA4">
      <w:pPr>
        <w:pStyle w:val="ConsPlusTitle"/>
        <w:jc w:val="center"/>
      </w:pPr>
    </w:p>
    <w:p w:rsidR="00DC4EA4" w:rsidRDefault="00DC4EA4">
      <w:pPr>
        <w:pStyle w:val="ConsPlusTitle"/>
        <w:jc w:val="center"/>
      </w:pPr>
      <w:r>
        <w:t>ПОСТАНОВЛЕНИЕ</w:t>
      </w:r>
    </w:p>
    <w:p w:rsidR="00DC4EA4" w:rsidRDefault="00DC4EA4">
      <w:pPr>
        <w:pStyle w:val="ConsPlusTitle"/>
        <w:jc w:val="center"/>
      </w:pPr>
      <w:r>
        <w:t>от 26 ноября 2014 г. N 7386</w:t>
      </w:r>
    </w:p>
    <w:p w:rsidR="00DC4EA4" w:rsidRDefault="00DC4EA4">
      <w:pPr>
        <w:pStyle w:val="ConsPlusTitle"/>
        <w:jc w:val="center"/>
      </w:pPr>
    </w:p>
    <w:p w:rsidR="00DC4EA4" w:rsidRDefault="00DC4EA4">
      <w:pPr>
        <w:pStyle w:val="ConsPlusTitle"/>
        <w:jc w:val="center"/>
      </w:pPr>
      <w:r>
        <w:t>ОБ УТВЕРЖДЕНИИ АДМИНИСТРАТИВНОГО РЕГЛАМЕНТА АДМИНИСТРАЦИИ</w:t>
      </w:r>
    </w:p>
    <w:p w:rsidR="00DC4EA4" w:rsidRDefault="00DC4EA4">
      <w:pPr>
        <w:pStyle w:val="ConsPlusTitle"/>
        <w:jc w:val="center"/>
      </w:pPr>
      <w:r>
        <w:t>МУНИЦИПАЛЬНОГО ОБРАЗОВАНИЯ "ГОРОД АСТРАХАНЬ" ПРЕДОСТАВЛЕНИЯ</w:t>
      </w:r>
    </w:p>
    <w:p w:rsidR="00DC4EA4" w:rsidRDefault="00DC4EA4">
      <w:pPr>
        <w:pStyle w:val="ConsPlusTitle"/>
        <w:jc w:val="center"/>
      </w:pPr>
      <w:r>
        <w:t xml:space="preserve">МУНИЦИПАЛЬНОЙ УСЛУГИ "ВЫДАЧА СОГЛАСИЯ НА ОБМЕН </w:t>
      </w:r>
      <w:proofErr w:type="gramStart"/>
      <w:r>
        <w:t>ЖИЛЫМИ</w:t>
      </w:r>
      <w:proofErr w:type="gramEnd"/>
    </w:p>
    <w:p w:rsidR="00DC4EA4" w:rsidRDefault="00DC4EA4">
      <w:pPr>
        <w:pStyle w:val="ConsPlusTitle"/>
        <w:jc w:val="center"/>
      </w:pPr>
      <w:r>
        <w:t>ПОМЕЩЕНИЯМИ, ПРЕДОСТАВЛЕННЫМИ ПО ДОГОВОРАМ</w:t>
      </w:r>
    </w:p>
    <w:p w:rsidR="00DC4EA4" w:rsidRDefault="00DC4EA4">
      <w:pPr>
        <w:pStyle w:val="ConsPlusTitle"/>
        <w:jc w:val="center"/>
      </w:pPr>
      <w:r>
        <w:t>СОЦИАЛЬНОГО НАЙМА"</w:t>
      </w:r>
    </w:p>
    <w:p w:rsidR="00DC4EA4" w:rsidRDefault="00DC4EA4">
      <w:pPr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DC4EA4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DC4EA4" w:rsidRDefault="00DC4EA4">
            <w:pPr>
              <w:spacing w:after="1" w:line="0" w:lineRule="atLeast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DC4EA4" w:rsidRDefault="00DC4EA4">
            <w:pPr>
              <w:spacing w:after="1" w:line="0" w:lineRule="atLeast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DC4EA4" w:rsidRDefault="00DC4EA4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DC4EA4" w:rsidRDefault="00DC4EA4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>(в ред. Постановлений администрации муниципального образования</w:t>
            </w:r>
            <w:proofErr w:type="gramEnd"/>
          </w:p>
          <w:p w:rsidR="00DC4EA4" w:rsidRDefault="00DC4EA4">
            <w:pPr>
              <w:pStyle w:val="ConsPlusNormal"/>
              <w:jc w:val="center"/>
            </w:pPr>
            <w:r>
              <w:rPr>
                <w:color w:val="392C69"/>
              </w:rPr>
              <w:t xml:space="preserve">"Город Астрахань" от 07.06.2016 </w:t>
            </w:r>
            <w:hyperlink r:id="rId5" w:history="1">
              <w:r>
                <w:rPr>
                  <w:color w:val="0000FF"/>
                </w:rPr>
                <w:t>N 3621</w:t>
              </w:r>
            </w:hyperlink>
            <w:r>
              <w:rPr>
                <w:color w:val="392C69"/>
              </w:rPr>
              <w:t xml:space="preserve">, от 15.02.2017 </w:t>
            </w:r>
            <w:hyperlink r:id="rId6" w:history="1">
              <w:r>
                <w:rPr>
                  <w:color w:val="0000FF"/>
                </w:rPr>
                <w:t>N 994</w:t>
              </w:r>
            </w:hyperlink>
            <w:r>
              <w:rPr>
                <w:color w:val="392C69"/>
              </w:rPr>
              <w:t>,</w:t>
            </w:r>
          </w:p>
          <w:p w:rsidR="00DC4EA4" w:rsidRDefault="00DC4EA4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29.06.2018 </w:t>
            </w:r>
            <w:hyperlink r:id="rId7" w:history="1">
              <w:r>
                <w:rPr>
                  <w:color w:val="0000FF"/>
                </w:rPr>
                <w:t>N 411</w:t>
              </w:r>
            </w:hyperlink>
            <w:r>
              <w:rPr>
                <w:color w:val="392C69"/>
              </w:rPr>
              <w:t xml:space="preserve">, от 08.04.2019 </w:t>
            </w:r>
            <w:hyperlink r:id="rId8" w:history="1">
              <w:r>
                <w:rPr>
                  <w:color w:val="0000FF"/>
                </w:rPr>
                <w:t>N 153</w:t>
              </w:r>
            </w:hyperlink>
            <w:r>
              <w:rPr>
                <w:color w:val="392C69"/>
              </w:rPr>
              <w:t xml:space="preserve">, от 19.01.2021 </w:t>
            </w:r>
            <w:hyperlink r:id="rId9" w:history="1">
              <w:r>
                <w:rPr>
                  <w:color w:val="0000FF"/>
                </w:rPr>
                <w:t>N 08</w:t>
              </w:r>
            </w:hyperlink>
            <w:r>
              <w:rPr>
                <w:color w:val="392C69"/>
              </w:rPr>
              <w:t>,</w:t>
            </w:r>
          </w:p>
          <w:p w:rsidR="00DC4EA4" w:rsidRDefault="00DC4EA4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29.12.2021 </w:t>
            </w:r>
            <w:hyperlink r:id="rId10" w:history="1">
              <w:r>
                <w:rPr>
                  <w:color w:val="0000FF"/>
                </w:rPr>
                <w:t>N 386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DC4EA4" w:rsidRDefault="00DC4EA4">
            <w:pPr>
              <w:spacing w:after="1" w:line="0" w:lineRule="atLeast"/>
            </w:pPr>
          </w:p>
        </w:tc>
      </w:tr>
    </w:tbl>
    <w:p w:rsidR="00DC4EA4" w:rsidRDefault="00DC4EA4">
      <w:pPr>
        <w:pStyle w:val="ConsPlusNormal"/>
        <w:jc w:val="center"/>
      </w:pPr>
    </w:p>
    <w:p w:rsidR="00DC4EA4" w:rsidRDefault="00DC4EA4">
      <w:pPr>
        <w:pStyle w:val="ConsPlusNormal"/>
        <w:ind w:firstLine="540"/>
        <w:jc w:val="both"/>
      </w:pPr>
      <w:proofErr w:type="gramStart"/>
      <w:r>
        <w:t xml:space="preserve">В соответствии с Жилищным </w:t>
      </w:r>
      <w:hyperlink r:id="rId11" w:history="1">
        <w:r>
          <w:rPr>
            <w:color w:val="0000FF"/>
          </w:rPr>
          <w:t>кодексом</w:t>
        </w:r>
      </w:hyperlink>
      <w:r>
        <w:t xml:space="preserve"> Российской Федерации, Федеральными законами "</w:t>
      </w:r>
      <w:hyperlink r:id="rId12" w:history="1">
        <w:r>
          <w:rPr>
            <w:color w:val="0000FF"/>
          </w:rPr>
          <w:t>Об общих принципах организации</w:t>
        </w:r>
      </w:hyperlink>
      <w:r>
        <w:t xml:space="preserve"> местного самоуправления в Российской Федерации", "</w:t>
      </w:r>
      <w:hyperlink r:id="rId13" w:history="1">
        <w:r>
          <w:rPr>
            <w:color w:val="0000FF"/>
          </w:rPr>
          <w:t>Об организации предоставления</w:t>
        </w:r>
      </w:hyperlink>
      <w:r>
        <w:t xml:space="preserve"> государственных и муниципальных услуг", руководствуясь </w:t>
      </w:r>
      <w:hyperlink r:id="rId14" w:history="1">
        <w:r>
          <w:rPr>
            <w:color w:val="0000FF"/>
          </w:rPr>
          <w:t>Постановлением</w:t>
        </w:r>
      </w:hyperlink>
      <w:r>
        <w:t xml:space="preserve"> администрации города Астрахани от 01.11.2011 N 10322 "Об утверждении Порядка разработки и утверждения административных регламентов предоставления муниципальных услуг", с изменениями, внесенными </w:t>
      </w:r>
      <w:hyperlink r:id="rId15" w:history="1">
        <w:r>
          <w:rPr>
            <w:color w:val="0000FF"/>
          </w:rPr>
          <w:t>Постановлением</w:t>
        </w:r>
      </w:hyperlink>
      <w:r>
        <w:t xml:space="preserve"> администрации города Астрахани от 03.12.2012 N 10383, постановляю:</w:t>
      </w:r>
      <w:proofErr w:type="gramEnd"/>
    </w:p>
    <w:p w:rsidR="00DC4EA4" w:rsidRDefault="00DC4EA4">
      <w:pPr>
        <w:pStyle w:val="ConsPlusNormal"/>
        <w:spacing w:before="220"/>
        <w:ind w:firstLine="540"/>
        <w:jc w:val="both"/>
      </w:pPr>
      <w:bookmarkStart w:id="1" w:name="P18"/>
      <w:bookmarkEnd w:id="1"/>
      <w:r>
        <w:t xml:space="preserve">1. Утвердить прилагаемый административный </w:t>
      </w:r>
      <w:hyperlink w:anchor="P53" w:history="1">
        <w:r>
          <w:rPr>
            <w:color w:val="0000FF"/>
          </w:rPr>
          <w:t>Регламент</w:t>
        </w:r>
      </w:hyperlink>
      <w:r>
        <w:t xml:space="preserve"> администрации муниципального образования "Город Астрахань" предоставления муниципальной услуги "Выдача согласия на обмен жилыми помещениями, предоставленными по договорам социального найма".</w:t>
      </w:r>
    </w:p>
    <w:p w:rsidR="00DC4EA4" w:rsidRDefault="00DC4EA4">
      <w:pPr>
        <w:pStyle w:val="ConsPlusNormal"/>
        <w:jc w:val="both"/>
      </w:pPr>
      <w:r>
        <w:t>(</w:t>
      </w:r>
      <w:proofErr w:type="gramStart"/>
      <w:r>
        <w:t>в</w:t>
      </w:r>
      <w:proofErr w:type="gramEnd"/>
      <w:r>
        <w:t xml:space="preserve"> ред. Постановлений администрации муниципального образования "Город Астрахань" от 07.06.2016 </w:t>
      </w:r>
      <w:hyperlink r:id="rId16" w:history="1">
        <w:r>
          <w:rPr>
            <w:color w:val="0000FF"/>
          </w:rPr>
          <w:t>N 3621</w:t>
        </w:r>
      </w:hyperlink>
      <w:r>
        <w:t xml:space="preserve">, от 08.04.2019 </w:t>
      </w:r>
      <w:hyperlink r:id="rId17" w:history="1">
        <w:r>
          <w:rPr>
            <w:color w:val="0000FF"/>
          </w:rPr>
          <w:t>N 153</w:t>
        </w:r>
      </w:hyperlink>
      <w:r>
        <w:t>)</w:t>
      </w:r>
    </w:p>
    <w:p w:rsidR="00DC4EA4" w:rsidRDefault="00DC4EA4">
      <w:pPr>
        <w:pStyle w:val="ConsPlusNormal"/>
        <w:spacing w:before="220"/>
        <w:ind w:firstLine="540"/>
        <w:jc w:val="both"/>
      </w:pPr>
      <w:bookmarkStart w:id="2" w:name="P20"/>
      <w:bookmarkEnd w:id="2"/>
      <w:r>
        <w:t xml:space="preserve">2. Признать утратившим силу </w:t>
      </w:r>
      <w:hyperlink r:id="rId18" w:history="1">
        <w:r>
          <w:rPr>
            <w:color w:val="0000FF"/>
          </w:rPr>
          <w:t>Постановление</w:t>
        </w:r>
      </w:hyperlink>
      <w:r>
        <w:t xml:space="preserve"> администрации города Астрахани от. 20.08.2013 N 7410 "Об утверждении административного Регламента администрации города Астрахани по предоставлению муниципальной услуги "Выдача согласия на обмен жилыми помещениями, предоставленными по договорам социального найма".</w:t>
      </w:r>
    </w:p>
    <w:p w:rsidR="00DC4EA4" w:rsidRDefault="00DC4EA4">
      <w:pPr>
        <w:pStyle w:val="ConsPlusNormal"/>
        <w:jc w:val="both"/>
      </w:pPr>
      <w:r>
        <w:t>(</w:t>
      </w:r>
      <w:proofErr w:type="gramStart"/>
      <w:r>
        <w:t>в</w:t>
      </w:r>
      <w:proofErr w:type="gramEnd"/>
      <w:r>
        <w:t xml:space="preserve"> ред. </w:t>
      </w:r>
      <w:hyperlink r:id="rId19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08.04.2019 N 153)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3. Жилищному управлению администрации муниципального образования "Город Астрахань" обеспечить:</w:t>
      </w:r>
    </w:p>
    <w:p w:rsidR="00DC4EA4" w:rsidRDefault="00DC4EA4">
      <w:pPr>
        <w:pStyle w:val="ConsPlusNormal"/>
        <w:jc w:val="both"/>
      </w:pPr>
      <w:r>
        <w:t xml:space="preserve">(в ред. </w:t>
      </w:r>
      <w:hyperlink r:id="rId20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07.06.2016 N 3621)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 xml:space="preserve">3.1. Исполнение административного Регламента, указанного в </w:t>
      </w:r>
      <w:hyperlink w:anchor="P18" w:history="1">
        <w:r>
          <w:rPr>
            <w:color w:val="0000FF"/>
          </w:rPr>
          <w:t>п. 1</w:t>
        </w:r>
      </w:hyperlink>
      <w:r>
        <w:t xml:space="preserve"> настоящего Постановления администрации муниципального образования "Город Астрахань".</w:t>
      </w:r>
    </w:p>
    <w:p w:rsidR="00DC4EA4" w:rsidRDefault="00DC4EA4">
      <w:pPr>
        <w:pStyle w:val="ConsPlusNormal"/>
        <w:jc w:val="both"/>
      </w:pPr>
      <w:r>
        <w:t xml:space="preserve">(в ред. </w:t>
      </w:r>
      <w:hyperlink r:id="rId21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07.06.2016 N 3621)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 xml:space="preserve">3.2. Размещение административного Регламента, указанного в </w:t>
      </w:r>
      <w:hyperlink w:anchor="P18" w:history="1">
        <w:r>
          <w:rPr>
            <w:color w:val="0000FF"/>
          </w:rPr>
          <w:t>п. 1</w:t>
        </w:r>
      </w:hyperlink>
      <w:r>
        <w:t xml:space="preserve"> настоящего Постановления администрации города, в государственных информационных системах http://www.gosuslugi.ru, http://gosuslugi.astrobl.ru.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4. Управлению информационного обеспечения деятельности администрации муниципального образования "Город Астрахань":</w:t>
      </w:r>
    </w:p>
    <w:p w:rsidR="00DC4EA4" w:rsidRDefault="00DC4EA4">
      <w:pPr>
        <w:pStyle w:val="ConsPlusNormal"/>
        <w:jc w:val="both"/>
      </w:pPr>
      <w:r>
        <w:lastRenderedPageBreak/>
        <w:t xml:space="preserve">(в ред. </w:t>
      </w:r>
      <w:hyperlink r:id="rId22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07.06.2016 N 3621)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4.1. Опубликовать настоящее Постановление администрации города в средствах массовой информации.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 xml:space="preserve">4.2. </w:t>
      </w:r>
      <w:proofErr w:type="gramStart"/>
      <w:r>
        <w:t>Разместить</w:t>
      </w:r>
      <w:proofErr w:type="gramEnd"/>
      <w:r>
        <w:t xml:space="preserve"> административный Регламент, указанный в </w:t>
      </w:r>
      <w:hyperlink w:anchor="P18" w:history="1">
        <w:r>
          <w:rPr>
            <w:color w:val="0000FF"/>
          </w:rPr>
          <w:t>п. 1</w:t>
        </w:r>
      </w:hyperlink>
      <w:r>
        <w:t xml:space="preserve"> настоящего Постановления администрации города, на официальном сайте органов местного самоуправления г. Астрахани.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 xml:space="preserve">4.3. Исключить информацию об административном Регламенте, указанную в </w:t>
      </w:r>
      <w:hyperlink w:anchor="P20" w:history="1">
        <w:r>
          <w:rPr>
            <w:color w:val="0000FF"/>
          </w:rPr>
          <w:t>п. 2</w:t>
        </w:r>
      </w:hyperlink>
      <w:r>
        <w:t xml:space="preserve"> настоящего Постановления администрации города, на официальном сайте органов местного самоуправления г. Астрахани.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5. Управлению контроля и документооборота администрации муниципального образования "Город Астрахань":</w:t>
      </w:r>
    </w:p>
    <w:p w:rsidR="00DC4EA4" w:rsidRDefault="00DC4EA4">
      <w:pPr>
        <w:pStyle w:val="ConsPlusNormal"/>
        <w:jc w:val="both"/>
      </w:pPr>
      <w:r>
        <w:t xml:space="preserve">(в ред. </w:t>
      </w:r>
      <w:hyperlink r:id="rId23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07.06.2016 N 3621)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5.1. Направить настоящее Постановление администрации муниципального образования "Город Астрахань"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DC4EA4" w:rsidRDefault="00DC4EA4">
      <w:pPr>
        <w:pStyle w:val="ConsPlusNormal"/>
        <w:jc w:val="both"/>
      </w:pPr>
      <w:r>
        <w:t>(</w:t>
      </w:r>
      <w:proofErr w:type="gramStart"/>
      <w:r>
        <w:t>в</w:t>
      </w:r>
      <w:proofErr w:type="gramEnd"/>
      <w:r>
        <w:t xml:space="preserve"> ред. </w:t>
      </w:r>
      <w:hyperlink r:id="rId24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07.06.2016 N 3621)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5.2. Внести соответствующие изменения в поисково-справочную систему распорядительных документов администрации города.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5.3. В течение десяти дней направить настоящее Постановление администрации города в прокуратуру города Астрахани для проведения антикоррупционной экспертизы и проверки на предмет законности.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6. Настоящее Постановление администрации города вступает в силу со дня официального опубликования.</w:t>
      </w:r>
    </w:p>
    <w:p w:rsidR="00DC4EA4" w:rsidRDefault="00DC4EA4">
      <w:pPr>
        <w:pStyle w:val="ConsPlusNormal"/>
        <w:jc w:val="right"/>
      </w:pPr>
    </w:p>
    <w:p w:rsidR="00DC4EA4" w:rsidRDefault="00DC4EA4">
      <w:pPr>
        <w:pStyle w:val="ConsPlusNormal"/>
        <w:jc w:val="right"/>
      </w:pPr>
      <w:proofErr w:type="spellStart"/>
      <w:r>
        <w:t>И.о</w:t>
      </w:r>
      <w:proofErr w:type="spellEnd"/>
      <w:r>
        <w:t>. мэра города</w:t>
      </w:r>
    </w:p>
    <w:p w:rsidR="00DC4EA4" w:rsidRDefault="00DC4EA4">
      <w:pPr>
        <w:pStyle w:val="ConsPlusNormal"/>
        <w:jc w:val="right"/>
      </w:pPr>
      <w:r>
        <w:t>И.Ю.ЕГОРОВА</w:t>
      </w:r>
    </w:p>
    <w:p w:rsidR="00DC4EA4" w:rsidRDefault="00DC4EA4">
      <w:pPr>
        <w:pStyle w:val="ConsPlusNormal"/>
        <w:jc w:val="right"/>
      </w:pPr>
    </w:p>
    <w:p w:rsidR="00DC4EA4" w:rsidRDefault="00DC4EA4">
      <w:pPr>
        <w:pStyle w:val="ConsPlusNormal"/>
        <w:jc w:val="right"/>
      </w:pPr>
    </w:p>
    <w:p w:rsidR="00DC4EA4" w:rsidRDefault="00DC4EA4">
      <w:pPr>
        <w:pStyle w:val="ConsPlusNormal"/>
        <w:jc w:val="right"/>
      </w:pPr>
    </w:p>
    <w:p w:rsidR="00DC4EA4" w:rsidRDefault="00DC4EA4">
      <w:pPr>
        <w:pStyle w:val="ConsPlusNormal"/>
        <w:jc w:val="right"/>
      </w:pPr>
    </w:p>
    <w:p w:rsidR="00DC4EA4" w:rsidRDefault="00DC4EA4">
      <w:pPr>
        <w:pStyle w:val="ConsPlusNormal"/>
        <w:jc w:val="right"/>
      </w:pPr>
    </w:p>
    <w:p w:rsidR="00DC4EA4" w:rsidRDefault="00DC4EA4">
      <w:pPr>
        <w:pStyle w:val="ConsPlusNormal"/>
        <w:jc w:val="right"/>
        <w:outlineLvl w:val="0"/>
      </w:pPr>
      <w:r>
        <w:t>Утвержден</w:t>
      </w:r>
    </w:p>
    <w:p w:rsidR="00DC4EA4" w:rsidRDefault="00DC4EA4">
      <w:pPr>
        <w:pStyle w:val="ConsPlusNormal"/>
        <w:jc w:val="right"/>
      </w:pPr>
      <w:r>
        <w:t>Постановлением администрации</w:t>
      </w:r>
    </w:p>
    <w:p w:rsidR="00DC4EA4" w:rsidRDefault="00DC4EA4">
      <w:pPr>
        <w:pStyle w:val="ConsPlusNormal"/>
        <w:jc w:val="right"/>
      </w:pPr>
      <w:r>
        <w:t>муниципального образования</w:t>
      </w:r>
    </w:p>
    <w:p w:rsidR="00DC4EA4" w:rsidRDefault="00DC4EA4">
      <w:pPr>
        <w:pStyle w:val="ConsPlusNormal"/>
        <w:jc w:val="right"/>
      </w:pPr>
      <w:r>
        <w:t>"Город Астрахань"</w:t>
      </w:r>
    </w:p>
    <w:p w:rsidR="00DC4EA4" w:rsidRDefault="00DC4EA4">
      <w:pPr>
        <w:pStyle w:val="ConsPlusNormal"/>
        <w:jc w:val="right"/>
      </w:pPr>
      <w:r>
        <w:t>от 26 ноября 2014 г. N 7386</w:t>
      </w:r>
    </w:p>
    <w:p w:rsidR="00DC4EA4" w:rsidRDefault="00DC4EA4">
      <w:pPr>
        <w:pStyle w:val="ConsPlusNormal"/>
        <w:jc w:val="right"/>
      </w:pPr>
    </w:p>
    <w:p w:rsidR="00DC4EA4" w:rsidRDefault="00DC4EA4">
      <w:pPr>
        <w:pStyle w:val="ConsPlusTitle"/>
        <w:jc w:val="center"/>
      </w:pPr>
      <w:bookmarkStart w:id="3" w:name="P53"/>
      <w:bookmarkEnd w:id="3"/>
      <w:r>
        <w:t>АДМИНИСТРАТИВНЫЙ РЕГЛАМЕНТ</w:t>
      </w:r>
    </w:p>
    <w:p w:rsidR="00DC4EA4" w:rsidRDefault="00DC4EA4">
      <w:pPr>
        <w:pStyle w:val="ConsPlusTitle"/>
        <w:jc w:val="center"/>
      </w:pPr>
      <w:r>
        <w:t>АДМИНИСТРАЦИИ МУНИЦИПАЛЬНОГО ОБРАЗОВАНИЯ "ГОРОД АСТРАХАНЬ"</w:t>
      </w:r>
    </w:p>
    <w:p w:rsidR="00DC4EA4" w:rsidRDefault="00DC4EA4">
      <w:pPr>
        <w:pStyle w:val="ConsPlusTitle"/>
        <w:jc w:val="center"/>
      </w:pPr>
      <w:r>
        <w:t>ПРЕДОСТАВЛЕНИЯ МУНИЦИПАЛЬНОЙ УСЛУГИ "ВЫДАЧА СОГЛАСИЯ</w:t>
      </w:r>
    </w:p>
    <w:p w:rsidR="00DC4EA4" w:rsidRDefault="00DC4EA4">
      <w:pPr>
        <w:pStyle w:val="ConsPlusTitle"/>
        <w:jc w:val="center"/>
      </w:pPr>
      <w:r>
        <w:t>НА ОБМЕН ЖИЛЫМИ ПОМЕЩЕНИЯМИ, ПРЕДОСТАВЛЕННЫМИ</w:t>
      </w:r>
    </w:p>
    <w:p w:rsidR="00DC4EA4" w:rsidRDefault="00DC4EA4">
      <w:pPr>
        <w:pStyle w:val="ConsPlusTitle"/>
        <w:jc w:val="center"/>
      </w:pPr>
      <w:r>
        <w:t>ПО ДОГОВОРАМ СОЦИАЛЬНОГО НАЙМА"</w:t>
      </w:r>
    </w:p>
    <w:p w:rsidR="00DC4EA4" w:rsidRDefault="00DC4EA4">
      <w:pPr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DC4EA4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DC4EA4" w:rsidRDefault="00DC4EA4">
            <w:pPr>
              <w:spacing w:after="1" w:line="0" w:lineRule="atLeast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DC4EA4" w:rsidRDefault="00DC4EA4">
            <w:pPr>
              <w:spacing w:after="1" w:line="0" w:lineRule="atLeast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DC4EA4" w:rsidRDefault="00DC4EA4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DC4EA4" w:rsidRDefault="00DC4EA4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>(в ред. Постановлений администрации муниципального образования</w:t>
            </w:r>
            <w:proofErr w:type="gramEnd"/>
          </w:p>
          <w:p w:rsidR="00DC4EA4" w:rsidRDefault="00DC4EA4">
            <w:pPr>
              <w:pStyle w:val="ConsPlusNormal"/>
              <w:jc w:val="center"/>
            </w:pPr>
            <w:r>
              <w:rPr>
                <w:color w:val="392C69"/>
              </w:rPr>
              <w:t xml:space="preserve">"Город Астрахань" от 07.06.2016 </w:t>
            </w:r>
            <w:hyperlink r:id="rId25" w:history="1">
              <w:r>
                <w:rPr>
                  <w:color w:val="0000FF"/>
                </w:rPr>
                <w:t>N 3621</w:t>
              </w:r>
            </w:hyperlink>
            <w:r>
              <w:rPr>
                <w:color w:val="392C69"/>
              </w:rPr>
              <w:t xml:space="preserve">, от 15.02.2017 </w:t>
            </w:r>
            <w:hyperlink r:id="rId26" w:history="1">
              <w:r>
                <w:rPr>
                  <w:color w:val="0000FF"/>
                </w:rPr>
                <w:t>N 994</w:t>
              </w:r>
            </w:hyperlink>
            <w:r>
              <w:rPr>
                <w:color w:val="392C69"/>
              </w:rPr>
              <w:t>,</w:t>
            </w:r>
          </w:p>
          <w:p w:rsidR="00DC4EA4" w:rsidRDefault="00DC4EA4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29.06.2018 </w:t>
            </w:r>
            <w:hyperlink r:id="rId27" w:history="1">
              <w:r>
                <w:rPr>
                  <w:color w:val="0000FF"/>
                </w:rPr>
                <w:t>N 411</w:t>
              </w:r>
            </w:hyperlink>
            <w:r>
              <w:rPr>
                <w:color w:val="392C69"/>
              </w:rPr>
              <w:t xml:space="preserve">, от 08.04.2019 </w:t>
            </w:r>
            <w:hyperlink r:id="rId28" w:history="1">
              <w:r>
                <w:rPr>
                  <w:color w:val="0000FF"/>
                </w:rPr>
                <w:t>N 153</w:t>
              </w:r>
            </w:hyperlink>
            <w:r>
              <w:rPr>
                <w:color w:val="392C69"/>
              </w:rPr>
              <w:t xml:space="preserve">, от 19.01.2021 </w:t>
            </w:r>
            <w:hyperlink r:id="rId29" w:history="1">
              <w:r>
                <w:rPr>
                  <w:color w:val="0000FF"/>
                </w:rPr>
                <w:t>N 08</w:t>
              </w:r>
            </w:hyperlink>
            <w:r>
              <w:rPr>
                <w:color w:val="392C69"/>
              </w:rPr>
              <w:t>,</w:t>
            </w:r>
          </w:p>
          <w:p w:rsidR="00DC4EA4" w:rsidRDefault="00DC4EA4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29.12.2021 </w:t>
            </w:r>
            <w:hyperlink r:id="rId30" w:history="1">
              <w:r>
                <w:rPr>
                  <w:color w:val="0000FF"/>
                </w:rPr>
                <w:t>N 386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DC4EA4" w:rsidRDefault="00DC4EA4">
            <w:pPr>
              <w:spacing w:after="1" w:line="0" w:lineRule="atLeast"/>
            </w:pPr>
          </w:p>
        </w:tc>
      </w:tr>
    </w:tbl>
    <w:p w:rsidR="00DC4EA4" w:rsidRDefault="00DC4EA4">
      <w:pPr>
        <w:pStyle w:val="ConsPlusNormal"/>
        <w:jc w:val="center"/>
      </w:pPr>
    </w:p>
    <w:p w:rsidR="00DC4EA4" w:rsidRDefault="00DC4EA4">
      <w:pPr>
        <w:pStyle w:val="ConsPlusTitle"/>
        <w:jc w:val="center"/>
        <w:outlineLvl w:val="1"/>
      </w:pPr>
      <w:bookmarkStart w:id="4" w:name="P64"/>
      <w:bookmarkEnd w:id="4"/>
      <w:r>
        <w:t>1. Общие положения</w:t>
      </w:r>
    </w:p>
    <w:p w:rsidR="00DC4EA4" w:rsidRDefault="00DC4EA4">
      <w:pPr>
        <w:pStyle w:val="ConsPlusNormal"/>
        <w:jc w:val="center"/>
      </w:pPr>
    </w:p>
    <w:p w:rsidR="00DC4EA4" w:rsidRDefault="00DC4EA4">
      <w:pPr>
        <w:pStyle w:val="ConsPlusNormal"/>
        <w:jc w:val="center"/>
      </w:pPr>
      <w:proofErr w:type="gramStart"/>
      <w:r>
        <w:t xml:space="preserve">(в ред. </w:t>
      </w:r>
      <w:hyperlink r:id="rId31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</w:t>
      </w:r>
      <w:proofErr w:type="gramEnd"/>
    </w:p>
    <w:p w:rsidR="00DC4EA4" w:rsidRDefault="00DC4EA4">
      <w:pPr>
        <w:pStyle w:val="ConsPlusNormal"/>
        <w:jc w:val="center"/>
      </w:pPr>
      <w:proofErr w:type="gramStart"/>
      <w:r>
        <w:t>"Город Астрахань" от 29.06.2018 N 411)</w:t>
      </w:r>
      <w:proofErr w:type="gramEnd"/>
    </w:p>
    <w:p w:rsidR="00DC4EA4" w:rsidRDefault="00DC4EA4">
      <w:pPr>
        <w:pStyle w:val="ConsPlusNormal"/>
        <w:jc w:val="center"/>
      </w:pPr>
    </w:p>
    <w:p w:rsidR="00DC4EA4" w:rsidRDefault="00DC4EA4">
      <w:pPr>
        <w:pStyle w:val="ConsPlusNormal"/>
        <w:ind w:firstLine="540"/>
        <w:jc w:val="both"/>
      </w:pPr>
      <w:r>
        <w:t xml:space="preserve">1.1. </w:t>
      </w:r>
      <w:proofErr w:type="gramStart"/>
      <w:r>
        <w:t>Административный Регламент администрации муниципального образования "Город Астрахань" предоставления муниципальной услуги "Выдача согласия на обмен жилыми помещениями, предоставленными по договорам социального найма" (далее - административный Регламент) устанавливает порядок предоставления муниципальной услуги и стандарт предоставления муниципальной услуги, в том числе сроки и последовательность административных процедур (действий) предоставления муниципальной услуги, в соответствии с законодательством Российской Федерации.</w:t>
      </w:r>
      <w:proofErr w:type="gramEnd"/>
    </w:p>
    <w:p w:rsidR="00DC4EA4" w:rsidRDefault="00DC4EA4">
      <w:pPr>
        <w:pStyle w:val="ConsPlusNormal"/>
        <w:jc w:val="both"/>
      </w:pPr>
      <w:r>
        <w:t>(</w:t>
      </w:r>
      <w:proofErr w:type="gramStart"/>
      <w:r>
        <w:t>в</w:t>
      </w:r>
      <w:proofErr w:type="gramEnd"/>
      <w:r>
        <w:t xml:space="preserve"> ред. </w:t>
      </w:r>
      <w:hyperlink r:id="rId32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08.04.2019 N 153)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 xml:space="preserve">1.2. </w:t>
      </w:r>
      <w:proofErr w:type="gramStart"/>
      <w:r>
        <w:t>Административный Регламент размещается на официальном сайте администрации муниципального образования "Город Астрахань" http://www.astrgorod.ru, автономного учреждения Астраханской области "Многофункциональный центр предоставления государственных и муниципальных услуг" http://www.mfc.astrobl.ru (далее - МФЦ), в федеральной государственной информационной системе "Единый портал государственных и муниципальных услуг (функций)" http://www.gosuslugi.ru (далее единый портал) и государственной информационной системе Астраханской области "Региональный портал</w:t>
      </w:r>
      <w:proofErr w:type="gramEnd"/>
      <w:r>
        <w:t xml:space="preserve"> </w:t>
      </w:r>
      <w:proofErr w:type="gramStart"/>
      <w:r>
        <w:t>государственных и муниципальных услуг (функций) Астраханской области" http://gosuslugi.astrobl.ru (далее - региональный портал), расположенных в информационно-телекоммуникационной сети "Интернет" (далее - сеть "Интернет", а также в местах предоставления услуги.</w:t>
      </w:r>
      <w:proofErr w:type="gramEnd"/>
    </w:p>
    <w:p w:rsidR="00DC4EA4" w:rsidRDefault="00DC4EA4">
      <w:pPr>
        <w:pStyle w:val="ConsPlusNormal"/>
        <w:spacing w:before="220"/>
        <w:ind w:firstLine="540"/>
        <w:jc w:val="both"/>
      </w:pPr>
      <w:r>
        <w:t xml:space="preserve">1.3. </w:t>
      </w:r>
      <w:proofErr w:type="gramStart"/>
      <w:r>
        <w:t>Муниципальная услуга "Выдача согласия на обмен жилыми помещениями, предоставленными по договорам социального найма" (далее - муниципальная услуга) предоставляется в отношении граждан Российской Федерации, занимающих жилые помещения муниципального жилищного фонда по договору социального найма либо их уполномоченных представителей, и обратившихся в жилищное управление администрации муниципального образования "Город Астрахань" (далее - Управление) с запросом о предоставлении муниципальной услуги, выраженным в письменной или электронной форме</w:t>
      </w:r>
      <w:proofErr w:type="gramEnd"/>
      <w:r>
        <w:t xml:space="preserve"> (далее - заявители).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1.4. Порядок информирования о правилах предоставления муниципальной услуги.</w:t>
      </w:r>
    </w:p>
    <w:p w:rsidR="00DC4EA4" w:rsidRDefault="00DC4EA4">
      <w:pPr>
        <w:pStyle w:val="ConsPlusNormal"/>
        <w:spacing w:before="220"/>
        <w:ind w:firstLine="540"/>
        <w:jc w:val="both"/>
      </w:pPr>
      <w:bookmarkStart w:id="5" w:name="P74"/>
      <w:bookmarkEnd w:id="5"/>
      <w:r>
        <w:t>1.4.1. Информация о месте нахождения и графике работы Управления, МФЦ.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Местонахождение и почтовый адрес: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Адрес Управления: 414000, г. Астрахань, ул. Ленина/ул. Шелгунова, д. 23/20.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Адрес электронной почты Управления: ugp_astrakhan@mail.ru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График работы Управления: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понедельник - пятница с 8.30 до 17.30, перерыв на обед - с 13.00 до 14.00, выходные дни - суббота, воскресенье.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lastRenderedPageBreak/>
        <w:t>График личного приема начальника Управления: среда с 14.00 до 17.00.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График личного приема заместителя начальника Управления: среда с 09.00 до 17.00.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График приема граждан специалистами отдела по работе с гражданами и организациями по вопросам пользования муниципальными жилыми помещениями Управления (далее отдел):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среда с 09.00 до 17.00, перерыв на обед - с 13.00 до 14.00.</w:t>
      </w:r>
    </w:p>
    <w:p w:rsidR="00DC4EA4" w:rsidRDefault="00DC4EA4">
      <w:pPr>
        <w:pStyle w:val="ConsPlusNormal"/>
        <w:spacing w:before="220"/>
        <w:ind w:firstLine="540"/>
        <w:jc w:val="both"/>
      </w:pPr>
      <w:hyperlink w:anchor="P482" w:history="1">
        <w:r>
          <w:rPr>
            <w:color w:val="0000FF"/>
          </w:rPr>
          <w:t>Информация</w:t>
        </w:r>
      </w:hyperlink>
      <w:r>
        <w:t xml:space="preserve"> о месте нахождения МФЦ и его филиалах указаны в приложении 1 административного Регламента.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График работы МФЦ: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Понедельник - среда - с 08.00 до 18.00,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четверг - с 8.00 до 20.00,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пятница - с 8.00 до 18.00,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суббота - с 8.00 до 13.00,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выходной день - воскресенье.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1.4.2. Телефоны Управления и МФЦ для справок и консультаций: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телефон отдела (8512) 51-50-45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телефон управления: (8512) 51-57-37.</w:t>
      </w:r>
    </w:p>
    <w:p w:rsidR="00DC4EA4" w:rsidRDefault="00DC4EA4">
      <w:pPr>
        <w:pStyle w:val="ConsPlusNormal"/>
        <w:spacing w:before="220"/>
        <w:ind w:firstLine="540"/>
        <w:jc w:val="both"/>
      </w:pPr>
      <w:hyperlink w:anchor="P482" w:history="1">
        <w:r>
          <w:rPr>
            <w:color w:val="0000FF"/>
          </w:rPr>
          <w:t>Информация</w:t>
        </w:r>
      </w:hyperlink>
      <w:r>
        <w:t xml:space="preserve"> о телефонах МФЦ и его филиалах указана в приложении 1 административного Регламента.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1.4.3. Адреса официальных сайтов.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Адрес официального сайта администрации муниципального образования "Город Астрахань" в сети "Интернет": http://www.astrgorod.ru.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Адрес единого портала: http://www.gosuslugi.ru.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Адрес регионального портала: http://gosuslugi.astrobl.ru.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Адрес официального сайта МФЦ: http://www.mfc.astrobl.ru.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1.4.4. Порядок информирования о правилах предоставления муниципальной услуги.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Информация, предоставляемая заявителям о муниципальной услуге, является открытой и общедоступной.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Информирование заявителей о порядке предоставления муниципальной услуги осуществляется должностными лицами и (или) специалистами Управления или сотрудниками МФЦ.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Должностные лица и (или) специалисты Управления или сотрудники МФЦ осуществляют информирование по следующим направлениям: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- о местонахождении и графике работы отдела, Управления, МФЦ, в которые необходимо обратиться заявителю для получения муниципальной услуги;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lastRenderedPageBreak/>
        <w:t>- о почтовом адресе, справочных телефонах отдела, Управления, МФЦ;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- об адресе официального сайта администрации муниципального образования "Город Астрахань" в сети "Интернет", адресе электронной почты Управления, МФЦ, о возможности получения муниципальной услуги в электронном виде через единый портал и региональный портал;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- о порядке получения информации заявителем по вопросам предоставления муниципальной услуги, о перечне услуг, которые являются необходимыми и обязательными для предоставления муниципальной услуги, о ходе предоставления муниципальной услуги, в том числе с использованием единого портала и регионального портала;</w:t>
      </w:r>
    </w:p>
    <w:p w:rsidR="00DC4EA4" w:rsidRDefault="00DC4EA4">
      <w:pPr>
        <w:pStyle w:val="ConsPlusNormal"/>
        <w:spacing w:before="220"/>
        <w:ind w:firstLine="540"/>
        <w:jc w:val="both"/>
      </w:pPr>
      <w:proofErr w:type="gramStart"/>
      <w:r>
        <w:t>- о досудебном (внесудебном) порядке обжалования решений и действий (бездействия) Управления, должностных лиц и (или) специалистов, муниципальных служащих;</w:t>
      </w:r>
      <w:proofErr w:type="gramEnd"/>
    </w:p>
    <w:p w:rsidR="00DC4EA4" w:rsidRDefault="00DC4EA4">
      <w:pPr>
        <w:pStyle w:val="ConsPlusNormal"/>
        <w:spacing w:before="220"/>
        <w:ind w:firstLine="540"/>
        <w:jc w:val="both"/>
      </w:pPr>
      <w:r>
        <w:t>- об организациях, предоставляющих услуги, которые являются необходимыми и обязательными для предоставления муниципальной услуги;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- о порядке, форме и месте размещения информации, указанной в настоящем пункте.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Основными требованиями к консультации заявителей являются: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- полнота, актуальность и достоверность информации о порядке предоставления муниципальной услуги, в том числе в электронной форме;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- своевременность;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- четкость в изложении информации;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- полнота консультации;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- наглядность форм подачи материала;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- удобство и доступность получения информации;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- оперативность предоставления информации.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Консультация осуществляется как в устной, так и в письменной форме. Время получения ответа при индивидуальном устном консультировании не должно превышать 15 минут. Письменные консультации предоставляются по письменному запросу заявителя, в том числе в электронной форме.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1.4.5. Порядок информирования заявителей о правилах предоставления муниципальной услуги в Управлении, а также в МФЦ осуществляется в форме: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- непосредственного общения заявителей (при личном обращении либо по телефону) с должностными лицами и (или) специалистами Управления или сотрудниками МФЦ;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- взаимодействия должностных лиц и (или) специалистов Управления или сотрудников МФЦ с заявителями по почте, электронной почте;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- предоставления информационных материалов, которые размещаются в сети "Интернет", на официальном сайте администрации муниципального образования "Город Астрахань" и МФЦ, на едином портале и региональном портале, на информационных стендах, размещенных в помещении Управления, МФЦ.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 xml:space="preserve">1.4.6. Требования к форме и характеру взаимодействия должностных лиц и (или) </w:t>
      </w:r>
      <w:r>
        <w:lastRenderedPageBreak/>
        <w:t>специалистов Управления, или сотрудников МФЦ с заявителями: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 xml:space="preserve">- при ответе на телефонные звонки должностное лицо и (или) специалист Управления, или сотрудник МФЦ представляется, назвав свою фамилию, имя, отчество, должность, наименование отдела, предлагает представиться собеседнику, выслушивает и уточняет суть вопроса. </w:t>
      </w:r>
      <w:proofErr w:type="gramStart"/>
      <w:r>
        <w:t>Во время разговора следует произносить слова четко, избегать параллельных разговоров с окружающими людьми и не прерывать разговор по причине поступления звонка на другой аппарат;</w:t>
      </w:r>
      <w:proofErr w:type="gramEnd"/>
    </w:p>
    <w:p w:rsidR="00DC4EA4" w:rsidRDefault="00DC4EA4">
      <w:pPr>
        <w:pStyle w:val="ConsPlusNormal"/>
        <w:spacing w:before="220"/>
        <w:ind w:firstLine="540"/>
        <w:jc w:val="both"/>
      </w:pPr>
      <w:r>
        <w:t>- при личном обращении заявителей должностное лицо и (или) специалист Управления или сотрудник МФЦ должен представиться, назвать фамилию, имя и отчество, сообщить занимаемую должность, самостоятельно дать ответ на заданный заявителем вопрос;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- в конце консультирования (по телефону или лично) должностное лицо и (или) специалист Управления или сотрудник МФЦ должен кратко подвести итоги и перечислить меры, которые необходимо принять заявителю (кто именно, когда и что должен сделать);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- письменный ответ на обращения, в том числе в электронной форме, дается в простой, четкой и понятной форме с указанием фамилии и инициалов, номера телефона должностного лица и (или) специалиста Управления, исполнившего ответ на обращение.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1.4.7. На информационных стендах Управления, МФЦ, официальном сайте администрации муниципального образования "Город Астрахань" размещаются следующие материалы: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- текст настоящего административного Регламента;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- сведения о перечне предоставляемых муниципальных услуг;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 xml:space="preserve">- </w:t>
      </w:r>
      <w:hyperlink w:anchor="P580" w:history="1">
        <w:r>
          <w:rPr>
            <w:color w:val="0000FF"/>
          </w:rPr>
          <w:t>блок-схема</w:t>
        </w:r>
      </w:hyperlink>
      <w:r>
        <w:t>, наглядно отображающая последовательность прохождения всех административных процедур (приложение 2 к административному Регламенту);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 xml:space="preserve">- </w:t>
      </w:r>
      <w:hyperlink w:anchor="P639" w:history="1">
        <w:r>
          <w:rPr>
            <w:color w:val="0000FF"/>
          </w:rPr>
          <w:t>образец</w:t>
        </w:r>
      </w:hyperlink>
      <w:r>
        <w:t xml:space="preserve"> заполнения заявления о предоставлении муниципальной услуги (приложение 3 к административному Регламенту);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- исчерпывающий перечень документов, которые заявитель самостоятельно представляет для получения муниципальной услуги;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- перечень документов, которые находятся в распоряжении государственных органов, органов местного самоуправления и иных организациях и которые заявитель вправе представить по собственной инициативе;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- исчерпывающий перечень оснований для отказа в предоставлении муниципальной услуги;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- адреса, номера телефонов и график работы отделов, Управления, МФЦ, адрес электронной почты Управления, МФЦ, адрес официального сайта администрации муниципального образования "Город Астрахань", адрес единого портала и регионального портала;</w:t>
      </w:r>
    </w:p>
    <w:p w:rsidR="00DC4EA4" w:rsidRDefault="00DC4EA4">
      <w:pPr>
        <w:pStyle w:val="ConsPlusNormal"/>
        <w:spacing w:before="220"/>
        <w:ind w:firstLine="540"/>
        <w:jc w:val="both"/>
      </w:pPr>
      <w:proofErr w:type="gramStart"/>
      <w:r>
        <w:t>- досудебный (внесудебный) порядок обжалования решений и действий (бездействия) Управления, должностных лиц и (или) специалистов;</w:t>
      </w:r>
      <w:proofErr w:type="gramEnd"/>
    </w:p>
    <w:p w:rsidR="00DC4EA4" w:rsidRDefault="00DC4EA4">
      <w:pPr>
        <w:pStyle w:val="ConsPlusNormal"/>
        <w:spacing w:before="220"/>
        <w:ind w:firstLine="540"/>
        <w:jc w:val="both"/>
      </w:pPr>
      <w:r>
        <w:t>- извлечения из законодательных и иных нормативных правовых актов, регулирующих вопросы, связанные с предоставлением муниципальной услуги;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- график личного приема заявителей начальником Управления;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- график приема заявителей должностными лицами и (или) специалистами Управления.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 xml:space="preserve">Информационные стенды, содержащие информацию о процедуре предоставления </w:t>
      </w:r>
      <w:r>
        <w:lastRenderedPageBreak/>
        <w:t>муниципальной услуги, размещаются при входе в помещение Управления, МФЦ.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Информационные стенды должны быть максимально заметны, хорошо просматриваемы и функциональны, оборудованы карманами формата А</w:t>
      </w:r>
      <w:proofErr w:type="gramStart"/>
      <w:r>
        <w:t>4</w:t>
      </w:r>
      <w:proofErr w:type="gramEnd"/>
      <w:r>
        <w:t>, в которых размещаются информационные материалы.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Текст материалов, размещаемых на информационных стендах, должен быть напечатан удобным для чтения шрифтом, основные моменты и наиболее важные места выделяются жирным шрифтом.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При изменении условий и порядка предоставления муниципальной услуги, информация об изменениях должна быть выделена цветом и пометкой "Важно".</w:t>
      </w:r>
    </w:p>
    <w:p w:rsidR="00DC4EA4" w:rsidRDefault="00DC4EA4">
      <w:pPr>
        <w:pStyle w:val="ConsPlusNormal"/>
        <w:jc w:val="center"/>
      </w:pPr>
    </w:p>
    <w:p w:rsidR="00DC4EA4" w:rsidRDefault="00DC4EA4">
      <w:pPr>
        <w:pStyle w:val="ConsPlusTitle"/>
        <w:jc w:val="center"/>
        <w:outlineLvl w:val="1"/>
      </w:pPr>
      <w:r>
        <w:t>2. Стандарт предоставления муниципальной услуги</w:t>
      </w:r>
    </w:p>
    <w:p w:rsidR="00DC4EA4" w:rsidRDefault="00DC4EA4">
      <w:pPr>
        <w:pStyle w:val="ConsPlusNormal"/>
        <w:jc w:val="center"/>
      </w:pPr>
    </w:p>
    <w:p w:rsidR="00DC4EA4" w:rsidRDefault="00DC4EA4">
      <w:pPr>
        <w:pStyle w:val="ConsPlusNormal"/>
        <w:ind w:firstLine="540"/>
        <w:jc w:val="both"/>
      </w:pPr>
      <w:r>
        <w:t>2.1. Наименование муниципальной услуги: "Выдача согласия на обмен жилыми помещениями, предоставленными по договорам социального найма".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2.2. Органы и организации, участвующие в предоставлении муниципальной услуги.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Предоставление услуги осуществляется Управлением с участием МФЦ.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Ответственными исполнителями муниципальной услуги являются должностные лица и (или) специалисты Управления и сотрудники МФЦ, ответственные за выполнение конкретной административной процедуры согласно административному Регламенту.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Органы, предоставляющие сведения, необходимые для предоставления муниципальной услуги, в порядке межведомственного информационного взаимодействия: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- Федеральная служба государственной регистрации, кадастра и картографии.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Органом, предоставляющим сведения, необходимые для предоставления муниципальной услуги, в рамках внутриведомственного взаимодействия, являются отраслевые (функциональные) и территориальные органы администрации муниципального образования "Город Астрахань".</w:t>
      </w:r>
    </w:p>
    <w:p w:rsidR="00DC4EA4" w:rsidRDefault="00DC4EA4">
      <w:pPr>
        <w:pStyle w:val="ConsPlusNormal"/>
        <w:jc w:val="both"/>
      </w:pPr>
      <w:r>
        <w:t xml:space="preserve">(п. 2.2 в ред. </w:t>
      </w:r>
      <w:hyperlink r:id="rId33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29.06.2018 N 411)</w:t>
      </w:r>
    </w:p>
    <w:p w:rsidR="00DC4EA4" w:rsidRDefault="00DC4EA4">
      <w:pPr>
        <w:pStyle w:val="ConsPlusNormal"/>
        <w:spacing w:before="220"/>
        <w:ind w:firstLine="540"/>
        <w:jc w:val="both"/>
      </w:pPr>
      <w:bookmarkStart w:id="6" w:name="P157"/>
      <w:bookmarkEnd w:id="6"/>
      <w:r>
        <w:t>2.3. Описание результата предоставления муниципальной услуги.</w:t>
      </w:r>
    </w:p>
    <w:p w:rsidR="00DC4EA4" w:rsidRDefault="00DC4EA4">
      <w:pPr>
        <w:pStyle w:val="ConsPlusNormal"/>
        <w:spacing w:before="220"/>
        <w:ind w:firstLine="540"/>
        <w:jc w:val="both"/>
      </w:pPr>
      <w:proofErr w:type="gramStart"/>
      <w:r>
        <w:t>Результатом предоставления муниципальной услуги является выдача заявителю согласия на обмен жилыми помещениями, предоставленными по договорам социального найма, в форме распоряжения Управления (далее - распоряжение о даче согласия на обмен жилыми помещениями) и договора социального найма жилого помещения (далее - договор социального найма) либо мотивированного отказа в даче согласия на обмен жилыми помещениями, предоставленными по договорам социального найма, оформленного в виде письма Управления</w:t>
      </w:r>
      <w:proofErr w:type="gramEnd"/>
      <w:r>
        <w:t xml:space="preserve"> (далее - мотивированный отказ в даче согласия на обмен жилыми помещениями).</w:t>
      </w:r>
    </w:p>
    <w:p w:rsidR="00DC4EA4" w:rsidRDefault="00DC4EA4">
      <w:pPr>
        <w:pStyle w:val="ConsPlusNormal"/>
        <w:jc w:val="both"/>
      </w:pPr>
      <w:r>
        <w:t xml:space="preserve">(п. 2.3 в ред. </w:t>
      </w:r>
      <w:hyperlink r:id="rId34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29.06.2018 N 411)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2.4. Срок предоставления муниципальной услуги.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2.4.1. Максимальный срок предоставления муниципальной услуги составляет 20 рабочих дней и складывается из следующих сроков: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- прием, регистрация заявления и документов - 3 рабочих дня;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lastRenderedPageBreak/>
        <w:t>- рассмотрение заявления и документов, принятие распоряжения Управления о даче согласия на обмен жилыми помещениями либо подписание мотивированного отказа в даче согласия на обмен жилыми помещениями - 6 рабочих дней;</w:t>
      </w:r>
    </w:p>
    <w:p w:rsidR="00DC4EA4" w:rsidRDefault="00DC4EA4">
      <w:pPr>
        <w:pStyle w:val="ConsPlusNormal"/>
        <w:jc w:val="both"/>
      </w:pPr>
      <w:r>
        <w:t xml:space="preserve">(в ред. </w:t>
      </w:r>
      <w:hyperlink r:id="rId35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15.02.2017 N 994)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- выдача (направление) заявителю распоряжения Управления о даче согласия на обмен жилыми помещениями либо мотивированного отказа в даче согласия на обмен жилыми помещениями - 1 рабочий день;</w:t>
      </w:r>
    </w:p>
    <w:p w:rsidR="00DC4EA4" w:rsidRDefault="00DC4EA4">
      <w:pPr>
        <w:pStyle w:val="ConsPlusNormal"/>
        <w:jc w:val="both"/>
      </w:pPr>
      <w:r>
        <w:t xml:space="preserve">(в ред. </w:t>
      </w:r>
      <w:hyperlink r:id="rId36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15.02.2017 N 994)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- заключение договора социального найма - 10 рабочих дней;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- в случае представления заявителем заявления в МФЦ срок принятия решения о предоставлении муниципальной услуги либо об отказе в предоставлении муниципальной услуги исчисляется со дня передачи МФЦ такого заявления в Управление.</w:t>
      </w:r>
    </w:p>
    <w:p w:rsidR="00DC4EA4" w:rsidRDefault="00DC4EA4">
      <w:pPr>
        <w:pStyle w:val="ConsPlusNormal"/>
        <w:jc w:val="both"/>
      </w:pPr>
      <w:r>
        <w:t xml:space="preserve">(абзац введен </w:t>
      </w:r>
      <w:hyperlink r:id="rId37" w:history="1">
        <w:r>
          <w:rPr>
            <w:color w:val="0000FF"/>
          </w:rPr>
          <w:t>Постановлением</w:t>
        </w:r>
      </w:hyperlink>
      <w:r>
        <w:t xml:space="preserve"> администрации муниципального образования "Город Астрахань" от 29.06.2018 N 411)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2.4.2. Максимальные сроки при решении отдельных вопросов, связанных с предоставлением муниципальной услуги: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- время ожидания в очереди при подаче заявления и документов о предоставлении муниципальной услуги не должно превышать 15 минут;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- время ожидания в очереди при получении результата предоставления муниципальной услуги не должно превышать 15 минут.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2.5. Нормативные правовые акты, регулирующие предоставление муниципальной услуги: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 xml:space="preserve">- </w:t>
      </w:r>
      <w:hyperlink r:id="rId38" w:history="1">
        <w:r>
          <w:rPr>
            <w:color w:val="0000FF"/>
          </w:rPr>
          <w:t>Конституция</w:t>
        </w:r>
      </w:hyperlink>
      <w:r>
        <w:t xml:space="preserve"> Российской Федерации ("Российская газета", 1993, N 237; 2008, N 267; 2014, N 27, N 163; 2020, N 55);</w:t>
      </w:r>
    </w:p>
    <w:p w:rsidR="00DC4EA4" w:rsidRDefault="00DC4EA4">
      <w:pPr>
        <w:pStyle w:val="ConsPlusNormal"/>
        <w:spacing w:before="220"/>
        <w:ind w:firstLine="540"/>
        <w:jc w:val="both"/>
      </w:pPr>
      <w:proofErr w:type="gramStart"/>
      <w:r>
        <w:t xml:space="preserve">- Жилищный </w:t>
      </w:r>
      <w:hyperlink r:id="rId39" w:history="1">
        <w:r>
          <w:rPr>
            <w:color w:val="0000FF"/>
          </w:rPr>
          <w:t>кодекс</w:t>
        </w:r>
      </w:hyperlink>
      <w:r>
        <w:t xml:space="preserve"> Российской Федерации (Собрание законодательства Российской Федерации, 2005, N 1 (ч. 1), ст. 14; 2006; N 1, ст. 10; N 52 (1 ч.) ст. 5498; 2007, N 1 (1 ч.), ст. 13, ст. 14, ст. 21; N 43, ст. 5084; 2008, N 17, ст. 1756; N 20, ст. 2251;</w:t>
      </w:r>
      <w:proofErr w:type="gramEnd"/>
      <w:r>
        <w:t xml:space="preserve"> </w:t>
      </w:r>
      <w:proofErr w:type="gramStart"/>
      <w:r>
        <w:t>N 30 (2 ч.), ст. 3616; 2009, N 23 ст. 2776; N 39, ст. 4542, N 48, ст. 571 I; N 51, ст. 6153; 2010, N 19, ст. 2278; N 31, ст. 4206; N 49: ст. 6424; 2011, N 23, ст. 3263; N 30 (ч. 1), ст. 4590; N 49 (ч. 1), ст. 7027;</w:t>
      </w:r>
      <w:proofErr w:type="gramEnd"/>
      <w:r>
        <w:t xml:space="preserve"> </w:t>
      </w:r>
      <w:proofErr w:type="gramStart"/>
      <w:r>
        <w:t>N 49 (ч. 5), ст. 7061, N 50, ст. ст. 7337; ст. 7343; ст. 7359; 2012, N 10, ст. 1 163; N 14, ст. 1552; N 24, ст. 3072; N 26, ст. 3446; N 27, ст. 3587; N 31, ст. 4322; N 53 (4.1), ст. 7596; 2013, N 14, ст. 1646;</w:t>
      </w:r>
      <w:proofErr w:type="gramEnd"/>
      <w:r>
        <w:t xml:space="preserve"> N 27, ст. 3477; N 52 (часть I), ст. 6982; N 23, ст. 2937, N 26 (ч. 1), ст. 3388, N 26 (ч. 1), ст. 3406; N 30 (ч. 1), ст. 4256. ст. 4264; 2015, N 1 (ч. 1), ст. 38, ст. 5 2, N 27, ст. 3967, N 29 (ч. 1), ст. 4362, N 45, ст. 6208, N 48 (ч. 1), ст. 6724; 2016, N 1 (ч. 1), ст. 19, ст. 24, N 5, ст. 559); </w:t>
      </w:r>
      <w:proofErr w:type="gramStart"/>
      <w:r>
        <w:t>N 23, ст. 3299, N 27 (ч. 1) ст. 4200, N 27 (ч. 2), ст. 4288, N 28, ст. 4558; 2017, N 1 (ч. 1), ст. 10, ст. 39, N 27, ст. 3946, N 31 (ч. 1), ст. 4766, ст. 4806, ст. 4807, ст. 4828, N 52 (ч. 1), ст. 7922, ст. 7939;</w:t>
      </w:r>
      <w:proofErr w:type="gramEnd"/>
      <w:r>
        <w:t xml:space="preserve"> </w:t>
      </w:r>
      <w:proofErr w:type="gramStart"/>
      <w:r>
        <w:t>2018, N 1 (ч. 1), ст. 46, ст. 69, ст. 72, ст. 87, N 15 (ч. 1), ст. 2030, N 24, ст. 3401, N 31, ст. 4815, ст. 4856, ст. 4861, N 32 (ч. 2), ст. 5134, N 49 (ч. 1), ст. 7506, ст. 7507, ст. 7514, ст. 7523, N 53 (ч. 1), ст. 8404, ст. 8408, ст. 8448, ст</w:t>
      </w:r>
      <w:proofErr w:type="gramEnd"/>
      <w:r>
        <w:t xml:space="preserve">. 8484; 2019, N 4, ст. 281, N 16, ст. 1822, ст. 1823, N 22, ст. 2672, N 30, ст. 4116, N 40, ст. 5488, N 49, ст. 6949, ст. 6950, N 52 (часть I), ст. 7791, ст. 7796; 2020, N 5, ст. 491, N 6, ст. 592, N 17, ст. 2706, N 22, ст. 3377, N 31 (ч. 1), ст. 5036, ст. 5046, N 44, ст. 6893, N 52 (ч. 1), ст. 8587; </w:t>
      </w:r>
      <w:proofErr w:type="gramStart"/>
      <w:r>
        <w:t>2021, N 1 (ч. 1), ст. 33, N 18, ст. 3064, N 24 (ч. 1), ст. 4188, ст. 4232, N 27 (ч. 1), ст. 5057);</w:t>
      </w:r>
      <w:proofErr w:type="gramEnd"/>
    </w:p>
    <w:p w:rsidR="00DC4EA4" w:rsidRDefault="00DC4EA4">
      <w:pPr>
        <w:pStyle w:val="ConsPlusNormal"/>
        <w:spacing w:before="220"/>
        <w:ind w:firstLine="540"/>
        <w:jc w:val="both"/>
      </w:pPr>
      <w:proofErr w:type="gramStart"/>
      <w:r>
        <w:t xml:space="preserve">- Федеральный </w:t>
      </w:r>
      <w:hyperlink r:id="rId40" w:history="1">
        <w:r>
          <w:rPr>
            <w:color w:val="0000FF"/>
          </w:rPr>
          <w:t>закон</w:t>
        </w:r>
      </w:hyperlink>
      <w:r>
        <w:t xml:space="preserve"> от 27.07.2010 N 210-ФЗ "Об организации предоставления государственных и муниципальных услуг" (Собрание законодательства РФ, 2010, N 31, ст. 4179; 2011, N 15, ст. 2038; N 27, ст. 3873; ст. 3880; N 29, ст. 4291; N 30 (ч. 1), ст. 4587; N 49 (ч. 5), ст. 7061; 2012, N 31, ст. 4322;</w:t>
      </w:r>
      <w:proofErr w:type="gramEnd"/>
      <w:r>
        <w:t xml:space="preserve"> 2013, N 14, ст. 1651; N 27, ст. 3477; ст. 3480; N 30 (ч. 1, ст. 4084; N 51, ст. 6679; N </w:t>
      </w:r>
      <w:r>
        <w:lastRenderedPageBreak/>
        <w:t xml:space="preserve">52 (ч. 1), ст. 6952; ст. 6961; ст. 7009); 2014, N 26 (ч. 1), ст. 3366; N 30 (ч. 1), ст. 4264, N 49 (ч. 6), ст. 6928; </w:t>
      </w:r>
      <w:proofErr w:type="gramStart"/>
      <w:r>
        <w:t>2015 (ч. 1), ст. 67; ст. 72; N 10, ст. 1393; N 29 (ч. 1), ст. 4342, ст. 4376; 2016, N 1, ст. 916; N 27 (ч. 2), ст. 4293, ст. 4294; 2017, N 1 (ч. 1), ст. 12; N, 50 (ч. III), ст. 7555; 2018, N 1 (ч. 1), ст. 63, N 9, ст. 1283;</w:t>
      </w:r>
      <w:proofErr w:type="gramEnd"/>
      <w:r>
        <w:t xml:space="preserve"> </w:t>
      </w:r>
      <w:proofErr w:type="gramStart"/>
      <w:r>
        <w:t>N 17, ст. 2427; N 18, ст. 2557; N 24, ст. 3413; N 27, ст. 3954; N 30, ст. 4539; N 31, ст. 4858; 2019, N 14 (ч. 1), ст. 1461; N 29 (ч. 1), ст. 3851; N 52 (ч. 1), ст. 7790; 2020, N 9, ст. 1127; N 31 (ч. 1), ст. 5027;</w:t>
      </w:r>
      <w:proofErr w:type="gramEnd"/>
      <w:r>
        <w:t xml:space="preserve"> 2021, N 1 (ч. 1), ст. 18, ст. 48, N 27 (ч. 1), ст. 5119);</w:t>
      </w:r>
    </w:p>
    <w:p w:rsidR="00DC4EA4" w:rsidRDefault="00DC4EA4">
      <w:pPr>
        <w:pStyle w:val="ConsPlusNormal"/>
        <w:spacing w:before="220"/>
        <w:ind w:firstLine="540"/>
        <w:jc w:val="both"/>
      </w:pPr>
      <w:proofErr w:type="gramStart"/>
      <w:r>
        <w:t xml:space="preserve">- Федеральный </w:t>
      </w:r>
      <w:hyperlink r:id="rId41" w:history="1">
        <w:r>
          <w:rPr>
            <w:color w:val="0000FF"/>
          </w:rPr>
          <w:t>закон</w:t>
        </w:r>
      </w:hyperlink>
      <w:r>
        <w:t xml:space="preserve"> от 06.10.2003 N 131-ФЗ "Об общих принципах организации местного самоуправления в Российской Федерации" (Собрание законодательства Российской Федерации, 2003, N 40, ст. 3822; 2004, N 25, ст. 2484; N 33, ст. 3368; 2005, N 1 (часть 1), ст. 9; ст. 12; ст. 17; ст. 25; ст. 37; N 17, ст. 1480;</w:t>
      </w:r>
      <w:proofErr w:type="gramEnd"/>
      <w:r>
        <w:t xml:space="preserve"> </w:t>
      </w:r>
      <w:proofErr w:type="gramStart"/>
      <w:r>
        <w:t>N 27, ст. 2708; N 30 (ч. 1), ст. 3104; ст. 3108; N 42, ст. 4216; 2006, N 1, ст. 9; ст. 10; ст. 17; N 6, ст. 636; N 8, ст. 852; N 23, ст. 2380; N 30, ст. 3296; N 31 (1 ч.), ст. 3427; ст. 3452; N 43, ст. 4412;</w:t>
      </w:r>
      <w:proofErr w:type="gramEnd"/>
      <w:r>
        <w:t xml:space="preserve"> </w:t>
      </w:r>
      <w:proofErr w:type="gramStart"/>
      <w:r>
        <w:t>N 49 (1 ч.), ст. 5088; N 50, ст. 5279; 2007, N 1 (1 ч.), ст. 21; N 10, ст. 1151; N 18, ст. 2117; N 21, ст. 2455; N 25, ст. 2977; N 26, ст. 3074; N 30, ст. 3801; N 43, ст. 5084; N 45, ст. 5430; N 46, ст. 5553;</w:t>
      </w:r>
      <w:proofErr w:type="gramEnd"/>
      <w:r>
        <w:t xml:space="preserve"> </w:t>
      </w:r>
      <w:proofErr w:type="gramStart"/>
      <w:r>
        <w:t>ст. 5556; 2008, N 24, ст. 2790; N 30 (ч. 2), ст. 3616; N 48, ст. 5517; N 49, ст. 5744; N 52 (ч. 1), ст. 6229; ст. 6236; 2009, N 19, ст. 2280; N 48, ст. 5711; ст. 5733; N 52 (ч. 1), ст. 6441; 2010, N 15, ст. 1736;</w:t>
      </w:r>
      <w:proofErr w:type="gramEnd"/>
      <w:r>
        <w:t xml:space="preserve"> </w:t>
      </w:r>
      <w:proofErr w:type="gramStart"/>
      <w:r>
        <w:t>N 19. ст. 2201; N 31, ст. 4160; ст. 4206; N 40, ст. 4969; N 45, ст. 5751; N 49, ст. 6411; 2011, N 1, ст. 54; N 13, ст. 1685;_N 17, ст. 2310; N 19, ст. 2705; N 29, ст. 4283; N 30 (ч. 1), ст. 4572; ст. 4590;</w:t>
      </w:r>
      <w:proofErr w:type="gramEnd"/>
      <w:r>
        <w:t xml:space="preserve"> </w:t>
      </w:r>
      <w:proofErr w:type="gramStart"/>
      <w:r>
        <w:t>ст. 4591; ст. 4594; N 31, ст. 4703; N 48, ст. 6730; N 49 (ч. 1), ст. 7039; N 49 (ч. 5), ст. 7070; N 50, ст. 7353; 2012, N 26, ст. 3444; ст. 3446; N 27, ст. 3587; N 29, ст. 3990; N 31, ст. 4326; N 43, ст. 5786;</w:t>
      </w:r>
      <w:proofErr w:type="gramEnd"/>
      <w:r>
        <w:t xml:space="preserve"> </w:t>
      </w:r>
      <w:proofErr w:type="gramStart"/>
      <w:r>
        <w:t>N 50 (ч. 5), ст. 6967; N 53 (ч. 1), ст. 7596, ст. 7614; 2013, N 4, ст. 1663; N 19, ст. 2325, ст. 2329, ст. 2331; N 27, ст. 3477; N 43, ст. 5454; N 44, ст. 5633; ст. 5642; N 48, ст. 6165; N 51, ст. 6690; N 52 (часть I), ст. 6961;</w:t>
      </w:r>
      <w:proofErr w:type="gramEnd"/>
      <w:r>
        <w:t xml:space="preserve"> ст. 6981; 2014, N 14, ст. 1562; N 22, ст. 2770; N 26 (ч. 1), ст. 371; N 30 (ч. 1), ст. 4218; ст. 4257; N 40 (ч. 2), ст. 5321, N 42, ст. 5615, N 52 (ч. 1), ст. 7542, ст. 7558; 2015; N 1 (ч. 1) ст. 7, ст. 9, ст. 52, ст. 72, N 6, ст. 886, N 13, ст. 1807, ст. 1808, N 27, ст. 3978, ст. 3995); </w:t>
      </w:r>
      <w:proofErr w:type="gramStart"/>
      <w:r>
        <w:t>N 41 (ч. II), ст. 5642, N 45, ст. 6204, N 48 (ч. 1), ст. 6723, 2016, N 1 (4.1), ст. 66, ст. 67, N 7, ст. 905), N 23, ст. 3295, N 26 (ч. 1), ст. 3866, N 27 (ч. 1) ст. 4231, 2017, N 1 (ч. 1), ст. 6, ст. 35, ст. 42, N 1 (ч. 1), ст</w:t>
      </w:r>
      <w:proofErr w:type="gramEnd"/>
      <w:r>
        <w:t xml:space="preserve">. </w:t>
      </w:r>
      <w:proofErr w:type="gramStart"/>
      <w:r>
        <w:t>46, N 15 (ч. 1), ст. 2137, ст. 2139, N 24, ст. 3476, N 30, ст. 4451, N 31 (ч. 1), ст. 4751, ст. 4765, ст. 4766, ст. 4828, N 45, ст. 6573, N 50 (ч. 3), ст. 7551, ст. 7560, ст. 7563, 2018, N 1 (ч. 1), ст. 27, ст. 39, ст. 47, ст. 87, N 7, ст. 975</w:t>
      </w:r>
      <w:proofErr w:type="gramEnd"/>
      <w:r>
        <w:t xml:space="preserve">, </w:t>
      </w:r>
      <w:proofErr w:type="gramStart"/>
      <w:r>
        <w:t>N 9, ст. 1274, N 17, ст. 2432, N 28, ст. 4145, ст. 4153, N 31, ст. 4833, N 32 (ч. 1), ст. 5100, N 32 (ч. 2), ст. 5133, N 45, ст. 6837, ст. 6839, ст. 6842, N 53 (ч. 1), ст. 8424, ст. 8482, N 6, ст. 461, N 18, ст. 2211, 2019, N 30, ст. 4128, ст</w:t>
      </w:r>
      <w:proofErr w:type="gramEnd"/>
      <w:r>
        <w:t xml:space="preserve">. </w:t>
      </w:r>
      <w:proofErr w:type="gramStart"/>
      <w:r>
        <w:t>4130, N 31, ст. 4442, ст. 4472, 2019, N 51 (ч. 1), ст. 7484, N 52 (ч. 1), ст. 7839, 2020, N 17, ст. 2726, N 21, ст. 3233, N 29, ст. 4504, N 30, ст. 4762, ст. 4767, N 46, ст. 7207, ст. 7214, N 50 (ч. 3), ст. 8056, N 52 (ч. 1), ст. 8591, ст. 8604, 2021</w:t>
      </w:r>
      <w:proofErr w:type="gramEnd"/>
      <w:r>
        <w:t>, N 1 (ч. 1), ст. 3, ст. 57, N 18, ст. 3060, N 22, ст. 3690, N 24 (ч. 1), ст. 4188, N 27 (ч. 1), ст. 5117);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 xml:space="preserve">- Федеральный </w:t>
      </w:r>
      <w:hyperlink r:id="rId42" w:history="1">
        <w:r>
          <w:rPr>
            <w:color w:val="0000FF"/>
          </w:rPr>
          <w:t>закон</w:t>
        </w:r>
      </w:hyperlink>
      <w:r>
        <w:t xml:space="preserve"> от 06.04.2011 N 63-ФЗ "Об электронной подписи" ("Собрание законодательства Российской Федерации", 2011, N 15, ст. 2036, N 27, ст. 3880; 2012, N 29, ст. 3988; 2013, N 14, ст. 1668, N 27, ст. 3463, ст. 3477; 2014, N 11, ст. 1098, N 26 (4.1), ст. 3390; 2016, N 1 (ч. 1), ст. 65, N 26 (ч. 1), ст. 3889; 2019, N 52 (ч. 1), ст. 7794; 2020, N 24, ст. 3755; 2021, N 9, ст. 1467, N 24 (ч. 1), ст. 4188);</w:t>
      </w:r>
    </w:p>
    <w:p w:rsidR="00DC4EA4" w:rsidRDefault="00DC4EA4">
      <w:pPr>
        <w:pStyle w:val="ConsPlusNormal"/>
        <w:spacing w:before="220"/>
        <w:ind w:firstLine="540"/>
        <w:jc w:val="both"/>
      </w:pPr>
      <w:proofErr w:type="gramStart"/>
      <w:r>
        <w:t xml:space="preserve">- </w:t>
      </w:r>
      <w:hyperlink r:id="rId43" w:history="1">
        <w:r>
          <w:rPr>
            <w:color w:val="0000FF"/>
          </w:rPr>
          <w:t>Постановление</w:t>
        </w:r>
      </w:hyperlink>
      <w:r>
        <w:t xml:space="preserve"> Правительства Российской Федерации от 16.05.2011 N 373 "О разработке и утверждении административных регламентов осуществления государственного контроля (надзора) и административных регламентов предоставления государственных услуг" ("Собрание законодательства РФ", 2011, N 22, ст. 3169, N 35, ст. 5092; 2012, N 28, ст. 3908, N 36, ст. 4903, N 50 (ч. 6), ст. 7070, N 52, ст. 7507;</w:t>
      </w:r>
      <w:proofErr w:type="gramEnd"/>
      <w:r>
        <w:t xml:space="preserve"> </w:t>
      </w:r>
      <w:proofErr w:type="gramStart"/>
      <w:r>
        <w:t>2014, N 5, ст. 506; 2017, N 44, ст. 6523; 2018, N 6, ст. 880, N 25, ст. 3696, N 36, ст. 5623, N 46, ст. 7050);</w:t>
      </w:r>
      <w:proofErr w:type="gramEnd"/>
    </w:p>
    <w:p w:rsidR="00DC4EA4" w:rsidRDefault="00DC4EA4">
      <w:pPr>
        <w:pStyle w:val="ConsPlusNormal"/>
        <w:spacing w:before="220"/>
        <w:ind w:firstLine="540"/>
        <w:jc w:val="both"/>
      </w:pPr>
      <w:r>
        <w:t xml:space="preserve">- </w:t>
      </w:r>
      <w:hyperlink r:id="rId44" w:history="1">
        <w:r>
          <w:rPr>
            <w:color w:val="0000FF"/>
          </w:rPr>
          <w:t>Постановление</w:t>
        </w:r>
      </w:hyperlink>
      <w:r>
        <w:t xml:space="preserve"> Правительства Российской Федерации от 07.07.2011 N 553 "О порядке оформления и представления заявлений и иных документов, необходимых для предоставления государственных и (или) муниципальных услуг, в форме электронных документов" ("Собрание законодательства Российской Федерации", 18.07.2011, N 29, ст. 4479);</w:t>
      </w:r>
    </w:p>
    <w:p w:rsidR="00DC4EA4" w:rsidRDefault="00DC4EA4">
      <w:pPr>
        <w:pStyle w:val="ConsPlusNormal"/>
        <w:spacing w:before="220"/>
        <w:ind w:firstLine="540"/>
        <w:jc w:val="both"/>
      </w:pPr>
      <w:proofErr w:type="gramStart"/>
      <w:r>
        <w:t xml:space="preserve">- </w:t>
      </w:r>
      <w:hyperlink r:id="rId45" w:history="1">
        <w:r>
          <w:rPr>
            <w:color w:val="0000FF"/>
          </w:rPr>
          <w:t>Постановление</w:t>
        </w:r>
      </w:hyperlink>
      <w:r>
        <w:t xml:space="preserve"> Правительства Российской Федерации от 24.10.2011 N 861 "О федеральных государственных информационных системах, обеспечивающих предоставление в электронной </w:t>
      </w:r>
      <w:r>
        <w:lastRenderedPageBreak/>
        <w:t>форме государственных и муниципальных услуг" ("Собрание законодательства Российской Федерации", 2011, N 44, ст. 6274, N 49 (ч. 5), ст. 7284; 2013, N 45, ст. 5807,; 2014, N 50, ст. 7113; 2015, N 1 (ч. 2), ст. 283, N 8, ст. 1175;</w:t>
      </w:r>
      <w:proofErr w:type="gramEnd"/>
      <w:r>
        <w:t xml:space="preserve"> </w:t>
      </w:r>
      <w:proofErr w:type="gramStart"/>
      <w:r>
        <w:t>2017, N 20, ст. 2913, N 23, ст. 3352, N 32, ст. 5065, N 41, ст. 5981, N 44, ст. 6523; 2018, N 8, ст. 1215, N 15 (ч. 1), ст. 2121, N 25, ст. 3696, N 40, ст. 6142; 2019, N 30, ст. 4340, N 44, ст. 6203, N 47, ст. 6675;</w:t>
      </w:r>
      <w:proofErr w:type="gramEnd"/>
      <w:r>
        <w:t xml:space="preserve"> </w:t>
      </w:r>
      <w:proofErr w:type="gramStart"/>
      <w:r>
        <w:t>2020, N 46, ст. 7286; 2021, N 3, ст. 562, N 4, ст. 685, N 15 (4.4), ст. 2589, N 18, ст. 3163, N 27 (4.3), ст. 5435);</w:t>
      </w:r>
      <w:proofErr w:type="gramEnd"/>
    </w:p>
    <w:p w:rsidR="00DC4EA4" w:rsidRDefault="00DC4EA4">
      <w:pPr>
        <w:pStyle w:val="ConsPlusNormal"/>
        <w:spacing w:before="220"/>
        <w:ind w:firstLine="540"/>
        <w:jc w:val="both"/>
      </w:pPr>
      <w:r>
        <w:t xml:space="preserve">- </w:t>
      </w:r>
      <w:hyperlink r:id="rId46" w:history="1">
        <w:r>
          <w:rPr>
            <w:color w:val="0000FF"/>
          </w:rPr>
          <w:t>Постановление</w:t>
        </w:r>
      </w:hyperlink>
      <w:r>
        <w:t xml:space="preserve"> Правительства РФ от 25.06.2012 N 634 "О видах электронной подписи, использование которых допускается при обращении за получением государственных и муниципальных услуг" ("Собрание законодательства Российской Федерации", 2012, N 27, ст. 3744; 2013, N 45, ст. 5807; 2018, N 36, ст. 5623; 2021, N 22, ст. 3841);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 xml:space="preserve">- </w:t>
      </w:r>
      <w:hyperlink r:id="rId47" w:history="1">
        <w:r>
          <w:rPr>
            <w:color w:val="0000FF"/>
          </w:rPr>
          <w:t>Постановление</w:t>
        </w:r>
      </w:hyperlink>
      <w:r>
        <w:t xml:space="preserve"> Правительства Российской Федерации от 21.05.2005 N 315 "Об утверждении Типового договора социального найма жилого помещения" ("Собрание законодательства Российской Федерации", 2005, N 22, ст. 2126);</w:t>
      </w:r>
    </w:p>
    <w:p w:rsidR="00DC4EA4" w:rsidRDefault="00DC4EA4">
      <w:pPr>
        <w:pStyle w:val="ConsPlusNormal"/>
        <w:spacing w:before="220"/>
        <w:ind w:firstLine="540"/>
        <w:jc w:val="both"/>
      </w:pPr>
      <w:proofErr w:type="gramStart"/>
      <w:r>
        <w:t xml:space="preserve">- </w:t>
      </w:r>
      <w:hyperlink r:id="rId48" w:history="1">
        <w:r>
          <w:rPr>
            <w:color w:val="0000FF"/>
          </w:rPr>
          <w:t>Постановление</w:t>
        </w:r>
      </w:hyperlink>
      <w:r>
        <w:t xml:space="preserve"> Правительства Российской Федерации от 16.08.2012 N 840 "О порядке подачи и рассмотрения жалоб на решения и действия (бездействие) федеральных органов исполнительной власти и их должностных лиц, федеральных государственных служащих, должностных лиц государственных внебюджетных фондов Российской Федерации, государственных корпораций, наделенных в соответствии с федеральными законами полномочиями по предоставлению государственных услуг в установленной сфере деятельности, и их должностных лиц, организаций, предусмотренных</w:t>
      </w:r>
      <w:proofErr w:type="gramEnd"/>
      <w:r>
        <w:t xml:space="preserve"> </w:t>
      </w:r>
      <w:proofErr w:type="gramStart"/>
      <w:r>
        <w:t>частью 1.1 статьи 16 Федерального закона "Об организации предоставления государственных и муниципальных услуг", и их работников, а также многофункциональных центров предоставления государственных и муниципальных услуг и их работников" ("Собрание законодательства РФ", 2012, N 35, ст. 4829; 2014, N 50, ст. 7113; 2015, N 47, ст. 6596; 2016, N 51, ст. 7370, N 44, ст. 6523;</w:t>
      </w:r>
      <w:proofErr w:type="gramEnd"/>
      <w:r>
        <w:t xml:space="preserve"> </w:t>
      </w:r>
      <w:proofErr w:type="gramStart"/>
      <w:r>
        <w:t>2018, N 25, ст. 3696);</w:t>
      </w:r>
      <w:proofErr w:type="gramEnd"/>
    </w:p>
    <w:p w:rsidR="00DC4EA4" w:rsidRDefault="00DC4EA4">
      <w:pPr>
        <w:pStyle w:val="ConsPlusNormal"/>
        <w:spacing w:before="220"/>
        <w:ind w:firstLine="540"/>
        <w:jc w:val="both"/>
      </w:pPr>
      <w:proofErr w:type="gramStart"/>
      <w:r>
        <w:t xml:space="preserve">- </w:t>
      </w:r>
      <w:hyperlink r:id="rId49" w:history="1">
        <w:r>
          <w:rPr>
            <w:color w:val="0000FF"/>
          </w:rPr>
          <w:t>Закон</w:t>
        </w:r>
      </w:hyperlink>
      <w:r>
        <w:t xml:space="preserve"> Астраханской области от 10.10.2006 N 75/2006-ОЗ "О предоставлении жилых помещений в Астраханской области" ("Сборник законов и нормативных правовых актов Астраханской области", 2006, N 47, N 53; 2007, N 5, N 59; 2009, N 1, N 52; 2010, N 28; 2011, N 20, N 31; 2012, N 51; 2013, N 23/1, N 57;</w:t>
      </w:r>
      <w:proofErr w:type="gramEnd"/>
      <w:r>
        <w:t xml:space="preserve"> </w:t>
      </w:r>
      <w:proofErr w:type="gramStart"/>
      <w:r>
        <w:t>2014, N 21, N 44, N 55; 2015, N 17, N 44; 2016, N 9; 2019, N 2, N 9, N 21; Официальный интернет-портал правовой информации органов государственной власти Астраханской области http://pravo-astrobl.ru, 23.12.2019, 03.09.2020, 27.11.2020, 24.06.2021);</w:t>
      </w:r>
      <w:proofErr w:type="gramEnd"/>
    </w:p>
    <w:p w:rsidR="00DC4EA4" w:rsidRDefault="00DC4EA4">
      <w:pPr>
        <w:pStyle w:val="ConsPlusNormal"/>
        <w:spacing w:before="220"/>
        <w:ind w:firstLine="540"/>
        <w:jc w:val="both"/>
      </w:pPr>
      <w:proofErr w:type="gramStart"/>
      <w:r>
        <w:t xml:space="preserve">- </w:t>
      </w:r>
      <w:hyperlink r:id="rId50" w:history="1">
        <w:r>
          <w:rPr>
            <w:color w:val="0000FF"/>
          </w:rPr>
          <w:t>Устав</w:t>
        </w:r>
      </w:hyperlink>
      <w:r>
        <w:t xml:space="preserve"> муниципального образования "Город Астрахань" ("Астраханский вестник", 2016, N 15; 2017, N 7, N 16, N 32, N 44, 2018, N 2, N 4, N 8, N 20, N 33, N 45, N 50; 2019, N 7, N 15, N 20, N 47; 2020, N 14, N 15, N 25, N 50, N 57;</w:t>
      </w:r>
      <w:proofErr w:type="gramEnd"/>
      <w:r>
        <w:t xml:space="preserve"> </w:t>
      </w:r>
      <w:proofErr w:type="gramStart"/>
      <w:r>
        <w:t>2021, N 7, N 12, N 19);</w:t>
      </w:r>
      <w:proofErr w:type="gramEnd"/>
    </w:p>
    <w:p w:rsidR="00DC4EA4" w:rsidRDefault="00DC4EA4">
      <w:pPr>
        <w:pStyle w:val="ConsPlusNormal"/>
        <w:spacing w:before="220"/>
        <w:ind w:firstLine="540"/>
        <w:jc w:val="both"/>
      </w:pPr>
      <w:r>
        <w:t xml:space="preserve">- </w:t>
      </w:r>
      <w:hyperlink r:id="rId51" w:history="1">
        <w:r>
          <w:rPr>
            <w:color w:val="0000FF"/>
          </w:rPr>
          <w:t>Решение</w:t>
        </w:r>
      </w:hyperlink>
      <w:r>
        <w:t xml:space="preserve"> Совета муниципального образования "Город Астрахань" от 30.05.2006 N 61 "Об учетной норме площади и норме предоставления жилого помещения по договорам социального найма на территории города Астрахани" ("Горожанин", 2006, N 23);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 xml:space="preserve">- </w:t>
      </w:r>
      <w:hyperlink r:id="rId52" w:history="1">
        <w:r>
          <w:rPr>
            <w:color w:val="0000FF"/>
          </w:rPr>
          <w:t>Решение</w:t>
        </w:r>
      </w:hyperlink>
      <w:r>
        <w:t xml:space="preserve"> Городской Думы муниципального образования "Город Астрахань" от 17.11.2011 N 213 "Об утверждении перечня услуг, которые являются необходимыми и обязательными для предоставления муниципальных услуг и предоставляются организациями, участвующими в предоставлении муниципальных услуг администрацией города Астрахани" ("Плюс четыре" (приложение к газете "Горожанин"), 2011, N 80; "Астраханский вестник", 2015, N 11);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 xml:space="preserve">- </w:t>
      </w:r>
      <w:hyperlink r:id="rId53" w:history="1">
        <w:r>
          <w:rPr>
            <w:color w:val="0000FF"/>
          </w:rPr>
          <w:t>Решение</w:t>
        </w:r>
      </w:hyperlink>
      <w:r>
        <w:t xml:space="preserve"> Городской Думы муниципального образования "Город Астрахань" от 18.02.2015 N 15 "Об утверждении Положения об администрации муниципального образования "Город Астрахань" ("Астраханский вестник", 2015, N 6; 2020, N 53);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 xml:space="preserve">- </w:t>
      </w:r>
      <w:hyperlink r:id="rId54" w:history="1">
        <w:r>
          <w:rPr>
            <w:color w:val="0000FF"/>
          </w:rPr>
          <w:t>Решение</w:t>
        </w:r>
      </w:hyperlink>
      <w:r>
        <w:t xml:space="preserve"> Городской Думы муниципального образования "Город Астрахань" от 20.03.2014 N 33 "Об утверждении Положения о жилищном управлении администрации муниципального </w:t>
      </w:r>
      <w:r>
        <w:lastRenderedPageBreak/>
        <w:t>образования "Город Астрахань" ("Астраханский вестник" 2014, N 13, 2015, N 35, 2017, N 39; 2020 N 59);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 xml:space="preserve">- </w:t>
      </w:r>
      <w:hyperlink r:id="rId55" w:history="1">
        <w:r>
          <w:rPr>
            <w:color w:val="0000FF"/>
          </w:rPr>
          <w:t>Постановление</w:t>
        </w:r>
      </w:hyperlink>
      <w:r>
        <w:t xml:space="preserve"> администрации города Астрахани от 01.11.2011 N 10322 "Об утверждении Порядка разработки и утверждения административных регламентов предоставления муниципальных услуг" ("Плюс четыре" (приложение к газете "Горожанин"), 2011, N 71);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 xml:space="preserve">- </w:t>
      </w:r>
      <w:hyperlink r:id="rId56" w:history="1">
        <w:r>
          <w:rPr>
            <w:color w:val="0000FF"/>
          </w:rPr>
          <w:t>Постановление</w:t>
        </w:r>
      </w:hyperlink>
      <w:r>
        <w:t xml:space="preserve"> администрации города Астрахани от 05.04.2012 N 2848 "Об утверждении Порядка предоставления и получения документов и информации путем межведомственного информационного взаимодействия при предоставлении муниципальных услуг в муниципальном образовании "Город Астрахань" ("Плюс четыре" (приложение к газете "Горожанин"), 2012, N 24).</w:t>
      </w:r>
    </w:p>
    <w:p w:rsidR="00DC4EA4" w:rsidRDefault="00DC4EA4">
      <w:pPr>
        <w:pStyle w:val="ConsPlusNormal"/>
        <w:jc w:val="both"/>
      </w:pPr>
      <w:r>
        <w:t xml:space="preserve">(п. 2.5 в ред. </w:t>
      </w:r>
      <w:hyperlink r:id="rId57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29.12.2021 N 386)</w:t>
      </w:r>
    </w:p>
    <w:p w:rsidR="00DC4EA4" w:rsidRDefault="00DC4EA4">
      <w:pPr>
        <w:pStyle w:val="ConsPlusNormal"/>
        <w:spacing w:before="220"/>
        <w:ind w:firstLine="540"/>
        <w:jc w:val="both"/>
      </w:pPr>
      <w:bookmarkStart w:id="7" w:name="P194"/>
      <w:bookmarkEnd w:id="7"/>
      <w:r>
        <w:t>2.6. Документы, необходимые для предоставления муниципальной услуги, подлежащие представлению самостоятельно заявителем: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- заявление нанимателей о предоставлении муниципальной услуги;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- паспорт гражданина Российской Федерации; временное удостоверение личности гражданина Российской Федерации, выдаваемое на период оформления паспорта в порядке, установленном законодательством Российской Федерации;</w:t>
      </w:r>
    </w:p>
    <w:p w:rsidR="00DC4EA4" w:rsidRDefault="00DC4EA4">
      <w:pPr>
        <w:pStyle w:val="ConsPlusNormal"/>
        <w:spacing w:before="220"/>
        <w:ind w:firstLine="540"/>
        <w:jc w:val="both"/>
      </w:pPr>
      <w:proofErr w:type="gramStart"/>
      <w:r>
        <w:t xml:space="preserve">в случае непредставления паспорта гражданина Российской Федерации или временного удостоверения личности гражданина Российской Федерации прием осуществляется посредством идентификации и аутентификации в органах, предоставляющих муниципальные услуги, многофункциональных центрах с использованием информационных технологий, предусмотренных </w:t>
      </w:r>
      <w:hyperlink r:id="rId58" w:history="1">
        <w:r>
          <w:rPr>
            <w:color w:val="0000FF"/>
          </w:rPr>
          <w:t>частью 18 статьи 14.1</w:t>
        </w:r>
      </w:hyperlink>
      <w:r>
        <w:t xml:space="preserve"> Федерального закона от 27 июля 2006 года N 149-ФЗ "Об информации, информационных технологиях и о защите информации";</w:t>
      </w:r>
      <w:proofErr w:type="gramEnd"/>
    </w:p>
    <w:p w:rsidR="00DC4EA4" w:rsidRDefault="00DC4EA4">
      <w:pPr>
        <w:pStyle w:val="ConsPlusNormal"/>
        <w:jc w:val="both"/>
      </w:pPr>
      <w:r>
        <w:t xml:space="preserve">(абзац введен </w:t>
      </w:r>
      <w:hyperlink r:id="rId59" w:history="1">
        <w:r>
          <w:rPr>
            <w:color w:val="0000FF"/>
          </w:rPr>
          <w:t>Постановлением</w:t>
        </w:r>
      </w:hyperlink>
      <w:r>
        <w:t xml:space="preserve"> администрации муниципального образования "Город Астрахань" от 29.12.2021 N 386)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 xml:space="preserve">- письменное </w:t>
      </w:r>
      <w:hyperlink w:anchor="P729" w:history="1">
        <w:r>
          <w:rPr>
            <w:color w:val="0000FF"/>
          </w:rPr>
          <w:t>согласие</w:t>
        </w:r>
      </w:hyperlink>
      <w:r>
        <w:t xml:space="preserve"> всех проживающих совместно с нанимателем членов его семьи, в том числе временно отсутствующих, на обмен жилыми помещениями, предоставленными по договорам социального найма (приложение 3 к административному Регламенту);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 xml:space="preserve">- решение органов опеки и попечительства о даче согласия на обмен жилыми помещениями, предоставленными по договорам социального найма в случае, если в жилом помещении проживают </w:t>
      </w:r>
      <w:hyperlink w:anchor="P194" w:history="1">
        <w:r>
          <w:rPr>
            <w:color w:val="0000FF"/>
          </w:rPr>
          <w:t>несовершеннолетние</w:t>
        </w:r>
      </w:hyperlink>
      <w:r>
        <w:t>, недееспособные или ограниченно дееспособные граждане, являющиеся членами семьи нанимателя;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 xml:space="preserve">- </w:t>
      </w:r>
      <w:hyperlink w:anchor="P776" w:history="1">
        <w:r>
          <w:rPr>
            <w:color w:val="0000FF"/>
          </w:rPr>
          <w:t>договор</w:t>
        </w:r>
      </w:hyperlink>
      <w:r>
        <w:t xml:space="preserve"> об обмене жилыми помещениями (приложение 4 к административному Регламенту).</w:t>
      </w:r>
    </w:p>
    <w:p w:rsidR="00DC4EA4" w:rsidRDefault="00DC4EA4">
      <w:pPr>
        <w:pStyle w:val="ConsPlusNormal"/>
        <w:spacing w:before="220"/>
        <w:ind w:firstLine="540"/>
        <w:jc w:val="both"/>
      </w:pPr>
      <w:bookmarkStart w:id="8" w:name="P202"/>
      <w:bookmarkEnd w:id="8"/>
      <w:r>
        <w:t>2.7. Документы (сведения), необходимые для получения муниципальной услуги, которые находятся в распоряжении государственных органов, органов местного самоуправления и иных организаций: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- договор социального найма жилого помещения (находится в распоряжении Управления).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Заявитель вправе представить документ, указанный в настоящем пункте административного Регламента, по собственной инициативе.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Непредставление заявителем указанного документа не является основанием для отказа в предоставлении муниципальной услуги.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lastRenderedPageBreak/>
        <w:t>2.8. Запрещается требовать от заявителя: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- 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муниципальной услуги;</w:t>
      </w:r>
    </w:p>
    <w:p w:rsidR="00DC4EA4" w:rsidRDefault="00DC4EA4">
      <w:pPr>
        <w:pStyle w:val="ConsPlusNormal"/>
        <w:spacing w:before="220"/>
        <w:ind w:firstLine="540"/>
        <w:jc w:val="both"/>
      </w:pPr>
      <w:proofErr w:type="gramStart"/>
      <w:r>
        <w:t>- представления документов и информации, которые в соответствии с нормативными правовыми актами Российской Федерации, нормативными правовыми актами субъектов Российской Федерации и муниципальными правовыми актами находятся в распоряжении органов, предоставляющих государственные услуги, органов, предоставляющих муниципальные услуги, иных государственных органов, органов местного самоуправления либо подведомственных государственным органам или органам местного самоуправления, организаций, участвующих в предоставлении государственных или муниципальных услуг.</w:t>
      </w:r>
      <w:proofErr w:type="gramEnd"/>
    </w:p>
    <w:p w:rsidR="00DC4EA4" w:rsidRDefault="00DC4EA4">
      <w:pPr>
        <w:pStyle w:val="ConsPlusNormal"/>
        <w:spacing w:before="220"/>
        <w:ind w:firstLine="540"/>
        <w:jc w:val="both"/>
      </w:pPr>
      <w:bookmarkStart w:id="9" w:name="P209"/>
      <w:bookmarkEnd w:id="9"/>
      <w:r>
        <w:t xml:space="preserve">2.9. Порядок предоставления заявления и документов, указанных в </w:t>
      </w:r>
      <w:hyperlink w:anchor="P194" w:history="1">
        <w:r>
          <w:rPr>
            <w:color w:val="0000FF"/>
          </w:rPr>
          <w:t>пунктах 2.6</w:t>
        </w:r>
      </w:hyperlink>
      <w:r>
        <w:t xml:space="preserve">, </w:t>
      </w:r>
      <w:hyperlink w:anchor="P202" w:history="1">
        <w:r>
          <w:rPr>
            <w:color w:val="0000FF"/>
          </w:rPr>
          <w:t>2.7</w:t>
        </w:r>
      </w:hyperlink>
      <w:r>
        <w:t xml:space="preserve"> административного Регламента, для предоставления муниципальной услуги.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 xml:space="preserve">По выбору заявителя заявление и документы, указанные в </w:t>
      </w:r>
      <w:hyperlink w:anchor="P194" w:history="1">
        <w:r>
          <w:rPr>
            <w:color w:val="0000FF"/>
          </w:rPr>
          <w:t>пунктах 2.6</w:t>
        </w:r>
      </w:hyperlink>
      <w:r>
        <w:t xml:space="preserve">, </w:t>
      </w:r>
      <w:hyperlink w:anchor="P202" w:history="1">
        <w:r>
          <w:rPr>
            <w:color w:val="0000FF"/>
          </w:rPr>
          <w:t>2.7</w:t>
        </w:r>
      </w:hyperlink>
      <w:r>
        <w:t xml:space="preserve"> административного Регламента, представляются в Управление или МФЦ посредством личного обращения заявителя, либо направления по почте, либо с использованием электронных носителей и (или) информационно-телекоммуникационных сетей общего пользования, в том числе сети "Интернет" (далее - в электронной форме):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- лично или через законного представителя при посещении Управления, МФЦ;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- посредством регионального портала или единого портала;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- иным способом, позволяющим передать в электронном виде заявление и документы.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 xml:space="preserve">В случае направления заявления и документов по почте заказным письмом (бандеролью с описью вложенных документов и уведомлением о вручении) заявление и копии документов, указанные в </w:t>
      </w:r>
      <w:hyperlink w:anchor="P194" w:history="1">
        <w:r>
          <w:rPr>
            <w:color w:val="0000FF"/>
          </w:rPr>
          <w:t>пунктах 2.6</w:t>
        </w:r>
      </w:hyperlink>
      <w:r>
        <w:t xml:space="preserve">, </w:t>
      </w:r>
      <w:hyperlink w:anchor="P202" w:history="1">
        <w:r>
          <w:rPr>
            <w:color w:val="0000FF"/>
          </w:rPr>
          <w:t>2.7</w:t>
        </w:r>
      </w:hyperlink>
      <w:r>
        <w:t xml:space="preserve"> административного Регламента, должны быть заверены в соответствии с требованиями действующего законодательства РФ.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 xml:space="preserve">Факт подтверждения направления заявления и документов, указанных в </w:t>
      </w:r>
      <w:hyperlink w:anchor="P194" w:history="1">
        <w:r>
          <w:rPr>
            <w:color w:val="0000FF"/>
          </w:rPr>
          <w:t>пунктах 2.6</w:t>
        </w:r>
      </w:hyperlink>
      <w:r>
        <w:t xml:space="preserve">, </w:t>
      </w:r>
      <w:hyperlink w:anchor="P202" w:history="1">
        <w:r>
          <w:rPr>
            <w:color w:val="0000FF"/>
          </w:rPr>
          <w:t>2.7</w:t>
        </w:r>
      </w:hyperlink>
      <w:r>
        <w:t xml:space="preserve"> административного Регламента, по почте лежит на заявителе.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В случае если заявление и прилагаемые к нему документы поступили посредством почтовой связи, должностное лицо и (или) специалист Управления ответственные за прием и регистрацию документов, регистрирует поступившее заявление в журнале входящей корреспонденции (в системе электронного документооборота).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 xml:space="preserve">Для подачи заявителем документов, указанных в </w:t>
      </w:r>
      <w:hyperlink w:anchor="P194" w:history="1">
        <w:r>
          <w:rPr>
            <w:color w:val="0000FF"/>
          </w:rPr>
          <w:t>пунктах 2.6</w:t>
        </w:r>
      </w:hyperlink>
      <w:r>
        <w:t xml:space="preserve">, </w:t>
      </w:r>
      <w:hyperlink w:anchor="P202" w:history="1">
        <w:r>
          <w:rPr>
            <w:color w:val="0000FF"/>
          </w:rPr>
          <w:t>2.7</w:t>
        </w:r>
      </w:hyperlink>
      <w:r>
        <w:t xml:space="preserve"> административного Регламента, в электронной форме через региональный портал либо единый портал применяется специализированное программное обеспечение, предусматривающее заполнение заявителем электронных форм документов.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 xml:space="preserve">В случае направления документов, указанных в </w:t>
      </w:r>
      <w:hyperlink w:anchor="P194" w:history="1">
        <w:r>
          <w:rPr>
            <w:color w:val="0000FF"/>
          </w:rPr>
          <w:t>пунктах 2.6</w:t>
        </w:r>
      </w:hyperlink>
      <w:r>
        <w:t xml:space="preserve">, </w:t>
      </w:r>
      <w:hyperlink w:anchor="P202" w:history="1">
        <w:r>
          <w:rPr>
            <w:color w:val="0000FF"/>
          </w:rPr>
          <w:t>2.7</w:t>
        </w:r>
      </w:hyperlink>
      <w:r>
        <w:t xml:space="preserve"> административного Регламента, в электронной форме через региональный портал либо единый портал: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- заявление о предоставлении муниципальной услуги должно быть заполнено в электронной форме, согласно представленным на региональном портале либо едином портале формам, и подписано усиленной квалифицированной электронной подписью;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 xml:space="preserve">- документы, указанные в </w:t>
      </w:r>
      <w:hyperlink w:anchor="P194" w:history="1">
        <w:r>
          <w:rPr>
            <w:color w:val="0000FF"/>
          </w:rPr>
          <w:t>пунктах 2.6</w:t>
        </w:r>
      </w:hyperlink>
      <w:r>
        <w:t xml:space="preserve">, </w:t>
      </w:r>
      <w:hyperlink w:anchor="P202" w:history="1">
        <w:r>
          <w:rPr>
            <w:color w:val="0000FF"/>
          </w:rPr>
          <w:t>2.7</w:t>
        </w:r>
      </w:hyperlink>
      <w:r>
        <w:t xml:space="preserve"> административного Регламента, подписываются усиленной квалифицированной электронной подписью.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lastRenderedPageBreak/>
        <w:t xml:space="preserve">Прием заявления с документами, указанными в </w:t>
      </w:r>
      <w:hyperlink w:anchor="P194" w:history="1">
        <w:r>
          <w:rPr>
            <w:color w:val="0000FF"/>
          </w:rPr>
          <w:t>пунктах 2.6</w:t>
        </w:r>
      </w:hyperlink>
      <w:r>
        <w:t xml:space="preserve">, </w:t>
      </w:r>
      <w:hyperlink w:anchor="P202" w:history="1">
        <w:r>
          <w:rPr>
            <w:color w:val="0000FF"/>
          </w:rPr>
          <w:t>2.7</w:t>
        </w:r>
      </w:hyperlink>
      <w:r>
        <w:t xml:space="preserve"> административного Регламента, для предоставления муниципальной услуги осуществляется должностными лицами и (или) специалистами Управления либо сотрудниками МФЦ, ответственными за прием и регистрацию документов, в соответствии с графиком работы Управления, МФЦ, указанным в </w:t>
      </w:r>
      <w:hyperlink w:anchor="P74" w:history="1">
        <w:r>
          <w:rPr>
            <w:color w:val="0000FF"/>
          </w:rPr>
          <w:t>подпункте 1.4.1 пункта 1.4</w:t>
        </w:r>
      </w:hyperlink>
      <w:r>
        <w:t xml:space="preserve"> административного Регламента.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Датой обращения и предоставления документов является день поступления и регистрации заявления,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Документы, представляемые заявителем в целях предоставления муниципальной услуги: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- должны соответствовать требованиям, установленным законодательством Российской Федерации, и отражать информацию, необходимую для предоставления муниципальной услуги;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- фамилии, имена, отчества (при наличии) физических лиц, адрес места жительства в заявлении должны быть указаны полностью;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- документы не должны содержать подчисток, приписок; исправления должны быть заверены в соответствии с действующим законодательством;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- документы на бумажных носителях предоставляются либо в двух экземплярах, один из которых подлинник, представляемый для обозрения и подлежащий возврату заявителю, другой - копия документа, прилагаемая к заявлению, либо в виде нотариально удостоверенных копий документов.</w:t>
      </w:r>
    </w:p>
    <w:p w:rsidR="00DC4EA4" w:rsidRDefault="00DC4EA4">
      <w:pPr>
        <w:pStyle w:val="ConsPlusNormal"/>
        <w:jc w:val="both"/>
      </w:pPr>
      <w:r>
        <w:t xml:space="preserve">(п. 2.9 в ред. </w:t>
      </w:r>
      <w:hyperlink r:id="rId60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29.06.2018 N 411)</w:t>
      </w:r>
    </w:p>
    <w:p w:rsidR="00DC4EA4" w:rsidRDefault="00DC4EA4">
      <w:pPr>
        <w:pStyle w:val="ConsPlusNormal"/>
        <w:spacing w:before="220"/>
        <w:ind w:firstLine="540"/>
        <w:jc w:val="both"/>
      </w:pPr>
      <w:bookmarkStart w:id="10" w:name="P229"/>
      <w:bookmarkEnd w:id="10"/>
      <w:r>
        <w:t>2.10. Исчерпывающий перечень оснований для отказа в приеме документов, необходимых для предоставления муниципальной услуги.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Основанием для отказа в приеме документов, необходимых для предоставления муниципальной услуги, является несоблюдение установленных условий признания действительности усиленной квалифицированной электронной подписи (в случае обращения заявителя за предоставлением муниципальной услуги в электронном виде).</w:t>
      </w:r>
    </w:p>
    <w:p w:rsidR="00DC4EA4" w:rsidRDefault="00DC4EA4">
      <w:pPr>
        <w:pStyle w:val="ConsPlusNormal"/>
        <w:spacing w:before="220"/>
        <w:ind w:firstLine="540"/>
        <w:jc w:val="both"/>
      </w:pPr>
      <w:bookmarkStart w:id="11" w:name="P231"/>
      <w:bookmarkEnd w:id="11"/>
      <w:r>
        <w:t>2.11. Исчерпывающий перечень оснований для отказа в предоставлении муниципальной услуги.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Основаниями для отказа в предоставлении муниципальной услуги являются: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 xml:space="preserve">- непредставление заявителем документов, определенных в </w:t>
      </w:r>
      <w:hyperlink w:anchor="P194" w:history="1">
        <w:r>
          <w:rPr>
            <w:color w:val="0000FF"/>
          </w:rPr>
          <w:t>пункте 2.6</w:t>
        </w:r>
      </w:hyperlink>
      <w:r>
        <w:t xml:space="preserve"> административного Регламента;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 xml:space="preserve">- несоответствие заявителя требованиям, указанным в </w:t>
      </w:r>
      <w:hyperlink w:anchor="P64" w:history="1">
        <w:r>
          <w:rPr>
            <w:color w:val="0000FF"/>
          </w:rPr>
          <w:t>пункте 1.3</w:t>
        </w:r>
      </w:hyperlink>
      <w:r>
        <w:t xml:space="preserve"> административного Регламента;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- к нанимателю обмениваемого жилого помещения предъявлен иск о расторжении или об изменении договора социального найма жилого помещения;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- право пользования обмениваемым жилым помещением оспаривается в судебном порядке;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- обмениваемое жилое помещение признано в установленном порядке непригодным для проживания;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- принято решение о сносе соответствующего дома или его переоборудовании для использования в других целях;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lastRenderedPageBreak/>
        <w:t>- принято решение о капитальном ремонте соответствующего дома с переустройством и (или) перепланировкой жилых помещений в этом доме;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- в результате обмена в коммунальную квартиру вселяется гражданин, страдающий одной из тяжелых форм хронических заболеваний.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2.12. Требования к взиманию с заявителя платы за предоставление муниципальной услуги.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Муниципальная услуга предоставляется бесплатно.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2.13. Требования к помещениям, в которых предоставляется муниципальная услуга.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В помещении Управления и МФЦ отводятся места для ожидания приема, ожидания в очереди при подаче заявления и документов, получения информации и заполнения документов.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Помещения Управления и МФЦ оборудованы: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- системой кондиционирования воздуха;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- противопожарной системой и средствами пожаротушения;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- средствами оказания первой медицинской помощи (аптечки).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Места для получения информации и заполнения документов оборудуются информационными стендами.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Помещения для непосредственного взаимодействия должностных лиц и (или) специалистов Управления и сотрудников МФЦ с заявителями соответствуют комфортным условиям для заявителей и оптимальным условиям труда должностных лиц и (или) специалистов Управления и сотрудников МФЦ.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Каждое рабочее место должностного лица и (или) специалиста Управления оборудовано персональным компьютером с возможностью доступа к необходимым информационным базам данных, печатающим устройством.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Места для ожидания приема, получения информации и заполнения необходимых документов оборудуются достаточным количеством офисной мебели (стульями, столами), бумаги и канцелярских принадлежностей.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Помещения для предоставления муниципальной услуги оборудуются расширенными проходами, позволяющими обеспечить беспрепятственный доступ инвалидов, включая граждан с ограниченными физическими возможностями.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 xml:space="preserve">Обеспечиваются условия доступности для инвалидов предоставляемой услуги и помещений, в которых она предоставляется, в соответствии со </w:t>
      </w:r>
      <w:hyperlink r:id="rId61" w:history="1">
        <w:r>
          <w:rPr>
            <w:color w:val="0000FF"/>
          </w:rPr>
          <w:t>статьей 15</w:t>
        </w:r>
      </w:hyperlink>
      <w:r>
        <w:t xml:space="preserve"> Федерального закона от 24.11.1995 N 181-ФЗ "О социальной защите инвалидов в Российской Федерации".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На стоянке (остановке) транспортных средств выделяется не менее 10 процентов мест (но не менее одного места) для бесплатной парковки транспортных средств, управляемых инвалидами I, II групп, а также инвалидами III группы в порядке, установленном Правительством Российской Федерации, и транспортных средств, перевозящих таких инвалидов и (или) детей-инвалидов.</w:t>
      </w:r>
    </w:p>
    <w:p w:rsidR="00DC4EA4" w:rsidRDefault="00DC4EA4">
      <w:pPr>
        <w:pStyle w:val="ConsPlusNormal"/>
        <w:jc w:val="both"/>
      </w:pPr>
      <w:r>
        <w:t xml:space="preserve">(в ред. </w:t>
      </w:r>
      <w:hyperlink r:id="rId62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08.04.2019 N 153)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2.14. Показатели доступности и качества муниципальной услуги: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- соблюдение сроков предоставления муниципальной услуги и условий ожидания приема;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lastRenderedPageBreak/>
        <w:t>- своевременное, полное информирование о муниципальной услуге посредством различных форм информирования;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- обоснованность отказов в приеме документов, необходимых для предоставления муниципальной услуги, в предоставлении муниципальной услуги;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- получения муниципальной услуги в электронной форме, а также в иных формах по выбору заявителя;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- соответствие должностных инструкций должностных лиц и (или) специалистов Управления и сотрудников МФЦ, участвующих в предоставлении муниципальной услуги, административному Регламенту в части описания в них административных действий, профессиональных знаний и навыков;</w:t>
      </w:r>
    </w:p>
    <w:p w:rsidR="00DC4EA4" w:rsidRDefault="00DC4EA4">
      <w:pPr>
        <w:pStyle w:val="ConsPlusNormal"/>
        <w:jc w:val="both"/>
      </w:pPr>
      <w:r>
        <w:t xml:space="preserve">(в ред. </w:t>
      </w:r>
      <w:hyperlink r:id="rId63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29.06.2018 N 411)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- ресурсное обеспечение исполнения административного Регламента.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Соответствие исполнения административного Регламента требованиям к качеству и доступности предоставления муниципальной услуги осуществляется на основе анализа практики применения административного Регламента.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Анализ практики применения административного Регламента проводится должностными лицами и (или) специалистами Управления один раз в год.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Результаты анализа практики применения административного Регламента размещаются в сети "Интернет" на официальном сайте администрации муниципального образования "Город Астрахань", а также используются для принятия решения о необходимости внесения соответствующих изменений в административный Регламент в целях оптимизации административных процедур, уменьшения сроков исполнения административных процедур и административных действий.</w:t>
      </w:r>
    </w:p>
    <w:p w:rsidR="00DC4EA4" w:rsidRDefault="00DC4EA4">
      <w:pPr>
        <w:pStyle w:val="ConsPlusNormal"/>
        <w:jc w:val="both"/>
      </w:pPr>
      <w:r>
        <w:t xml:space="preserve">(в ред. </w:t>
      </w:r>
      <w:hyperlink r:id="rId64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15.02.2017 N 994)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2.15. Особенности предоставления муниципальной услуги в электронной форме.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Предоставление муниципальной услуги в электронной форме обеспечивает возможность:</w:t>
      </w:r>
    </w:p>
    <w:p w:rsidR="00DC4EA4" w:rsidRDefault="00DC4EA4">
      <w:pPr>
        <w:pStyle w:val="ConsPlusNormal"/>
        <w:spacing w:before="220"/>
        <w:ind w:firstLine="540"/>
        <w:jc w:val="both"/>
      </w:pPr>
      <w:proofErr w:type="gramStart"/>
      <w:r>
        <w:t xml:space="preserve">- подачи заявления в электронной форме, в том числе через региональный и единый порталы в порядке, установленном </w:t>
      </w:r>
      <w:hyperlink w:anchor="P209" w:history="1">
        <w:r>
          <w:rPr>
            <w:color w:val="0000FF"/>
          </w:rPr>
          <w:t>пунктом 2.9</w:t>
        </w:r>
      </w:hyperlink>
      <w:r>
        <w:t xml:space="preserve"> административного Регламента;</w:t>
      </w:r>
      <w:proofErr w:type="gramEnd"/>
    </w:p>
    <w:p w:rsidR="00DC4EA4" w:rsidRDefault="00DC4EA4">
      <w:pPr>
        <w:pStyle w:val="ConsPlusNormal"/>
        <w:spacing w:before="220"/>
        <w:ind w:firstLine="540"/>
        <w:jc w:val="both"/>
      </w:pPr>
      <w:r>
        <w:t>- получения заявителем сведений о ходе рассмотрения заявления;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 xml:space="preserve">- получения заявителем уведомления о результате муниципальной услуги, предусмотренным </w:t>
      </w:r>
      <w:hyperlink w:anchor="P157" w:history="1">
        <w:r>
          <w:rPr>
            <w:color w:val="0000FF"/>
          </w:rPr>
          <w:t>пунктом 2.3</w:t>
        </w:r>
      </w:hyperlink>
      <w:r>
        <w:t xml:space="preserve"> административного Регламента.</w:t>
      </w:r>
    </w:p>
    <w:p w:rsidR="00DC4EA4" w:rsidRDefault="00DC4EA4">
      <w:pPr>
        <w:pStyle w:val="ConsPlusNormal"/>
        <w:spacing w:before="220"/>
        <w:ind w:firstLine="540"/>
        <w:jc w:val="both"/>
      </w:pPr>
      <w:proofErr w:type="gramStart"/>
      <w:r>
        <w:t>При обращении за муниципальной услугой в электронном виде заявление о предоставлении муниципальной услуги должно быть заполнено в электронной форме, согласно представленным на региональном либо едином порталах формам, и подписано усиленной квалифицированной электронной подписью.</w:t>
      </w:r>
      <w:proofErr w:type="gramEnd"/>
    </w:p>
    <w:p w:rsidR="00DC4EA4" w:rsidRDefault="00DC4EA4">
      <w:pPr>
        <w:pStyle w:val="ConsPlusNormal"/>
        <w:spacing w:before="220"/>
        <w:ind w:firstLine="540"/>
        <w:jc w:val="both"/>
      </w:pPr>
      <w:r>
        <w:t>Класс средств электронной подписи, который допускается при обращении за получением муниципальной услуги, оказываемой с применением усиленной квалифицированной электронной подписи, должен быть не ниже КС</w:t>
      </w:r>
      <w:proofErr w:type="gramStart"/>
      <w:r>
        <w:t>1</w:t>
      </w:r>
      <w:proofErr w:type="gramEnd"/>
      <w:r>
        <w:t>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2.16. Особенности предоставления муниципальной услуги в МФЦ.</w:t>
      </w:r>
    </w:p>
    <w:p w:rsidR="00DC4EA4" w:rsidRDefault="00DC4EA4">
      <w:pPr>
        <w:pStyle w:val="ConsPlusNormal"/>
        <w:spacing w:before="220"/>
        <w:ind w:firstLine="540"/>
        <w:jc w:val="both"/>
      </w:pPr>
      <w:proofErr w:type="gramStart"/>
      <w:r>
        <w:lastRenderedPageBreak/>
        <w:t>Предоставление муниципальной услуги через МФЦ по принципу "одного окна" осуществляется в соответствии с заключенным между администрацией муниципального образования "Город Астрахань" и МФЦ в установленном порядке соглашением о взаимодействии после однократного обращения заявителя с соответствующим запросом о предоставлении муниципальной услуги или запросом о предоставлении нескольких муниципальных услуг и обеспечивает возможность подачи заявления о предоставлении муниципальной услуги через МФЦ и получения информации</w:t>
      </w:r>
      <w:proofErr w:type="gramEnd"/>
      <w:r>
        <w:t xml:space="preserve"> о ходе рассмотрения заявления.</w:t>
      </w:r>
    </w:p>
    <w:p w:rsidR="00DC4EA4" w:rsidRDefault="00DC4EA4">
      <w:pPr>
        <w:pStyle w:val="ConsPlusNormal"/>
        <w:jc w:val="both"/>
      </w:pPr>
      <w:r>
        <w:t xml:space="preserve">(п. 2.16 в ред. </w:t>
      </w:r>
      <w:hyperlink r:id="rId65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08.04.2019 N 153)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2.17. При предоставлении муниципальных услуг в электронной форме идентификация и аутентификация могут осуществляться посредством:</w:t>
      </w:r>
    </w:p>
    <w:p w:rsidR="00DC4EA4" w:rsidRDefault="00DC4EA4">
      <w:pPr>
        <w:pStyle w:val="ConsPlusNormal"/>
        <w:spacing w:before="220"/>
        <w:ind w:firstLine="540"/>
        <w:jc w:val="both"/>
      </w:pPr>
      <w:proofErr w:type="gramStart"/>
      <w:r>
        <w:t>1. единой системы идентификации и аутентификации или иных государственных информационных систем, если такие государственные информационные системы в установленном Правительством Российской Федерации порядке обеспечивают взаимодействие с единой системой идентификации и аутентификации, при условии совпадения сведений о физическом лице в указанных информационных системах;</w:t>
      </w:r>
      <w:proofErr w:type="gramEnd"/>
    </w:p>
    <w:p w:rsidR="00DC4EA4" w:rsidRDefault="00DC4EA4">
      <w:pPr>
        <w:pStyle w:val="ConsPlusNormal"/>
        <w:spacing w:before="220"/>
        <w:ind w:firstLine="540"/>
        <w:jc w:val="both"/>
      </w:pPr>
      <w:r>
        <w:t>2. единой системы идентификац</w:t>
      </w:r>
      <w:proofErr w:type="gramStart"/>
      <w:r>
        <w:t>ии и ау</w:t>
      </w:r>
      <w:proofErr w:type="gramEnd"/>
      <w:r>
        <w:t>тентификации и единой информационной системы персональных данных, обеспечивающей обработку, включая сбор и хранение биометрических персональных данных, их проверку и передачу информации о степени их соответствия предоставленным биометрическим персональным данным физического лица.</w:t>
      </w:r>
    </w:p>
    <w:p w:rsidR="00DC4EA4" w:rsidRDefault="00DC4EA4">
      <w:pPr>
        <w:pStyle w:val="ConsPlusNormal"/>
        <w:jc w:val="both"/>
      </w:pPr>
      <w:r>
        <w:t xml:space="preserve">(п. 2.17 введен </w:t>
      </w:r>
      <w:hyperlink r:id="rId66" w:history="1">
        <w:r>
          <w:rPr>
            <w:color w:val="0000FF"/>
          </w:rPr>
          <w:t>Постановлением</w:t>
        </w:r>
      </w:hyperlink>
      <w:r>
        <w:t xml:space="preserve"> администрации муниципального образования "Город Астрахань" от 29.12.2021 N 386)</w:t>
      </w:r>
    </w:p>
    <w:p w:rsidR="00DC4EA4" w:rsidRDefault="00DC4EA4">
      <w:pPr>
        <w:pStyle w:val="ConsPlusNormal"/>
        <w:jc w:val="center"/>
      </w:pPr>
    </w:p>
    <w:p w:rsidR="00DC4EA4" w:rsidRDefault="00DC4EA4">
      <w:pPr>
        <w:pStyle w:val="ConsPlusTitle"/>
        <w:jc w:val="center"/>
        <w:outlineLvl w:val="1"/>
      </w:pPr>
      <w:r>
        <w:t>3. Состав, последовательность и сроки</w:t>
      </w:r>
    </w:p>
    <w:p w:rsidR="00DC4EA4" w:rsidRDefault="00DC4EA4">
      <w:pPr>
        <w:pStyle w:val="ConsPlusTitle"/>
        <w:jc w:val="center"/>
      </w:pPr>
      <w:r>
        <w:t>выполнения административных процедур, требования</w:t>
      </w:r>
    </w:p>
    <w:p w:rsidR="00DC4EA4" w:rsidRDefault="00DC4EA4">
      <w:pPr>
        <w:pStyle w:val="ConsPlusTitle"/>
        <w:jc w:val="center"/>
      </w:pPr>
      <w:r>
        <w:t>к порядку их выполнения, в том числе особенности</w:t>
      </w:r>
    </w:p>
    <w:p w:rsidR="00DC4EA4" w:rsidRDefault="00DC4EA4">
      <w:pPr>
        <w:pStyle w:val="ConsPlusTitle"/>
        <w:jc w:val="center"/>
      </w:pPr>
      <w:r>
        <w:t>выполнения административных процедур</w:t>
      </w:r>
    </w:p>
    <w:p w:rsidR="00DC4EA4" w:rsidRDefault="00DC4EA4">
      <w:pPr>
        <w:pStyle w:val="ConsPlusTitle"/>
        <w:jc w:val="center"/>
      </w:pPr>
      <w:r>
        <w:t>в электронной форме</w:t>
      </w:r>
    </w:p>
    <w:p w:rsidR="00DC4EA4" w:rsidRDefault="00DC4EA4">
      <w:pPr>
        <w:pStyle w:val="ConsPlusNormal"/>
        <w:jc w:val="center"/>
      </w:pPr>
    </w:p>
    <w:p w:rsidR="00DC4EA4" w:rsidRDefault="00DC4EA4">
      <w:pPr>
        <w:pStyle w:val="ConsPlusNormal"/>
        <w:ind w:firstLine="540"/>
        <w:jc w:val="both"/>
      </w:pPr>
      <w:r>
        <w:t xml:space="preserve">3.1. Последовательность административных процедур (действий), выполняемых при предоставлении муниципальной услуги, показана на </w:t>
      </w:r>
      <w:hyperlink w:anchor="P580" w:history="1">
        <w:r>
          <w:rPr>
            <w:color w:val="0000FF"/>
          </w:rPr>
          <w:t>блок-схеме</w:t>
        </w:r>
      </w:hyperlink>
      <w:r>
        <w:t xml:space="preserve"> (приложение 1 к административному Регламенту).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3.2. Предоставление муниципальной услуги включает в себя выполнение следующих административных процедур (действий):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- прием, регистрация заявления и документов;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- рассмотрение заявления и документов, принятие распоряжения Управления о даче согласия на обмен жилыми помещениями либо подписание мотивированного отказа в даче согласия на обмен жилыми помещениями;</w:t>
      </w:r>
    </w:p>
    <w:p w:rsidR="00DC4EA4" w:rsidRDefault="00DC4EA4">
      <w:pPr>
        <w:pStyle w:val="ConsPlusNormal"/>
        <w:jc w:val="both"/>
      </w:pPr>
      <w:r>
        <w:t xml:space="preserve">(в ред. </w:t>
      </w:r>
      <w:hyperlink r:id="rId67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15.02.2017 N 994)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- выдача (направление) заявителю распоряжения Управления о даче согласия на обмен жилыми помещениями либо мотивированного отказа в даче согласия на обмен жилыми помещениями;</w:t>
      </w:r>
    </w:p>
    <w:p w:rsidR="00DC4EA4" w:rsidRDefault="00DC4EA4">
      <w:pPr>
        <w:pStyle w:val="ConsPlusNormal"/>
        <w:jc w:val="both"/>
      </w:pPr>
      <w:r>
        <w:t xml:space="preserve">(в ред. </w:t>
      </w:r>
      <w:hyperlink r:id="rId68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15.02.2017 N 994)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- заключение договора социального найма.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lastRenderedPageBreak/>
        <w:t>3.3. Прием, регистрация заявления и документов.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Основанием для начала данной административной процедуры является представление заявителем в Управление или МФЦ заявления и необходимых документов.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Ответственными за исполнение данной административной процедуры являются должностные лица и (или) специалисты Управления, ответственные за прием и регистрацию документов, и сотрудники МФЦ.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При поступлении документов по почте должностное лицо и (или) специалист Управления вскрывает конверт, принимает документы и регистрирует заявление в системе электронного документооборота.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При поступлении документов в электронной форме, в том числе через единый портал и региональный портал, должностное лицо и (или) специалист Управления проверяет в установленном порядке действительность усиленной квалифицированной электронной подписи, которой подписано заявление о предоставлении муниципальной услуги.</w:t>
      </w:r>
    </w:p>
    <w:p w:rsidR="00DC4EA4" w:rsidRDefault="00DC4EA4">
      <w:pPr>
        <w:pStyle w:val="ConsPlusNormal"/>
        <w:spacing w:before="220"/>
        <w:ind w:firstLine="540"/>
        <w:jc w:val="both"/>
      </w:pPr>
      <w:proofErr w:type="gramStart"/>
      <w:r>
        <w:t xml:space="preserve">В случае наличия основания для отказа в приеме документов, указанного в </w:t>
      </w:r>
      <w:hyperlink w:anchor="P229" w:history="1">
        <w:r>
          <w:rPr>
            <w:color w:val="0000FF"/>
          </w:rPr>
          <w:t>пункте 2.10</w:t>
        </w:r>
      </w:hyperlink>
      <w:r>
        <w:t xml:space="preserve"> административного Регламента, должностное лицо и (или) специалист Управления в течение 3 дней со дня завершения проведения такой проверки принимает решение об отказе в приеме к рассмотрению заявления о предоставлении муниципальной услуги, подготавливает уведомление с указанием причины отказа и направляет заявителю в форме электронного документа, подписанного усиленной квалифицированной</w:t>
      </w:r>
      <w:proofErr w:type="gramEnd"/>
      <w:r>
        <w:t xml:space="preserve"> электронной подписью.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Согласно модели угроз безопасности и нарушителя платформы межведомственного взаимодействия Астраханской области требуется, чтобы класс средств электронной подписи, используемый при проверке действительности усиленной квалифицированной электронной подписи заявителя, был не ниже КС</w:t>
      </w:r>
      <w:proofErr w:type="gramStart"/>
      <w:r>
        <w:t>2</w:t>
      </w:r>
      <w:proofErr w:type="gramEnd"/>
      <w:r>
        <w:t>. Класс средств удостоверяющих центров, которые допускаются для использования в целях обеспечения указанной проверки, также должен быть не ниже КС</w:t>
      </w:r>
      <w:proofErr w:type="gramStart"/>
      <w:r>
        <w:t>2</w:t>
      </w:r>
      <w:proofErr w:type="gramEnd"/>
      <w:r>
        <w:t>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 xml:space="preserve">В случае отсутствия основания для отказа в приеме документов, указанного в </w:t>
      </w:r>
      <w:hyperlink w:anchor="P229" w:history="1">
        <w:r>
          <w:rPr>
            <w:color w:val="0000FF"/>
          </w:rPr>
          <w:t>пункте 2.10</w:t>
        </w:r>
      </w:hyperlink>
      <w:r>
        <w:t xml:space="preserve"> административного Регламента, должностное лицо и (или) специалист Управления распечатывает заявление и документы и регистрирует заявление в системе электронного документооборота.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При личном обращении заявителя и членов его семьи должностное лицо и (или) специалист Управления либо сотрудник МФЦ, ответственный за прием и регистрацию документов, выполняет следующие действия: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- удостоверяет личность заявителя и членов семьи;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- предоставляет форму заявления и проверяет его на правильность заполнения;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- принимает заявление и документы;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- выдает расписку в получении документов с указанием их перечня и даты получения (приложение 5 к административному Регламенту);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- регистрирует заявление и приложенные к нему документы в системе электронного документооборота.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Результатом исполнения административной процедуры является прием, регистрация заявления и документов либо в случае, установленном абзацем пятым настоящего пункта, направление заявителю уведомления об отказе в приеме к рассмотрению заявления о предоставлении муниципальной услуги с указанием причины отказа.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lastRenderedPageBreak/>
        <w:t>Срок исполнения данной административной процедуры составляет 3 рабочих дня.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Заявление о предоставлении муниципальной услуги, принятое от заявителя сотрудником МФЦ, и прилагаемые к нему документы передаются в Управление не позднее следующего рабочего дня со дня их получения от заявителя.</w:t>
      </w:r>
    </w:p>
    <w:p w:rsidR="00DC4EA4" w:rsidRDefault="00DC4EA4">
      <w:pPr>
        <w:pStyle w:val="ConsPlusNormal"/>
        <w:jc w:val="both"/>
      </w:pPr>
      <w:r>
        <w:t xml:space="preserve">(п. 3.3 в ред. </w:t>
      </w:r>
      <w:hyperlink r:id="rId69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29.06.2018 N 411)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3.4. Рассмотрение заявления и документов, принятие распоряжения Управления о даче согласия на обмен жилыми помещениями либо подписание мотивированного отказа в даче согласия на обмен жилыми помещениями.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Основанием для начала данной административной процедуры является поступление зарегистрированного заявления и прилагаемых к нему документов на рассмотрение.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Ответственными за исполнение данной административной процедуры являются должностные лица и (или) специалисты Управления, ответственные за предоставление муниципальной услуги.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При рассмотрении заявления и документов должностное лицо и (или) специалист Управления выполняет следующие действия: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 xml:space="preserve">- проверяет документы, представленные заявителем, на комплектность путем сопоставления представленных заявителем документов с перечнем документов, установленных </w:t>
      </w:r>
      <w:hyperlink w:anchor="P194" w:history="1">
        <w:r>
          <w:rPr>
            <w:color w:val="0000FF"/>
          </w:rPr>
          <w:t>пунктом 2.6</w:t>
        </w:r>
      </w:hyperlink>
      <w:r>
        <w:t xml:space="preserve"> административного Регламента;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 xml:space="preserve">- при наличии оснований, предусмотренных </w:t>
      </w:r>
      <w:hyperlink w:anchor="P231" w:history="1">
        <w:r>
          <w:rPr>
            <w:color w:val="0000FF"/>
          </w:rPr>
          <w:t>пунктом 2.11</w:t>
        </w:r>
      </w:hyperlink>
      <w:r>
        <w:t xml:space="preserve"> административного Регламента, подготавливает и направляет на подписание мотивированный отказ в даче согласия на обмен жилыми помещениями;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 xml:space="preserve">- при отсутствии оснований, предусмотренных </w:t>
      </w:r>
      <w:hyperlink w:anchor="P231" w:history="1">
        <w:r>
          <w:rPr>
            <w:color w:val="0000FF"/>
          </w:rPr>
          <w:t>пунктом 2.11</w:t>
        </w:r>
      </w:hyperlink>
      <w:r>
        <w:t xml:space="preserve"> административного Регламента, подготавливает и направляет на подписание проект распоряжения Управления о даче согласия на обмен жилыми помещениями.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Проект распоряжения Управления или мотивированный отказ в даче согласия на обмен жилыми помещениями подписывается начальником Управления или лицом, исполняющим его обязанности.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Результатом исполнения данной административной процедуры является принятие распоряжения Управления о даче согласия на обмен жилыми помещениями либо подписание мотивированного отказа в даче согласия на обмен жилыми помещениями.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Срок исполнения данной административной процедуры составляет 6 рабочих дней.</w:t>
      </w:r>
    </w:p>
    <w:p w:rsidR="00DC4EA4" w:rsidRDefault="00DC4EA4">
      <w:pPr>
        <w:pStyle w:val="ConsPlusNormal"/>
        <w:jc w:val="both"/>
      </w:pPr>
      <w:r>
        <w:t xml:space="preserve">(п. 3.4 в ред. </w:t>
      </w:r>
      <w:hyperlink r:id="rId70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29.06.2018 N 411)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3.5. Выдача (направление) заявителю распоряжения Управления о даче согласия на обмен жилыми помещениями либо мотивированного отказа в даче согласия на обмен жилыми помещениями.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Основанием для начала административной процедуры является принятие распоряжения Управления о даче согласия на обмен жилыми помещениями либо подписание мотивированного отказа в даче согласия на обмен жилыми помещениями.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Ответственным за исполнение данной административной процедуры является должностное лицо и (или) специалист Управления, ответственный за прием и регистрацию документов.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lastRenderedPageBreak/>
        <w:t>Должностное лицо и (или) специалист Управления, ответственные за прием и регистрацию документов, регистрирует мотивированный отказ в даче согласия на обмен жилыми помещениями в системе электронного документооборота и направляет его способом, указанным в заявлении, в адрес заявителя.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Если иной способ получения не указан заявителем, должностное лицо и (или) специалист Управления, ответственный за прием и регистрацию документов, направляет копию распоряжения Управления о даче согласия на обмен жилыми помещениями письмом, почтовым отправлением по адресу, указанному в заявлении.</w:t>
      </w:r>
    </w:p>
    <w:p w:rsidR="00DC4EA4" w:rsidRDefault="00DC4EA4">
      <w:pPr>
        <w:pStyle w:val="ConsPlusNormal"/>
        <w:spacing w:before="220"/>
        <w:ind w:firstLine="540"/>
        <w:jc w:val="both"/>
      </w:pPr>
      <w:proofErr w:type="gramStart"/>
      <w:r>
        <w:t>В случае если в качестве места получения результата предоставления муниципальной услуги заявителем выбран МФЦ, передача документа, подтверждающего предоставление муниципальной услуги (распоряжение о даче согласия на обмен жилыми помещениями либо мотивированный отказ в даче согласия на обмен жилыми помещениями), из учреждения в МФЦ осуществляется не позднее одного рабочего дня до установленной даты выдачи результата предоставления муниципальной услуги заявителю.</w:t>
      </w:r>
      <w:proofErr w:type="gramEnd"/>
    </w:p>
    <w:p w:rsidR="00DC4EA4" w:rsidRDefault="00DC4EA4">
      <w:pPr>
        <w:pStyle w:val="ConsPlusNormal"/>
        <w:spacing w:before="220"/>
        <w:ind w:firstLine="540"/>
        <w:jc w:val="both"/>
      </w:pPr>
      <w:r>
        <w:t>В день обращения заявителя за результатом услуги сотрудник МФЦ выдает заявителю полученные от Управления документы.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Результатом исполнения данной административной процедуры является выдача либо направление заявителю распоряжения Управления о даче согласия на обмен жилыми помещениями либо мотивированного отказа в даче согласия на обмен жилыми помещениями.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Срок исполнения данной административной процедуры составляет 1 рабочий день.</w:t>
      </w:r>
    </w:p>
    <w:p w:rsidR="00DC4EA4" w:rsidRDefault="00DC4EA4">
      <w:pPr>
        <w:pStyle w:val="ConsPlusNormal"/>
        <w:jc w:val="both"/>
      </w:pPr>
      <w:r>
        <w:t xml:space="preserve">(п. 3.5 в ред. </w:t>
      </w:r>
      <w:hyperlink r:id="rId71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29.06.2018 N 411)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3.6. Заключение договора социального найма.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Ответственным за исполнение данной административной процедуры является должностное лицо и (или) специалист Управления, ответственный за предоставление муниципальной услуги.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Должностное лицо и (или) специалист Управления подготавливает проект договора социального найма в двух экземплярах и направляет его на согласование.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Проект договора социального найма подписывается начальником Управления или лицом, исполняющим его обязанности.</w:t>
      </w:r>
    </w:p>
    <w:p w:rsidR="00DC4EA4" w:rsidRDefault="00DC4EA4">
      <w:pPr>
        <w:pStyle w:val="ConsPlusNormal"/>
        <w:jc w:val="both"/>
      </w:pPr>
      <w:r>
        <w:t xml:space="preserve">(в ред. </w:t>
      </w:r>
      <w:hyperlink r:id="rId72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29.06.2018 N 411)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После подписания договора социального найма должностное лицо и (или) специалист Управления направляет заявителю способом, указанным в заявлении, уведомление о заключении договора социального найма.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Срок исполнения данного административного действия составляет не более 9 рабочих дней со дня принятия решения о предоставлении жилого помещения.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После получения уведомления о заключении договора социального найма заявитель обращается в Управления для заключения договора социального найма.</w:t>
      </w:r>
    </w:p>
    <w:p w:rsidR="00DC4EA4" w:rsidRDefault="00DC4EA4">
      <w:pPr>
        <w:pStyle w:val="ConsPlusNormal"/>
        <w:jc w:val="both"/>
      </w:pPr>
      <w:r>
        <w:t xml:space="preserve">(в ред. </w:t>
      </w:r>
      <w:hyperlink r:id="rId73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07.06.2016 N 3621)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При обращении заявителя должностное лицо и (или) специалист Управления предоставляет заявителю для подписания договор социального найма.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lastRenderedPageBreak/>
        <w:t>После подписания договора социального найма заявителем должностное лицо и (или) специалист Управления выдает один экземпляр заключенного договора социального найма заявителю.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Результатом исполнения административной процедуры является выдача заявителю заключенного договора социального найма.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Срок выполнения данного административного действия - в день обращения заявителя для заключения договора социального найма.</w:t>
      </w:r>
    </w:p>
    <w:p w:rsidR="00DC4EA4" w:rsidRDefault="00DC4EA4">
      <w:pPr>
        <w:pStyle w:val="ConsPlusNormal"/>
        <w:jc w:val="center"/>
      </w:pPr>
    </w:p>
    <w:p w:rsidR="00DC4EA4" w:rsidRDefault="00DC4EA4">
      <w:pPr>
        <w:pStyle w:val="ConsPlusTitle"/>
        <w:jc w:val="center"/>
        <w:outlineLvl w:val="1"/>
      </w:pPr>
      <w:r>
        <w:t xml:space="preserve">4. Порядок и формы </w:t>
      </w:r>
      <w:proofErr w:type="gramStart"/>
      <w:r>
        <w:t>контроля за</w:t>
      </w:r>
      <w:proofErr w:type="gramEnd"/>
      <w:r>
        <w:t xml:space="preserve"> исполнением</w:t>
      </w:r>
    </w:p>
    <w:p w:rsidR="00DC4EA4" w:rsidRDefault="00DC4EA4">
      <w:pPr>
        <w:pStyle w:val="ConsPlusTitle"/>
        <w:jc w:val="center"/>
      </w:pPr>
      <w:r>
        <w:t>административного Регламента</w:t>
      </w:r>
    </w:p>
    <w:p w:rsidR="00DC4EA4" w:rsidRDefault="00DC4EA4">
      <w:pPr>
        <w:pStyle w:val="ConsPlusNormal"/>
        <w:jc w:val="center"/>
      </w:pPr>
    </w:p>
    <w:p w:rsidR="00DC4EA4" w:rsidRDefault="00DC4EA4">
      <w:pPr>
        <w:pStyle w:val="ConsPlusNormal"/>
        <w:ind w:firstLine="540"/>
        <w:jc w:val="both"/>
      </w:pPr>
      <w:r>
        <w:t xml:space="preserve">4.1. Текущий </w:t>
      </w:r>
      <w:proofErr w:type="gramStart"/>
      <w:r>
        <w:t>контроль за</w:t>
      </w:r>
      <w:proofErr w:type="gramEnd"/>
      <w:r>
        <w:t xml:space="preserve"> соблюдением последовательности действий, определенных административными процедурами, при предоставлении муниципальной услуги и принятием решений осуществляет начальник отдела.</w:t>
      </w:r>
    </w:p>
    <w:p w:rsidR="00DC4EA4" w:rsidRDefault="00DC4EA4">
      <w:pPr>
        <w:pStyle w:val="ConsPlusNormal"/>
        <w:jc w:val="both"/>
      </w:pPr>
      <w:r>
        <w:t>(</w:t>
      </w:r>
      <w:proofErr w:type="gramStart"/>
      <w:r>
        <w:t>п</w:t>
      </w:r>
      <w:proofErr w:type="gramEnd"/>
      <w:r>
        <w:t xml:space="preserve">. 4.1 в ред. </w:t>
      </w:r>
      <w:hyperlink r:id="rId74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29.06.2018 N 411)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4.2. Должностные лица и (или) специалисты Управления и сотрудники МФЦ несут персональную ответственность за решения и действия (бездействие), принимаемые (осуществляемые) в ходе предоставления муниципальной услуги:</w:t>
      </w:r>
    </w:p>
    <w:p w:rsidR="00DC4EA4" w:rsidRDefault="00DC4EA4">
      <w:pPr>
        <w:pStyle w:val="ConsPlusNormal"/>
        <w:spacing w:before="220"/>
        <w:ind w:firstLine="540"/>
        <w:jc w:val="both"/>
      </w:pPr>
      <w:proofErr w:type="gramStart"/>
      <w:r>
        <w:t>- за прием и регистрацию документов ответственность несут должностные лица и (или) специалисты Управления, ответственные за прием и регистрацию документов, сотрудники МФЦ;</w:t>
      </w:r>
      <w:proofErr w:type="gramEnd"/>
    </w:p>
    <w:p w:rsidR="00DC4EA4" w:rsidRDefault="00DC4EA4">
      <w:pPr>
        <w:pStyle w:val="ConsPlusNormal"/>
        <w:spacing w:before="220"/>
        <w:ind w:firstLine="540"/>
        <w:jc w:val="both"/>
      </w:pPr>
      <w:r>
        <w:t>- за проверку полноты и достоверности представленных документов, организацию межведомственного информационного взаимодействия, подготовку проекта распоряжения Управления о даче согласия на обмен жилыми помещениями, мотивированного отказа - ответственность несет должностное лицо и (или) специалист Управления, ответственные за предоставление муниципальной услуги;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- за регистрацию и направление заявителю уведомлений ответственность несут должностные лица и (или) специалисты Управления, ответственные за прием и регистрацию документов;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- за выдачу распоряжения Управления о даче согласия на обмен жилыми помещениями ответственность несут должностные лица и (или) специалисты Управления, ответственные за прием и регистрацию документов, сотрудники МФЦ.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Персональная ответственность должностных лиц закрепляется в их должностных инструкциях в соответствии с требованиями законодательства Российской Федерации".</w:t>
      </w:r>
    </w:p>
    <w:p w:rsidR="00DC4EA4" w:rsidRDefault="00DC4EA4">
      <w:pPr>
        <w:pStyle w:val="ConsPlusNormal"/>
        <w:jc w:val="both"/>
      </w:pPr>
      <w:r>
        <w:t xml:space="preserve">(п. 4.2 в ред. </w:t>
      </w:r>
      <w:hyperlink r:id="rId75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29.06.2018 N 411)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4.3. Контроль полноты и качества предоставления муниципальной услуги осуществляется начальником отдела, начальником Управления и включает в себя проведение проверок, выявление и устранение нарушений прав заявителей, рассмотрение, принятие решений и подготовка ответов на обращения заявителей, содержащие жалобы на решения, действия (бездействия) должностных лиц и специалистов Управления.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Периодичность проведения проверок носит плановый характер (осуществляется на основании внутренних инструкций или поручений начальника Управления) и внеплановый характер (по конкретному обращению заявителя).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 xml:space="preserve">4.4. По результатам проведения проверок в случае выявления нарушений прав заявителей </w:t>
      </w:r>
      <w:r>
        <w:lastRenderedPageBreak/>
        <w:t>осуществляется привлечение виновных лиц к ответственности в соответствии с законодательством Российской Федерации.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 xml:space="preserve">4.5. </w:t>
      </w:r>
      <w:proofErr w:type="gramStart"/>
      <w:r>
        <w:t>В целях контроля за предоставлением муниципальной услуги заявители имеют право запросить и получить, а должностные лица и специалисты Управления обязаны им предоставить возможность ознакомления с документами и материалами, относящимися к предоставлению муниципальной услуги, а также непосредственно затрагивающими их права и свободы, если нет установленных федеральным законом ограничений на информацию, содержащуюся в этих документах и материалах.</w:t>
      </w:r>
      <w:proofErr w:type="gramEnd"/>
    </w:p>
    <w:p w:rsidR="00DC4EA4" w:rsidRDefault="00DC4EA4">
      <w:pPr>
        <w:pStyle w:val="ConsPlusNormal"/>
        <w:spacing w:before="220"/>
        <w:ind w:firstLine="540"/>
        <w:jc w:val="both"/>
      </w:pPr>
      <w:proofErr w:type="gramStart"/>
      <w:r>
        <w:t>По результатам рассмотрения документов и материалов граждане, их объединения и организации направляют в Управление предложения, рекомендации по совершенствованию качества и порядка предоставления муниципальной услуги, а также заявления и жалобы с сообщением о нарушении должностными лицами и специалистами, ответственными за предоставление муниципальной услуги, положений административного Регламента, которые подлежат рассмотрению в установленном порядке.</w:t>
      </w:r>
      <w:proofErr w:type="gramEnd"/>
    </w:p>
    <w:p w:rsidR="00DC4EA4" w:rsidRDefault="00DC4EA4">
      <w:pPr>
        <w:pStyle w:val="ConsPlusNormal"/>
        <w:jc w:val="center"/>
      </w:pPr>
    </w:p>
    <w:p w:rsidR="00DC4EA4" w:rsidRDefault="00DC4EA4">
      <w:pPr>
        <w:pStyle w:val="ConsPlusTitle"/>
        <w:jc w:val="center"/>
        <w:outlineLvl w:val="1"/>
      </w:pPr>
      <w:r>
        <w:t>5. Досудебный (внесудебный) порядок обжалования заявителем</w:t>
      </w:r>
    </w:p>
    <w:p w:rsidR="00DC4EA4" w:rsidRDefault="00DC4EA4">
      <w:pPr>
        <w:pStyle w:val="ConsPlusTitle"/>
        <w:jc w:val="center"/>
      </w:pPr>
      <w:r>
        <w:t>решений и действий (бездействия) Управления, должностного</w:t>
      </w:r>
    </w:p>
    <w:p w:rsidR="00DC4EA4" w:rsidRDefault="00DC4EA4">
      <w:pPr>
        <w:pStyle w:val="ConsPlusTitle"/>
        <w:jc w:val="center"/>
      </w:pPr>
      <w:r>
        <w:t>лица Управления либо муниципального служащего,</w:t>
      </w:r>
    </w:p>
    <w:p w:rsidR="00DC4EA4" w:rsidRDefault="00DC4EA4">
      <w:pPr>
        <w:pStyle w:val="ConsPlusTitle"/>
        <w:jc w:val="center"/>
      </w:pPr>
      <w:r>
        <w:t>МФЦ, работника МФЦ</w:t>
      </w:r>
    </w:p>
    <w:p w:rsidR="00DC4EA4" w:rsidRDefault="00DC4EA4">
      <w:pPr>
        <w:pStyle w:val="ConsPlusNormal"/>
        <w:jc w:val="center"/>
      </w:pPr>
    </w:p>
    <w:p w:rsidR="00DC4EA4" w:rsidRDefault="00DC4EA4">
      <w:pPr>
        <w:pStyle w:val="ConsPlusNormal"/>
        <w:jc w:val="center"/>
      </w:pPr>
      <w:proofErr w:type="gramStart"/>
      <w:r>
        <w:t xml:space="preserve">(в ред. </w:t>
      </w:r>
      <w:hyperlink r:id="rId76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</w:t>
      </w:r>
      <w:proofErr w:type="gramEnd"/>
    </w:p>
    <w:p w:rsidR="00DC4EA4" w:rsidRDefault="00DC4EA4">
      <w:pPr>
        <w:pStyle w:val="ConsPlusNormal"/>
        <w:jc w:val="center"/>
      </w:pPr>
      <w:proofErr w:type="gramStart"/>
      <w:r>
        <w:t>"Город Астрахань" от 08.04.2019 N 153)</w:t>
      </w:r>
      <w:proofErr w:type="gramEnd"/>
    </w:p>
    <w:p w:rsidR="00DC4EA4" w:rsidRDefault="00DC4EA4">
      <w:pPr>
        <w:pStyle w:val="ConsPlusNormal"/>
        <w:jc w:val="center"/>
      </w:pPr>
    </w:p>
    <w:p w:rsidR="00DC4EA4" w:rsidRDefault="00DC4EA4">
      <w:pPr>
        <w:pStyle w:val="ConsPlusNormal"/>
        <w:ind w:firstLine="540"/>
        <w:jc w:val="both"/>
      </w:pPr>
      <w:r>
        <w:t>5.1. Информация для заявителей об их праве подать жалобу на решения и действия (бездействие) Управления, должностного лица Управления либо муниципального служащего, МФЦ, работника МФЦ.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Заявитель имеет право подать жалобу на решения и действия (бездействие) Управления, должностного лица Управления либо муниципального служащего, МФЦ, работника МФЦ при предоставлении муниципальной услуги (далее - жалоба).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5.2. Способы информирования заявителей о порядке подачи и рассмотрения жалобы.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Информирование заявителей о порядке подачи и рассмотрения жалобы осуществляется следующими способами: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- путем непосредственного общения заявителя (при личном обращении либо по телефону) с должностными лицами, ответственными за рассмотрение жалобы;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- путем взаимодействия должностных лиц Управления, ответственных за рассмотрение жалобы, с заявителями по почте, по электронной почте;</w:t>
      </w:r>
    </w:p>
    <w:p w:rsidR="00DC4EA4" w:rsidRDefault="00DC4EA4">
      <w:pPr>
        <w:pStyle w:val="ConsPlusNormal"/>
        <w:spacing w:before="220"/>
        <w:ind w:firstLine="540"/>
        <w:jc w:val="both"/>
      </w:pPr>
      <w:proofErr w:type="gramStart"/>
      <w:r>
        <w:t>- посредством информационных материалов, которые размещаются в сети Интернет на официальном сайте администрации муниципального образования "Город Астрахань", на едином, региональном порталах;</w:t>
      </w:r>
      <w:proofErr w:type="gramEnd"/>
    </w:p>
    <w:p w:rsidR="00DC4EA4" w:rsidRDefault="00DC4EA4">
      <w:pPr>
        <w:pStyle w:val="ConsPlusNormal"/>
        <w:spacing w:before="220"/>
        <w:ind w:firstLine="540"/>
        <w:jc w:val="both"/>
      </w:pPr>
      <w:r>
        <w:t>- посредством информационных материалов, которые размещаются на информационных стендах в помещениях Управления.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5.3. Предмет жалобы.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Заявитель может обратиться с жалобой, в том числе в следующих случаях: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 xml:space="preserve">- нарушение срока регистрации запроса заявителя о предоставлении муниципальной услуги, </w:t>
      </w:r>
      <w:r>
        <w:lastRenderedPageBreak/>
        <w:t xml:space="preserve">запроса, указанного в </w:t>
      </w:r>
      <w:hyperlink r:id="rId77" w:history="1">
        <w:r>
          <w:rPr>
            <w:color w:val="0000FF"/>
          </w:rPr>
          <w:t>статье 15.1</w:t>
        </w:r>
      </w:hyperlink>
      <w:r>
        <w:t xml:space="preserve"> Федерального закона от 27.07.2010 N 210-ФЗ "Об организации предоставления государственных и муниципальных услуг" (далее - Федеральный закон);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- нарушение срока предоставления муниципальной услуги;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- требование у заявителя документов или информации либо осуществления действий, представление или осуществление которых не предусмотрено нормативными правовыми актами Российской Федерации, законами и иными нормативными правовыми актами субъектов Российской Федерации, муниципальными правовыми актами для предоставления муниципальной услуги;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- отказ в приеме документов, представление которых предусмотрено нормативными правовыми актами Российской Федерации, нормативными правовыми актами субъектов Российской Федерации, муниципальными правовыми актами для предоставления муниципальной услуги, у заявителя;</w:t>
      </w:r>
    </w:p>
    <w:p w:rsidR="00DC4EA4" w:rsidRDefault="00DC4EA4">
      <w:pPr>
        <w:pStyle w:val="ConsPlusNormal"/>
        <w:spacing w:before="220"/>
        <w:ind w:firstLine="540"/>
        <w:jc w:val="both"/>
      </w:pPr>
      <w:proofErr w:type="gramStart"/>
      <w:r>
        <w:t>- отказ в предоставлении муниципальной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нормативными правовыми актами субъектов Российской Федерации, муниципальными правовыми актами;</w:t>
      </w:r>
      <w:proofErr w:type="gramEnd"/>
    </w:p>
    <w:p w:rsidR="00DC4EA4" w:rsidRDefault="00DC4EA4">
      <w:pPr>
        <w:pStyle w:val="ConsPlusNormal"/>
        <w:spacing w:before="220"/>
        <w:ind w:firstLine="540"/>
        <w:jc w:val="both"/>
      </w:pPr>
      <w:r>
        <w:t>- затребование с заявителя при предоставлении муниципальной услуги платы, не предусмотренной нормативными правовыми актами Российской Федерации, нормативными правовыми актами субъектов Российской Федерации, муниципальными правовыми актами;</w:t>
      </w:r>
    </w:p>
    <w:p w:rsidR="00DC4EA4" w:rsidRDefault="00DC4EA4">
      <w:pPr>
        <w:pStyle w:val="ConsPlusNormal"/>
        <w:spacing w:before="220"/>
        <w:ind w:firstLine="540"/>
        <w:jc w:val="both"/>
      </w:pPr>
      <w:proofErr w:type="gramStart"/>
      <w:r>
        <w:t>- отказ Управления, должностного лица Управления либо муниципального служащего в исправлении допущенных ими опечаток и ошибок в выданных в результате предоставления муниципальной услуги документах либо нарушение установленного срока таких исправлений;</w:t>
      </w:r>
      <w:proofErr w:type="gramEnd"/>
    </w:p>
    <w:p w:rsidR="00DC4EA4" w:rsidRDefault="00DC4EA4">
      <w:pPr>
        <w:pStyle w:val="ConsPlusNormal"/>
        <w:spacing w:before="220"/>
        <w:ind w:firstLine="540"/>
        <w:jc w:val="both"/>
      </w:pPr>
      <w:r>
        <w:t>- нарушение срока или порядка выдачи документов по результатам предоставления муниципальной услуги;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- приостановление предоставления муниципальной услуги,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Федерации, муниципальными правовыми актами;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 xml:space="preserve">- требование у заявителя при предоставлении муниципальной услуги документов или информации, отсутствие и (или) недостоверность которых не указывались при первоначальном отказе в приеме документов, необходимых для предоставления муниципальной услуги, либо в предоставлении муниципальной услуги, за исключением случаев, предусмотренных </w:t>
      </w:r>
      <w:hyperlink r:id="rId78" w:history="1">
        <w:r>
          <w:rPr>
            <w:color w:val="0000FF"/>
          </w:rPr>
          <w:t>пунктом 4 части 1 статьи 7</w:t>
        </w:r>
      </w:hyperlink>
      <w:r>
        <w:t xml:space="preserve"> Федерального закона.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5.4. Муниципальные органы и должностные лица, уполномоченные на рассмотрение жалоб.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5.4.1. Жалобы на решения и действия (или бездействие) Управления, должностных лиц Управления, муниципальных служащих Управления, за исключением решений и действий (или бездействия) начальника Управления, рассматриваются Управлением.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5.4.2. Жалобы на решения и действия (или бездействие) начальника Управления подаются главе муниципального образования "Город Астрахань" и рассматриваются администрацией муниципального образования "Город Астрахань" (далее - администрация).</w:t>
      </w:r>
    </w:p>
    <w:p w:rsidR="00DC4EA4" w:rsidRDefault="00DC4EA4">
      <w:pPr>
        <w:pStyle w:val="ConsPlusNormal"/>
        <w:jc w:val="both"/>
      </w:pPr>
      <w:r>
        <w:t xml:space="preserve">(в ред. </w:t>
      </w:r>
      <w:hyperlink r:id="rId79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19.01.2021 N 08)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 xml:space="preserve">5.4.3. Жалобы на решения и действия (или бездействие) Управления, должностных лиц </w:t>
      </w:r>
      <w:r>
        <w:lastRenderedPageBreak/>
        <w:t>Управления могут быть поданы для рассмотрения в администрацию.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5.4.4. Жалоба на решения и действия (бездействие) МФЦ, его работников подается и рассматривается в порядке, установленном Правительством РФ.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5.5. Порядок подачи и рассмотрения жалобы.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5.5.1. Жалоба на решения и действия (бездействие) Управления, должностного лица Управления либо муниципального служащего может быть подана лично, направлена по почте, через МФЦ, с использованием сети Интернет, официального сайта администрации, а также может быть принята при личном приеме заявителя.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При поступлении жалобы МФЦ обеспечивает ее передачу в Управление не позднее следующего рабочего дня со дня поступления жалобы.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При этом срок рассмотрения жалобы исчисляется со дня регистрации жалобы в Управлении.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5.5.2. Почтовый адрес Управления: 414000, г. Астрахань, ул. Ленина, 23.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Электронная почта Управления: ugp_astrakhan@mail.ru.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Интернет-приемная на официальном сайте администрации муниципального образования "Город Астрахань": http://www.astrgorod.ru.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Адрес регионального портала: http://gosuslugi.astrobl.ru;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Адрес единого портала: http://www.gosuslugi.ru.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Почтовый адрес МФЦ: 414014, г. Астрахань, ул. Бабефа, д. 8.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Адрес сайта МФЦ: mfc.astrobl.ru.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Адрес электронной почты МФЦ: mfc.astrakhan@astrobl.ru.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5.5.3. Жалоба должна содержать: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- наименование муниципального органа, в который направляется жалоба, либо фамилию, имя, отчество соответствующего должностного лица, либо должность лица, муниципального служащего, решения и действия (бездействие) которых обжалуются;</w:t>
      </w:r>
    </w:p>
    <w:p w:rsidR="00DC4EA4" w:rsidRDefault="00DC4EA4">
      <w:pPr>
        <w:pStyle w:val="ConsPlusNormal"/>
        <w:spacing w:before="220"/>
        <w:ind w:firstLine="540"/>
        <w:jc w:val="both"/>
      </w:pPr>
      <w:proofErr w:type="gramStart"/>
      <w:r>
        <w:t>- фамилию, имя, отчество (последнее - при наличии), сведения о месте жительства, если заявитель - физическое лицо, либо наименование, сведения о месте нахождения, если заявитель - юридическое лицо, а также номер (номера) контактного телефона, адрес (адреса) электронной почты (при наличии) и почтовый адрес, по которым должен быть направлен ответ;</w:t>
      </w:r>
      <w:proofErr w:type="gramEnd"/>
    </w:p>
    <w:p w:rsidR="00DC4EA4" w:rsidRDefault="00DC4EA4">
      <w:pPr>
        <w:pStyle w:val="ConsPlusNormal"/>
        <w:spacing w:before="220"/>
        <w:ind w:firstLine="540"/>
        <w:jc w:val="both"/>
      </w:pPr>
      <w:r>
        <w:t>-. сведения об обжалуемых решениях и действиях (бездействии) Управления, должностного лица Управления либо муниципального служащего;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- доводы, на основании которых заявитель не согласен с решениями и действиями (бездействием) Управления, должностного лица Управления либо муниципального служащего. Заявителем могут быть представлены документы (при наличии), подтверждающие доводы заявителя, либо их копии.</w:t>
      </w:r>
    </w:p>
    <w:p w:rsidR="00DC4EA4" w:rsidRDefault="00DC4EA4">
      <w:pPr>
        <w:pStyle w:val="ConsPlusNormal"/>
        <w:spacing w:before="220"/>
        <w:ind w:firstLine="540"/>
        <w:jc w:val="both"/>
      </w:pPr>
      <w:bookmarkStart w:id="12" w:name="P420"/>
      <w:bookmarkEnd w:id="12"/>
      <w:r>
        <w:t xml:space="preserve">5.5.4. В случае если жалоба подается через представителя заявителя, также представляется документ, подтверждающий полномочия на осуществление действий от имени заявителя. В качестве документа, подтверждающего полномочия на осуществление действий от имени заявителя, может быть </w:t>
      </w:r>
      <w:proofErr w:type="gramStart"/>
      <w:r>
        <w:t>представлена</w:t>
      </w:r>
      <w:proofErr w:type="gramEnd"/>
      <w:r>
        <w:t>: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lastRenderedPageBreak/>
        <w:t>- оформленная в соответствии с законодательством Российской Федерации доверенность (для физических лиц);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- оформленная в соответствии с законодательством Российской Федерации доверенность, заверенная печатью заявителя (при наличии печати) и подписанная руководителем заявителя или уполномоченным этим руководителем лицом (для юридических лиц);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- 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заявителя без доверенности.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5.5.5. Прием жалоб в письменной форме осуществляется Управлением в месте предоставления муниципальной услуги (в месте, где заявитель подавал запрос на получение муниципальной услуги, нарушение порядка которой обжалуется, либо в месте, где заявителем получен результат указанной муниципальной услуги).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 xml:space="preserve">Жалобы принимаются в соответствии с графиком работы Управления, указанным в </w:t>
      </w:r>
      <w:hyperlink w:anchor="P74" w:history="1">
        <w:r>
          <w:rPr>
            <w:color w:val="0000FF"/>
          </w:rPr>
          <w:t>подпункте 1.4.1 пункта 1.4</w:t>
        </w:r>
      </w:hyperlink>
      <w:r>
        <w:t xml:space="preserve"> административного Регламента.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5.5.6. В электронном виде жалоба может быть подана заявителем посредством: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- официального сайта администрации муниципального образования "Город Астрахань" в сети Интернет;</w:t>
      </w:r>
    </w:p>
    <w:p w:rsidR="00DC4EA4" w:rsidRDefault="00DC4EA4">
      <w:pPr>
        <w:pStyle w:val="ConsPlusNormal"/>
        <w:spacing w:before="220"/>
        <w:ind w:firstLine="540"/>
        <w:jc w:val="both"/>
      </w:pPr>
      <w:proofErr w:type="gramStart"/>
      <w:r>
        <w:t>- портала федеральной государственной информационной системы, обеспечивающей процесс досудебного (внесудебного) обжалования решений и действий (бездействия), совершенных при предоставлении государственных и муниципальных услуг органами, предоставляющими государственные и муниципальные услуги, их должностными лицами, государственными и муниципальными служащими (далее - система досудебного обжалования) с использованием сети Интернет (при использовании Управлением системы досудебного обжалования).</w:t>
      </w:r>
      <w:proofErr w:type="gramEnd"/>
    </w:p>
    <w:p w:rsidR="00DC4EA4" w:rsidRDefault="00DC4EA4">
      <w:pPr>
        <w:pStyle w:val="ConsPlusNormal"/>
        <w:spacing w:before="220"/>
        <w:ind w:firstLine="540"/>
        <w:jc w:val="both"/>
      </w:pPr>
      <w:r>
        <w:t xml:space="preserve">5.5.7. При подаче жалобы в электронном виде документы, указанные в </w:t>
      </w:r>
      <w:hyperlink w:anchor="P420" w:history="1">
        <w:r>
          <w:rPr>
            <w:color w:val="0000FF"/>
          </w:rPr>
          <w:t>подпункте 5.5.4 пункта 5.5</w:t>
        </w:r>
      </w:hyperlink>
      <w:r>
        <w:t xml:space="preserve"> административного Регламента, могут быть представлены в форме электронных документов, подписанных электронной подписью, вид которой предусмотрен законодательством Российской Федерации, при этом документ, удостоверяющий личность заявителя, не требуется.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 xml:space="preserve">5.5.8. В случае установления в ходе или по результатам рассмотрения жалобы признаков состава административного правонарушения, предусмотренного </w:t>
      </w:r>
      <w:hyperlink r:id="rId80" w:history="1">
        <w:r>
          <w:rPr>
            <w:color w:val="0000FF"/>
          </w:rPr>
          <w:t>ст. 5.63</w:t>
        </w:r>
      </w:hyperlink>
      <w:r>
        <w:t xml:space="preserve"> Кодекса Российской Федерации об административных правонарушениях, или признаков состава преступления должностное лицо, наделенное полномочиями по рассмотрению жалоб, незамедлительно направляет имеющиеся материалы в органы прокуратуры.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5.6. Сроки рассмотрения жалоб.</w:t>
      </w:r>
    </w:p>
    <w:p w:rsidR="00DC4EA4" w:rsidRDefault="00DC4EA4">
      <w:pPr>
        <w:pStyle w:val="ConsPlusNormal"/>
        <w:spacing w:before="220"/>
        <w:ind w:firstLine="540"/>
        <w:jc w:val="both"/>
      </w:pPr>
      <w:proofErr w:type="gramStart"/>
      <w:r>
        <w:t>Жалоба, поступившая в Управление, администрацию, подлежит рассмотрению должностным лицом, наделенным полномочиями по рассмотрению жалоб, в течение 15 рабочих дней со дня ее регистрации, а в случае обжалования отказа Жилищного управления, должностного лица Управления в приеме документов у заявителя либо в исправлении допущенных опечаток и ошибок, или в случае обжалования нарушения установленного срока таких исправлений - в течение 5 рабочих дней со</w:t>
      </w:r>
      <w:proofErr w:type="gramEnd"/>
      <w:r>
        <w:t xml:space="preserve"> дня ее регистрации.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5.7. Результат рассмотрения жалобы.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 xml:space="preserve">По результатам рассмотрения жалобы в соответствии с </w:t>
      </w:r>
      <w:hyperlink r:id="rId81" w:history="1">
        <w:r>
          <w:rPr>
            <w:color w:val="0000FF"/>
          </w:rPr>
          <w:t>частью 7 статьи 11.2</w:t>
        </w:r>
      </w:hyperlink>
      <w:r>
        <w:t xml:space="preserve"> Федерального закона принимается одно из следующих решений:</w:t>
      </w:r>
    </w:p>
    <w:p w:rsidR="00DC4EA4" w:rsidRDefault="00DC4EA4">
      <w:pPr>
        <w:pStyle w:val="ConsPlusNormal"/>
        <w:spacing w:before="220"/>
        <w:ind w:firstLine="540"/>
        <w:jc w:val="both"/>
      </w:pPr>
      <w:proofErr w:type="gramStart"/>
      <w:r>
        <w:lastRenderedPageBreak/>
        <w:t>- жалоба удовлетворяется, в том числе в форме отмены принятого решения, исправления допущенных опечаток и ошибок в выданных в результате предоставления муниципальной услуги документах, возврата заявителю денежных средств, взимание которых не предусмотрено нормативными правовыми актами Российской Федерации, нормативными правовыми актами субъектов Российской Федерации, муниципальными правовыми актами;</w:t>
      </w:r>
      <w:proofErr w:type="gramEnd"/>
    </w:p>
    <w:p w:rsidR="00DC4EA4" w:rsidRDefault="00DC4EA4">
      <w:pPr>
        <w:pStyle w:val="ConsPlusNormal"/>
        <w:spacing w:before="220"/>
        <w:ind w:firstLine="540"/>
        <w:jc w:val="both"/>
      </w:pPr>
      <w:r>
        <w:t>- в удовлетворении жалобы отказывается.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При удовлетворении жалобы Управление, администрация принимают исчерпывающие меры по устранению выявленных нарушений, в том числе по выдаче заявителю результата муниципальной услуги, не позднее 5 рабочих дней со дня принятия решения, если иное не установлено законодательством Российской Федерации.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5.8. Ответ о результатах рассмотрения жалобы направляется заявителю не позднее дня, следующего за днем принятия решения, в письменной форме.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По желанию заявителя ответ по результатам рассмотрения жалобы может быть представлен не позднее дня, следующего за днем принятия решения, в форме электронного документа, подписанного электронной подписью уполномоченного на рассмотрение жалобы должностного лица Жилищного управления, вид которой установлен законодательством Российской Федерации.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В ответе по результатам рассмотрения жалобы указываются:</w:t>
      </w:r>
    </w:p>
    <w:p w:rsidR="00DC4EA4" w:rsidRDefault="00DC4EA4">
      <w:pPr>
        <w:pStyle w:val="ConsPlusNormal"/>
        <w:spacing w:before="220"/>
        <w:ind w:firstLine="540"/>
        <w:jc w:val="both"/>
      </w:pPr>
      <w:proofErr w:type="gramStart"/>
      <w:r>
        <w:t>- наименование Управления, предоставляющего муниципальную услугу, рассмотревшего жалобу, должность, фамилия, имя, отчество (при наличии) его должностного лица, принявшего решение по жалобе;</w:t>
      </w:r>
      <w:proofErr w:type="gramEnd"/>
    </w:p>
    <w:p w:rsidR="00DC4EA4" w:rsidRDefault="00DC4EA4">
      <w:pPr>
        <w:pStyle w:val="ConsPlusNormal"/>
        <w:spacing w:before="220"/>
        <w:ind w:firstLine="540"/>
        <w:jc w:val="both"/>
      </w:pPr>
      <w:r>
        <w:t>- номер, дата, место принятия решения, включая сведения о должностном лице, решения или действия (бездействие) которого обжалуются;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- фамилия, имя, отчество (при наличии) или наименование заявителя;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- основания для принятия решения по жалобе;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- принятое по жалобе решение;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 xml:space="preserve">- в случае признания жалобы подлежащей удовлетворению - информация о действиях, осуществляемых Управлением, администрацией в целях незамедлительного устранения выявленных нарушений при оказании муниципальной услуги, а также приносятся извинения за доставленные </w:t>
      </w:r>
      <w:proofErr w:type="gramStart"/>
      <w:r>
        <w:t>неудобства</w:t>
      </w:r>
      <w:proofErr w:type="gramEnd"/>
      <w:r>
        <w:t xml:space="preserve"> и указывается информация о дальнейших действиях, которые необходимо совершить заявителю в целях получения муниципальной услуги;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 xml:space="preserve">- в случае признания </w:t>
      </w:r>
      <w:proofErr w:type="gramStart"/>
      <w:r>
        <w:t>жалобы</w:t>
      </w:r>
      <w:proofErr w:type="gramEnd"/>
      <w:r>
        <w:t xml:space="preserve"> не подлежащей удовлетворению - в ответе заявителю даются аргументированные разъяснения о причинах принятого решения, а также информация о порядке обжалования принятого решения.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Ответ по результатам рассмотрения жалобы подписывается уполномоченным на рассмотрение жалобы должностным лицом Управления, администрации.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5.9. Порядок обжалования решения по жалобе.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Решение по результатам рассмотрения жалобы может быть обжаловано заявителем у вышестоящего должностного лица или в судебном порядке в соответствии с законодательством Российской Федерации.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 xml:space="preserve">5.10. Право заявителя на получение информации и документов, необходимых для </w:t>
      </w:r>
      <w:r>
        <w:lastRenderedPageBreak/>
        <w:t>обоснования и рассмотрения жалобы.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Для обоснования и рассмотрения жалобы заявители имеют право представлять в Управление, администрацию дополнительные документы и материалы либо обращаться с просьбой об их истребовании, в том числе в электронной форме.</w:t>
      </w:r>
    </w:p>
    <w:p w:rsidR="00DC4EA4" w:rsidRDefault="00DC4EA4">
      <w:pPr>
        <w:pStyle w:val="ConsPlusNormal"/>
        <w:spacing w:before="220"/>
        <w:ind w:firstLine="540"/>
        <w:jc w:val="both"/>
      </w:pPr>
      <w:proofErr w:type="gramStart"/>
      <w:r>
        <w:t>Управление или должностное лицо Управления, администрация по направленному в установленном порядке запросу заявителя обязаны в течение 15 рабочих дней предоставлять документы и материалы, необходимые для обоснования и рассмотрения жалобы, за исключением документов и материалов, в которых содержатся сведения, составляющие государственную или иную охраняемую федеральным законом тайну и для которых установлен особый порядок предоставления.</w:t>
      </w:r>
      <w:proofErr w:type="gramEnd"/>
    </w:p>
    <w:p w:rsidR="00DC4EA4" w:rsidRDefault="00DC4EA4">
      <w:pPr>
        <w:pStyle w:val="ConsPlusNormal"/>
        <w:spacing w:before="220"/>
        <w:ind w:firstLine="540"/>
        <w:jc w:val="both"/>
      </w:pPr>
      <w:r>
        <w:t>5.11. Управление, администрация отказывают в удовлетворении жалобы в следующих случаях: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- наличие вступившего в законную силу решения суда, арбитражного суда по жалобе о том же предмете и по тем же основаниям;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- подача жалобы лицом, полномочия которого не подтверждены в порядке, установленном законодательством Российской Федерации;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- наличие решения по жалобе, принятого ранее в соответствии с требованиями настоящего раздела административного Регламента в отношении того же заявителя и по тому же предмету жалобы.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5.12. Управление, администрация вправе оставить жалобу без ответа в следующих случаях: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- наличие в жалобе нецензурных либо оскорбительных выражений, угроз жизни, здоровью и имуществу должностного лица, работника, а также членов его семьи;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- отсутствие возможности прочитать какую-либо часть текста жалобы, фамилию, имя, отчество (при наличии) и (или) почтовый адрес заявителя, указанные в жалобе.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Управление, администрация сообщают заявителю об оставлении жалобы без ответа в течение 3 рабочих дней со дня регистрации жалобы.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 xml:space="preserve">5.13. В случае если жалоба подана заявителем в Управление, администрацию и в их компетенцию не входит принятие решения по жалобе, в течение 3 рабочих дней со дня ее регистрации Управление, администрация направляют жалобу </w:t>
      </w:r>
      <w:proofErr w:type="gramStart"/>
      <w:r>
        <w:t>в</w:t>
      </w:r>
      <w:proofErr w:type="gramEnd"/>
      <w:r>
        <w:t xml:space="preserve"> </w:t>
      </w:r>
      <w:proofErr w:type="gramStart"/>
      <w:r>
        <w:t>уполномоченный</w:t>
      </w:r>
      <w:proofErr w:type="gramEnd"/>
      <w:r>
        <w:t xml:space="preserve"> на ее рассмотрение орган и в письменной форме информируют заявителя о перенаправлении жалобы.</w:t>
      </w:r>
    </w:p>
    <w:p w:rsidR="00DC4EA4" w:rsidRDefault="00DC4EA4">
      <w:pPr>
        <w:pStyle w:val="ConsPlusNormal"/>
        <w:spacing w:before="220"/>
        <w:ind w:firstLine="540"/>
        <w:jc w:val="both"/>
      </w:pPr>
      <w:r>
        <w:t>При этом срок рассмотрения жалобы исчисляется со дня регистрации жалобы в уполномоченном на ее рассмотрение органе.</w:t>
      </w:r>
    </w:p>
    <w:p w:rsidR="00DC4EA4" w:rsidRDefault="00DC4EA4">
      <w:pPr>
        <w:pStyle w:val="ConsPlusNormal"/>
        <w:jc w:val="right"/>
      </w:pPr>
    </w:p>
    <w:p w:rsidR="00DC4EA4" w:rsidRDefault="00DC4EA4">
      <w:pPr>
        <w:pStyle w:val="ConsPlusNormal"/>
        <w:jc w:val="right"/>
      </w:pPr>
      <w:r>
        <w:t>Начальник жилищного управления</w:t>
      </w:r>
    </w:p>
    <w:p w:rsidR="00DC4EA4" w:rsidRDefault="00DC4EA4">
      <w:pPr>
        <w:pStyle w:val="ConsPlusNormal"/>
        <w:jc w:val="right"/>
      </w:pPr>
      <w:r>
        <w:t>администрации города Астрахани</w:t>
      </w:r>
    </w:p>
    <w:p w:rsidR="00DC4EA4" w:rsidRDefault="00DC4EA4">
      <w:pPr>
        <w:pStyle w:val="ConsPlusNormal"/>
        <w:jc w:val="right"/>
      </w:pPr>
      <w:r>
        <w:t>Н.В.ШЕЛИПОВА</w:t>
      </w:r>
    </w:p>
    <w:p w:rsidR="00DC4EA4" w:rsidRDefault="00DC4EA4">
      <w:pPr>
        <w:pStyle w:val="ConsPlusNormal"/>
        <w:jc w:val="right"/>
      </w:pPr>
    </w:p>
    <w:p w:rsidR="00DC4EA4" w:rsidRDefault="00DC4EA4">
      <w:pPr>
        <w:pStyle w:val="ConsPlusNormal"/>
        <w:jc w:val="right"/>
      </w:pPr>
    </w:p>
    <w:p w:rsidR="00DC4EA4" w:rsidRDefault="00DC4EA4">
      <w:pPr>
        <w:pStyle w:val="ConsPlusNormal"/>
        <w:jc w:val="right"/>
      </w:pPr>
    </w:p>
    <w:p w:rsidR="00DC4EA4" w:rsidRDefault="00DC4EA4">
      <w:pPr>
        <w:pStyle w:val="ConsPlusNormal"/>
        <w:jc w:val="right"/>
      </w:pPr>
    </w:p>
    <w:p w:rsidR="00DC4EA4" w:rsidRDefault="00DC4EA4">
      <w:pPr>
        <w:pStyle w:val="ConsPlusNormal"/>
        <w:jc w:val="right"/>
      </w:pPr>
    </w:p>
    <w:p w:rsidR="00DC4EA4" w:rsidRDefault="00DC4EA4">
      <w:pPr>
        <w:pStyle w:val="ConsPlusNormal"/>
        <w:jc w:val="right"/>
      </w:pPr>
      <w:r>
        <w:t>Приложение 1</w:t>
      </w:r>
    </w:p>
    <w:p w:rsidR="00DC4EA4" w:rsidRDefault="00DC4EA4">
      <w:pPr>
        <w:pStyle w:val="ConsPlusNormal"/>
        <w:jc w:val="right"/>
      </w:pPr>
      <w:r>
        <w:t>к административному регламенту</w:t>
      </w:r>
    </w:p>
    <w:p w:rsidR="00DC4EA4" w:rsidRDefault="00DC4EA4">
      <w:pPr>
        <w:pStyle w:val="ConsPlusNormal"/>
        <w:jc w:val="right"/>
      </w:pPr>
      <w:r>
        <w:t xml:space="preserve">администрации </w:t>
      </w:r>
      <w:proofErr w:type="gramStart"/>
      <w:r>
        <w:t>муниципального</w:t>
      </w:r>
      <w:proofErr w:type="gramEnd"/>
    </w:p>
    <w:p w:rsidR="00DC4EA4" w:rsidRDefault="00DC4EA4">
      <w:pPr>
        <w:pStyle w:val="ConsPlusNormal"/>
        <w:jc w:val="right"/>
      </w:pPr>
      <w:r>
        <w:lastRenderedPageBreak/>
        <w:t>образования "Город Астрахань"</w:t>
      </w:r>
    </w:p>
    <w:p w:rsidR="00DC4EA4" w:rsidRDefault="00DC4EA4">
      <w:pPr>
        <w:pStyle w:val="ConsPlusNormal"/>
        <w:jc w:val="right"/>
      </w:pPr>
      <w:r>
        <w:t>предоставления муниципальной услуги</w:t>
      </w:r>
    </w:p>
    <w:p w:rsidR="00DC4EA4" w:rsidRDefault="00DC4EA4">
      <w:pPr>
        <w:pStyle w:val="ConsPlusNormal"/>
        <w:jc w:val="right"/>
      </w:pPr>
      <w:r>
        <w:t>"Выдача согласия на обмен</w:t>
      </w:r>
    </w:p>
    <w:p w:rsidR="00DC4EA4" w:rsidRDefault="00DC4EA4">
      <w:pPr>
        <w:pStyle w:val="ConsPlusNormal"/>
        <w:jc w:val="right"/>
      </w:pPr>
      <w:r>
        <w:t>жилыми помещениями, предоставленными</w:t>
      </w:r>
    </w:p>
    <w:p w:rsidR="00DC4EA4" w:rsidRDefault="00DC4EA4">
      <w:pPr>
        <w:pStyle w:val="ConsPlusNormal"/>
        <w:jc w:val="right"/>
      </w:pPr>
      <w:r>
        <w:t>по договорам социального найма"</w:t>
      </w:r>
    </w:p>
    <w:p w:rsidR="00DC4EA4" w:rsidRDefault="00DC4EA4">
      <w:pPr>
        <w:pStyle w:val="ConsPlusNormal"/>
        <w:jc w:val="right"/>
      </w:pPr>
    </w:p>
    <w:p w:rsidR="00DC4EA4" w:rsidRDefault="00DC4EA4">
      <w:pPr>
        <w:pStyle w:val="ConsPlusTitle"/>
        <w:jc w:val="center"/>
      </w:pPr>
      <w:bookmarkStart w:id="13" w:name="P482"/>
      <w:bookmarkEnd w:id="13"/>
      <w:r>
        <w:t>ИНФОРМАЦИЯ</w:t>
      </w:r>
    </w:p>
    <w:p w:rsidR="00DC4EA4" w:rsidRDefault="00DC4EA4">
      <w:pPr>
        <w:pStyle w:val="ConsPlusTitle"/>
        <w:jc w:val="center"/>
      </w:pPr>
      <w:r>
        <w:t>О МЕСТЕ НАХОЖДЕНИЯ И ТЕЛЕФОНАХ АВТОНОМНОГО УЧРЕЖДЕНИЯ</w:t>
      </w:r>
    </w:p>
    <w:p w:rsidR="00DC4EA4" w:rsidRDefault="00DC4EA4">
      <w:pPr>
        <w:pStyle w:val="ConsPlusTitle"/>
        <w:jc w:val="center"/>
      </w:pPr>
      <w:r>
        <w:t>АСТРАХАНСКОЙ ОБЛАСТИ "МНОГОФУНКЦИОНАЛЬНЫЙ ЦЕНТР</w:t>
      </w:r>
    </w:p>
    <w:p w:rsidR="00DC4EA4" w:rsidRDefault="00DC4EA4">
      <w:pPr>
        <w:pStyle w:val="ConsPlusTitle"/>
        <w:jc w:val="center"/>
      </w:pPr>
      <w:r>
        <w:t>ПРЕДОСТАВЛЕНИЯ ГОСУДАРСТВЕННЫХ И МУНИЦИПАЛЬНЫХ УСЛУГ"</w:t>
      </w:r>
    </w:p>
    <w:p w:rsidR="00DC4EA4" w:rsidRDefault="00DC4EA4">
      <w:pPr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DC4EA4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DC4EA4" w:rsidRDefault="00DC4EA4">
            <w:pPr>
              <w:spacing w:after="1" w:line="0" w:lineRule="atLeast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DC4EA4" w:rsidRDefault="00DC4EA4">
            <w:pPr>
              <w:spacing w:after="1" w:line="0" w:lineRule="atLeast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DC4EA4" w:rsidRDefault="00DC4EA4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DC4EA4" w:rsidRDefault="00DC4EA4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 xml:space="preserve">(введена </w:t>
            </w:r>
            <w:hyperlink r:id="rId82" w:history="1">
              <w:r>
                <w:rPr>
                  <w:color w:val="0000FF"/>
                </w:rPr>
                <w:t>Постановлением</w:t>
              </w:r>
            </w:hyperlink>
            <w:r>
              <w:rPr>
                <w:color w:val="392C69"/>
              </w:rPr>
              <w:t xml:space="preserve"> администрации муниципального образования</w:t>
            </w:r>
            <w:proofErr w:type="gramEnd"/>
          </w:p>
          <w:p w:rsidR="00DC4EA4" w:rsidRDefault="00DC4EA4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>"Город Астрахань" от 29.06.2018 N 411)</w:t>
            </w:r>
            <w:proofErr w:type="gramEnd"/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DC4EA4" w:rsidRDefault="00DC4EA4">
            <w:pPr>
              <w:spacing w:after="1" w:line="0" w:lineRule="atLeast"/>
            </w:pPr>
          </w:p>
        </w:tc>
      </w:tr>
    </w:tbl>
    <w:p w:rsidR="00DC4EA4" w:rsidRDefault="00DC4EA4">
      <w:pPr>
        <w:pStyle w:val="ConsPlusNormal"/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7"/>
        <w:gridCol w:w="3685"/>
        <w:gridCol w:w="4819"/>
      </w:tblGrid>
      <w:tr w:rsidR="00DC4EA4">
        <w:tc>
          <w:tcPr>
            <w:tcW w:w="567" w:type="dxa"/>
          </w:tcPr>
          <w:p w:rsidR="00DC4EA4" w:rsidRDefault="00DC4EA4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3685" w:type="dxa"/>
          </w:tcPr>
          <w:p w:rsidR="00DC4EA4" w:rsidRDefault="00DC4EA4">
            <w:pPr>
              <w:pStyle w:val="ConsPlusNormal"/>
            </w:pPr>
            <w:r>
              <w:t>Центральный офис автономного учреждения Астраханской области "Многофункциональный центр предоставления государственных и муниципальных услуг" (далее - АУ АО "МФЦ";</w:t>
            </w:r>
          </w:p>
        </w:tc>
        <w:tc>
          <w:tcPr>
            <w:tcW w:w="4819" w:type="dxa"/>
          </w:tcPr>
          <w:p w:rsidR="00DC4EA4" w:rsidRDefault="00DC4EA4">
            <w:pPr>
              <w:pStyle w:val="ConsPlusNormal"/>
              <w:jc w:val="center"/>
            </w:pPr>
            <w:r>
              <w:t>Адрес: 414014, г. Астрахань, Кировский район, ул. Бабефа, д. 8 8(8512) 668-807</w:t>
            </w:r>
          </w:p>
          <w:p w:rsidR="00DC4EA4" w:rsidRDefault="00DC4EA4">
            <w:pPr>
              <w:pStyle w:val="ConsPlusNormal"/>
              <w:jc w:val="center"/>
            </w:pPr>
            <w:r>
              <w:t>8(8512) 668-809</w:t>
            </w:r>
          </w:p>
        </w:tc>
      </w:tr>
      <w:tr w:rsidR="00DC4EA4">
        <w:tc>
          <w:tcPr>
            <w:tcW w:w="567" w:type="dxa"/>
          </w:tcPr>
          <w:p w:rsidR="00DC4EA4" w:rsidRDefault="00DC4EA4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3685" w:type="dxa"/>
          </w:tcPr>
          <w:p w:rsidR="00DC4EA4" w:rsidRDefault="00DC4EA4">
            <w:pPr>
              <w:pStyle w:val="ConsPlusNormal"/>
            </w:pPr>
            <w:r>
              <w:t>Филиал АУ АО "МФЦ" в Кировском р-не г. Астрахань (ул. Адмиралтейская)</w:t>
            </w:r>
          </w:p>
        </w:tc>
        <w:tc>
          <w:tcPr>
            <w:tcW w:w="4819" w:type="dxa"/>
          </w:tcPr>
          <w:p w:rsidR="00DC4EA4" w:rsidRDefault="00DC4EA4">
            <w:pPr>
              <w:pStyle w:val="ConsPlusNormal"/>
              <w:jc w:val="center"/>
            </w:pPr>
            <w:r>
              <w:t>Адрес: 414040, обл. Астраханская г. Астрахань, р-н. Кировский, ул. Адмиралтейская, д. 46 литер</w:t>
            </w:r>
            <w:proofErr w:type="gramStart"/>
            <w:r>
              <w:t xml:space="preserve"> Е</w:t>
            </w:r>
            <w:proofErr w:type="gramEnd"/>
            <w:r>
              <w:t xml:space="preserve"> 8(8512) 668-830</w:t>
            </w:r>
          </w:p>
        </w:tc>
      </w:tr>
      <w:tr w:rsidR="00DC4EA4">
        <w:tc>
          <w:tcPr>
            <w:tcW w:w="567" w:type="dxa"/>
          </w:tcPr>
          <w:p w:rsidR="00DC4EA4" w:rsidRDefault="00DC4EA4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3685" w:type="dxa"/>
          </w:tcPr>
          <w:p w:rsidR="00DC4EA4" w:rsidRDefault="00DC4EA4">
            <w:pPr>
              <w:pStyle w:val="ConsPlusNormal"/>
            </w:pPr>
            <w:r>
              <w:t>Приволжский филиал АУ АО "МФЦ"</w:t>
            </w:r>
          </w:p>
        </w:tc>
        <w:tc>
          <w:tcPr>
            <w:tcW w:w="4819" w:type="dxa"/>
          </w:tcPr>
          <w:p w:rsidR="00DC4EA4" w:rsidRDefault="00DC4EA4">
            <w:pPr>
              <w:pStyle w:val="ConsPlusNormal"/>
              <w:jc w:val="center"/>
            </w:pPr>
            <w:r>
              <w:t xml:space="preserve">Адрес: 416450, Астраханская область, Приволжский район, с. </w:t>
            </w:r>
            <w:proofErr w:type="spellStart"/>
            <w:r>
              <w:t>Началово</w:t>
            </w:r>
            <w:proofErr w:type="spellEnd"/>
            <w:r>
              <w:t>, ул. Ленина, д. 47, помещение N 24</w:t>
            </w:r>
          </w:p>
          <w:p w:rsidR="00DC4EA4" w:rsidRDefault="00DC4EA4">
            <w:pPr>
              <w:pStyle w:val="ConsPlusNormal"/>
              <w:jc w:val="center"/>
            </w:pPr>
            <w:r>
              <w:t>8(8512) 668-821</w:t>
            </w:r>
          </w:p>
        </w:tc>
      </w:tr>
      <w:tr w:rsidR="00DC4EA4">
        <w:tc>
          <w:tcPr>
            <w:tcW w:w="567" w:type="dxa"/>
          </w:tcPr>
          <w:p w:rsidR="00DC4EA4" w:rsidRDefault="00DC4EA4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3685" w:type="dxa"/>
          </w:tcPr>
          <w:p w:rsidR="00DC4EA4" w:rsidRDefault="00DC4EA4">
            <w:pPr>
              <w:pStyle w:val="ConsPlusNormal"/>
            </w:pPr>
            <w:proofErr w:type="spellStart"/>
            <w:r>
              <w:t>Икрянинский</w:t>
            </w:r>
            <w:proofErr w:type="spellEnd"/>
            <w:r>
              <w:t xml:space="preserve"> филиал АУ АО "МФЦ"</w:t>
            </w:r>
          </w:p>
        </w:tc>
        <w:tc>
          <w:tcPr>
            <w:tcW w:w="4819" w:type="dxa"/>
          </w:tcPr>
          <w:p w:rsidR="00DC4EA4" w:rsidRDefault="00DC4EA4">
            <w:pPr>
              <w:pStyle w:val="ConsPlusNormal"/>
              <w:jc w:val="center"/>
            </w:pPr>
            <w:proofErr w:type="gramStart"/>
            <w:r>
              <w:t xml:space="preserve">416370, Астраханская область, </w:t>
            </w:r>
            <w:proofErr w:type="spellStart"/>
            <w:r>
              <w:t>Икрянинский</w:t>
            </w:r>
            <w:proofErr w:type="spellEnd"/>
            <w:r>
              <w:t xml:space="preserve"> район, с. Икряное, ул. Советская, д. 40, помещение N 038</w:t>
            </w:r>
            <w:proofErr w:type="gramEnd"/>
          </w:p>
          <w:p w:rsidR="00DC4EA4" w:rsidRDefault="00DC4EA4">
            <w:pPr>
              <w:pStyle w:val="ConsPlusNormal"/>
              <w:jc w:val="center"/>
            </w:pPr>
            <w:r>
              <w:t>8(85144) 2-10-54</w:t>
            </w:r>
          </w:p>
        </w:tc>
      </w:tr>
      <w:tr w:rsidR="00DC4EA4">
        <w:tc>
          <w:tcPr>
            <w:tcW w:w="567" w:type="dxa"/>
          </w:tcPr>
          <w:p w:rsidR="00DC4EA4" w:rsidRDefault="00DC4EA4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3685" w:type="dxa"/>
          </w:tcPr>
          <w:p w:rsidR="00DC4EA4" w:rsidRDefault="00DC4EA4">
            <w:pPr>
              <w:pStyle w:val="ConsPlusNormal"/>
            </w:pPr>
            <w:proofErr w:type="spellStart"/>
            <w:r>
              <w:t>Ахтубинский</w:t>
            </w:r>
            <w:proofErr w:type="spellEnd"/>
            <w:r>
              <w:t xml:space="preserve"> филиал АУ АО "МФЦ"</w:t>
            </w:r>
          </w:p>
        </w:tc>
        <w:tc>
          <w:tcPr>
            <w:tcW w:w="4819" w:type="dxa"/>
          </w:tcPr>
          <w:p w:rsidR="00DC4EA4" w:rsidRDefault="00DC4EA4">
            <w:pPr>
              <w:pStyle w:val="ConsPlusNormal"/>
              <w:jc w:val="center"/>
            </w:pPr>
            <w:r>
              <w:t xml:space="preserve">416500, Астраханская область, </w:t>
            </w:r>
            <w:proofErr w:type="spellStart"/>
            <w:r>
              <w:t>Ахтубинский</w:t>
            </w:r>
            <w:proofErr w:type="spellEnd"/>
            <w:r>
              <w:t xml:space="preserve"> район, г. Ахтубинск, ул. Шубина, д. 81 8(85141) 5-25-36 8(85141) 5-27-41</w:t>
            </w:r>
          </w:p>
        </w:tc>
      </w:tr>
      <w:tr w:rsidR="00DC4EA4">
        <w:tc>
          <w:tcPr>
            <w:tcW w:w="567" w:type="dxa"/>
          </w:tcPr>
          <w:p w:rsidR="00DC4EA4" w:rsidRDefault="00DC4EA4">
            <w:pPr>
              <w:pStyle w:val="ConsPlusNormal"/>
              <w:jc w:val="center"/>
            </w:pPr>
            <w:r>
              <w:t>6</w:t>
            </w:r>
          </w:p>
        </w:tc>
        <w:tc>
          <w:tcPr>
            <w:tcW w:w="3685" w:type="dxa"/>
          </w:tcPr>
          <w:p w:rsidR="00DC4EA4" w:rsidRDefault="00DC4EA4">
            <w:pPr>
              <w:pStyle w:val="ConsPlusNormal"/>
            </w:pPr>
            <w:r>
              <w:t>Володарский филиал АУ АО "МФЦ"</w:t>
            </w:r>
          </w:p>
        </w:tc>
        <w:tc>
          <w:tcPr>
            <w:tcW w:w="4819" w:type="dxa"/>
          </w:tcPr>
          <w:p w:rsidR="00DC4EA4" w:rsidRDefault="00DC4EA4">
            <w:pPr>
              <w:pStyle w:val="ConsPlusNormal"/>
              <w:jc w:val="center"/>
            </w:pPr>
            <w:proofErr w:type="gramStart"/>
            <w:r>
              <w:t>416170, Астраханская обл., Володарский район, пос. Володарский, ул. Мичурина, д. 19, литер "А"</w:t>
            </w:r>
            <w:proofErr w:type="gramEnd"/>
          </w:p>
          <w:p w:rsidR="00DC4EA4" w:rsidRDefault="00DC4EA4">
            <w:pPr>
              <w:pStyle w:val="ConsPlusNormal"/>
              <w:jc w:val="center"/>
            </w:pPr>
            <w:r>
              <w:t>8(8512) 48-70-52</w:t>
            </w:r>
          </w:p>
          <w:p w:rsidR="00DC4EA4" w:rsidRDefault="00DC4EA4">
            <w:pPr>
              <w:pStyle w:val="ConsPlusNormal"/>
              <w:jc w:val="center"/>
            </w:pPr>
            <w:r>
              <w:t>8(8512) 48-70-53</w:t>
            </w:r>
          </w:p>
        </w:tc>
      </w:tr>
      <w:tr w:rsidR="00DC4EA4">
        <w:tc>
          <w:tcPr>
            <w:tcW w:w="567" w:type="dxa"/>
          </w:tcPr>
          <w:p w:rsidR="00DC4EA4" w:rsidRDefault="00DC4EA4">
            <w:pPr>
              <w:pStyle w:val="ConsPlusNormal"/>
              <w:jc w:val="center"/>
            </w:pPr>
            <w:r>
              <w:t>7</w:t>
            </w:r>
          </w:p>
        </w:tc>
        <w:tc>
          <w:tcPr>
            <w:tcW w:w="3685" w:type="dxa"/>
          </w:tcPr>
          <w:p w:rsidR="00DC4EA4" w:rsidRDefault="00DC4EA4">
            <w:pPr>
              <w:pStyle w:val="ConsPlusNormal"/>
            </w:pPr>
            <w:r>
              <w:t>Филиал АУ АО "МФЦ" в Ленинском районе г. Астрахани</w:t>
            </w:r>
          </w:p>
        </w:tc>
        <w:tc>
          <w:tcPr>
            <w:tcW w:w="4819" w:type="dxa"/>
          </w:tcPr>
          <w:p w:rsidR="00DC4EA4" w:rsidRDefault="00DC4EA4">
            <w:pPr>
              <w:pStyle w:val="ConsPlusNormal"/>
              <w:jc w:val="center"/>
            </w:pPr>
            <w:proofErr w:type="gramStart"/>
            <w:r>
              <w:t>414040, Астраханская область, г. Астрахань, Ленинский район, пл. Вокзальная, д. 1</w:t>
            </w:r>
            <w:proofErr w:type="gramEnd"/>
          </w:p>
          <w:p w:rsidR="00DC4EA4" w:rsidRDefault="00DC4EA4">
            <w:pPr>
              <w:pStyle w:val="ConsPlusNormal"/>
              <w:jc w:val="center"/>
            </w:pPr>
            <w:r>
              <w:t>8(8512) 541-005</w:t>
            </w:r>
          </w:p>
          <w:p w:rsidR="00DC4EA4" w:rsidRDefault="00DC4EA4">
            <w:pPr>
              <w:pStyle w:val="ConsPlusNormal"/>
              <w:jc w:val="center"/>
            </w:pPr>
            <w:r>
              <w:t>8(8512) 541-003</w:t>
            </w:r>
          </w:p>
        </w:tc>
      </w:tr>
      <w:tr w:rsidR="00DC4EA4">
        <w:tc>
          <w:tcPr>
            <w:tcW w:w="567" w:type="dxa"/>
          </w:tcPr>
          <w:p w:rsidR="00DC4EA4" w:rsidRDefault="00DC4EA4">
            <w:pPr>
              <w:pStyle w:val="ConsPlusNormal"/>
              <w:jc w:val="center"/>
            </w:pPr>
            <w:r>
              <w:t>8</w:t>
            </w:r>
          </w:p>
        </w:tc>
        <w:tc>
          <w:tcPr>
            <w:tcW w:w="3685" w:type="dxa"/>
          </w:tcPr>
          <w:p w:rsidR="00DC4EA4" w:rsidRDefault="00DC4EA4">
            <w:pPr>
              <w:pStyle w:val="ConsPlusNormal"/>
            </w:pPr>
            <w:proofErr w:type="spellStart"/>
            <w:r>
              <w:t>Лиманский</w:t>
            </w:r>
            <w:proofErr w:type="spellEnd"/>
            <w:r>
              <w:t xml:space="preserve"> филиал АУ АО "МФЦ"</w:t>
            </w:r>
          </w:p>
        </w:tc>
        <w:tc>
          <w:tcPr>
            <w:tcW w:w="4819" w:type="dxa"/>
          </w:tcPr>
          <w:p w:rsidR="00DC4EA4" w:rsidRDefault="00DC4EA4">
            <w:pPr>
              <w:pStyle w:val="ConsPlusNormal"/>
              <w:jc w:val="center"/>
            </w:pPr>
            <w:proofErr w:type="gramStart"/>
            <w:r>
              <w:t xml:space="preserve">416410, Астраханская область, </w:t>
            </w:r>
            <w:proofErr w:type="spellStart"/>
            <w:r>
              <w:t>Лиманский</w:t>
            </w:r>
            <w:proofErr w:type="spellEnd"/>
            <w:r>
              <w:t xml:space="preserve"> район, пос. Лиман, ул. Электрическая, д. 1</w:t>
            </w:r>
            <w:proofErr w:type="gramEnd"/>
          </w:p>
          <w:p w:rsidR="00DC4EA4" w:rsidRDefault="00DC4EA4">
            <w:pPr>
              <w:pStyle w:val="ConsPlusNormal"/>
              <w:jc w:val="center"/>
            </w:pPr>
            <w:r>
              <w:t>8(8512) 266-740</w:t>
            </w:r>
          </w:p>
          <w:p w:rsidR="00DC4EA4" w:rsidRDefault="00DC4EA4">
            <w:pPr>
              <w:pStyle w:val="ConsPlusNormal"/>
              <w:jc w:val="center"/>
            </w:pPr>
            <w:r>
              <w:lastRenderedPageBreak/>
              <w:t>факс 8(8512) 266-741</w:t>
            </w:r>
          </w:p>
        </w:tc>
      </w:tr>
      <w:tr w:rsidR="00DC4EA4">
        <w:tc>
          <w:tcPr>
            <w:tcW w:w="567" w:type="dxa"/>
          </w:tcPr>
          <w:p w:rsidR="00DC4EA4" w:rsidRDefault="00DC4EA4">
            <w:pPr>
              <w:pStyle w:val="ConsPlusNormal"/>
              <w:jc w:val="center"/>
            </w:pPr>
            <w:r>
              <w:lastRenderedPageBreak/>
              <w:t>9</w:t>
            </w:r>
          </w:p>
        </w:tc>
        <w:tc>
          <w:tcPr>
            <w:tcW w:w="3685" w:type="dxa"/>
          </w:tcPr>
          <w:p w:rsidR="00DC4EA4" w:rsidRDefault="00DC4EA4">
            <w:pPr>
              <w:pStyle w:val="ConsPlusNormal"/>
            </w:pPr>
            <w:r>
              <w:t>Красноярский филиал АУ АО "МФЦ"</w:t>
            </w:r>
          </w:p>
        </w:tc>
        <w:tc>
          <w:tcPr>
            <w:tcW w:w="4819" w:type="dxa"/>
          </w:tcPr>
          <w:p w:rsidR="00DC4EA4" w:rsidRDefault="00DC4EA4">
            <w:pPr>
              <w:pStyle w:val="ConsPlusNormal"/>
              <w:jc w:val="center"/>
            </w:pPr>
            <w:r>
              <w:t>416150, Астраханская область, Красноярский район, с. Красный Яр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у</w:t>
            </w:r>
            <w:proofErr w:type="gramEnd"/>
            <w:r>
              <w:t>л. Советская, д. 62, литер "А"</w:t>
            </w:r>
          </w:p>
          <w:p w:rsidR="00DC4EA4" w:rsidRDefault="00DC4EA4">
            <w:pPr>
              <w:pStyle w:val="ConsPlusNormal"/>
              <w:jc w:val="center"/>
            </w:pPr>
            <w:r>
              <w:t>8(8512) 26-68-03</w:t>
            </w:r>
          </w:p>
          <w:p w:rsidR="00DC4EA4" w:rsidRDefault="00DC4EA4">
            <w:pPr>
              <w:pStyle w:val="ConsPlusNormal"/>
              <w:jc w:val="center"/>
            </w:pPr>
            <w:r>
              <w:t>факс 8(8512) 26-68-04</w:t>
            </w:r>
          </w:p>
        </w:tc>
      </w:tr>
      <w:tr w:rsidR="00DC4EA4">
        <w:tc>
          <w:tcPr>
            <w:tcW w:w="567" w:type="dxa"/>
          </w:tcPr>
          <w:p w:rsidR="00DC4EA4" w:rsidRDefault="00DC4EA4">
            <w:pPr>
              <w:pStyle w:val="ConsPlusNormal"/>
              <w:jc w:val="center"/>
            </w:pPr>
            <w:r>
              <w:t>10</w:t>
            </w:r>
          </w:p>
        </w:tc>
        <w:tc>
          <w:tcPr>
            <w:tcW w:w="3685" w:type="dxa"/>
          </w:tcPr>
          <w:p w:rsidR="00DC4EA4" w:rsidRDefault="00DC4EA4">
            <w:pPr>
              <w:pStyle w:val="ConsPlusNormal"/>
            </w:pPr>
            <w:r>
              <w:t xml:space="preserve">Филиал АУ АО "МФЦ" в </w:t>
            </w:r>
            <w:proofErr w:type="spellStart"/>
            <w:r>
              <w:t>Трусовском</w:t>
            </w:r>
            <w:proofErr w:type="spellEnd"/>
            <w:r>
              <w:t xml:space="preserve"> районе г. Астрахани</w:t>
            </w:r>
          </w:p>
        </w:tc>
        <w:tc>
          <w:tcPr>
            <w:tcW w:w="4819" w:type="dxa"/>
          </w:tcPr>
          <w:p w:rsidR="00DC4EA4" w:rsidRDefault="00DC4EA4">
            <w:pPr>
              <w:pStyle w:val="ConsPlusNormal"/>
              <w:jc w:val="center"/>
            </w:pPr>
            <w:r>
              <w:t xml:space="preserve">414006, Астраханская область, </w:t>
            </w:r>
            <w:proofErr w:type="spellStart"/>
            <w:r>
              <w:t>Трусовский</w:t>
            </w:r>
            <w:proofErr w:type="spellEnd"/>
            <w:r>
              <w:t xml:space="preserve"> район, г. Астрахань, пер. Степана Разина/ул. Дзержинского, д. 2/5, пом. 1 8(8512) 266-801</w:t>
            </w:r>
          </w:p>
          <w:p w:rsidR="00DC4EA4" w:rsidRDefault="00DC4EA4">
            <w:pPr>
              <w:pStyle w:val="ConsPlusNormal"/>
              <w:jc w:val="center"/>
            </w:pPr>
            <w:r>
              <w:t>8(8512) 266-802</w:t>
            </w:r>
          </w:p>
        </w:tc>
      </w:tr>
      <w:tr w:rsidR="00DC4EA4">
        <w:tc>
          <w:tcPr>
            <w:tcW w:w="567" w:type="dxa"/>
          </w:tcPr>
          <w:p w:rsidR="00DC4EA4" w:rsidRDefault="00DC4EA4">
            <w:pPr>
              <w:pStyle w:val="ConsPlusNormal"/>
              <w:jc w:val="center"/>
            </w:pPr>
            <w:r>
              <w:t>11</w:t>
            </w:r>
          </w:p>
        </w:tc>
        <w:tc>
          <w:tcPr>
            <w:tcW w:w="3685" w:type="dxa"/>
          </w:tcPr>
          <w:p w:rsidR="00DC4EA4" w:rsidRDefault="00DC4EA4">
            <w:pPr>
              <w:pStyle w:val="ConsPlusNormal"/>
            </w:pPr>
            <w:proofErr w:type="spellStart"/>
            <w:r>
              <w:t>Енотаевский</w:t>
            </w:r>
            <w:proofErr w:type="spellEnd"/>
            <w:r>
              <w:t xml:space="preserve"> филиал АУ АО "МФЦ"</w:t>
            </w:r>
          </w:p>
        </w:tc>
        <w:tc>
          <w:tcPr>
            <w:tcW w:w="4819" w:type="dxa"/>
          </w:tcPr>
          <w:p w:rsidR="00DC4EA4" w:rsidRDefault="00DC4EA4">
            <w:pPr>
              <w:pStyle w:val="ConsPlusNormal"/>
              <w:jc w:val="center"/>
            </w:pPr>
            <w:r>
              <w:t xml:space="preserve">416200, Астраханская область, </w:t>
            </w:r>
            <w:proofErr w:type="spellStart"/>
            <w:r>
              <w:t>Енотаевский</w:t>
            </w:r>
            <w:proofErr w:type="spellEnd"/>
            <w:r>
              <w:t xml:space="preserve"> район, </w:t>
            </w:r>
            <w:proofErr w:type="gramStart"/>
            <w:r>
              <w:t>с</w:t>
            </w:r>
            <w:proofErr w:type="gramEnd"/>
            <w:r>
              <w:t xml:space="preserve">. </w:t>
            </w:r>
            <w:proofErr w:type="gramStart"/>
            <w:r>
              <w:t>Енотаевка</w:t>
            </w:r>
            <w:proofErr w:type="gramEnd"/>
            <w:r>
              <w:t>, ул. Мусаева/Чичерина, д. 59а/22в 8(8512) 66-88-12</w:t>
            </w:r>
          </w:p>
          <w:p w:rsidR="00DC4EA4" w:rsidRDefault="00DC4EA4">
            <w:pPr>
              <w:pStyle w:val="ConsPlusNormal"/>
              <w:jc w:val="center"/>
            </w:pPr>
            <w:r>
              <w:t>факс. 8(8512) 66-88-13</w:t>
            </w:r>
          </w:p>
        </w:tc>
      </w:tr>
      <w:tr w:rsidR="00DC4EA4">
        <w:tc>
          <w:tcPr>
            <w:tcW w:w="567" w:type="dxa"/>
          </w:tcPr>
          <w:p w:rsidR="00DC4EA4" w:rsidRDefault="00DC4EA4">
            <w:pPr>
              <w:pStyle w:val="ConsPlusNormal"/>
              <w:jc w:val="center"/>
            </w:pPr>
            <w:r>
              <w:t>12</w:t>
            </w:r>
          </w:p>
        </w:tc>
        <w:tc>
          <w:tcPr>
            <w:tcW w:w="3685" w:type="dxa"/>
          </w:tcPr>
          <w:p w:rsidR="00DC4EA4" w:rsidRDefault="00DC4EA4">
            <w:pPr>
              <w:pStyle w:val="ConsPlusNormal"/>
            </w:pPr>
            <w:proofErr w:type="spellStart"/>
            <w:r>
              <w:t>Харабалинский</w:t>
            </w:r>
            <w:proofErr w:type="spellEnd"/>
            <w:r>
              <w:t xml:space="preserve"> филиал АУ АО "МФЦ"</w:t>
            </w:r>
          </w:p>
        </w:tc>
        <w:tc>
          <w:tcPr>
            <w:tcW w:w="4819" w:type="dxa"/>
          </w:tcPr>
          <w:p w:rsidR="00DC4EA4" w:rsidRDefault="00DC4EA4">
            <w:pPr>
              <w:pStyle w:val="ConsPlusNormal"/>
              <w:jc w:val="center"/>
            </w:pPr>
            <w:r>
              <w:t xml:space="preserve">416010, Астраханская область, </w:t>
            </w:r>
            <w:proofErr w:type="spellStart"/>
            <w:r>
              <w:t>Харабалинский</w:t>
            </w:r>
            <w:proofErr w:type="spellEnd"/>
            <w:r>
              <w:t xml:space="preserve"> р-н, г. Харабали, 7 квартал, д. 20, литер 1</w:t>
            </w:r>
          </w:p>
          <w:p w:rsidR="00DC4EA4" w:rsidRDefault="00DC4EA4">
            <w:pPr>
              <w:pStyle w:val="ConsPlusNormal"/>
              <w:jc w:val="center"/>
            </w:pPr>
            <w:r>
              <w:t>8(85148) 40-080</w:t>
            </w:r>
          </w:p>
          <w:p w:rsidR="00DC4EA4" w:rsidRDefault="00DC4EA4">
            <w:pPr>
              <w:pStyle w:val="ConsPlusNormal"/>
              <w:jc w:val="center"/>
            </w:pPr>
            <w:r>
              <w:t>8(85148) 40-081</w:t>
            </w:r>
          </w:p>
        </w:tc>
      </w:tr>
      <w:tr w:rsidR="00DC4EA4">
        <w:tc>
          <w:tcPr>
            <w:tcW w:w="567" w:type="dxa"/>
          </w:tcPr>
          <w:p w:rsidR="00DC4EA4" w:rsidRDefault="00DC4EA4">
            <w:pPr>
              <w:pStyle w:val="ConsPlusNormal"/>
              <w:jc w:val="center"/>
            </w:pPr>
            <w:r>
              <w:t>13</w:t>
            </w:r>
          </w:p>
        </w:tc>
        <w:tc>
          <w:tcPr>
            <w:tcW w:w="3685" w:type="dxa"/>
          </w:tcPr>
          <w:p w:rsidR="00DC4EA4" w:rsidRDefault="00DC4EA4">
            <w:pPr>
              <w:pStyle w:val="ConsPlusNormal"/>
            </w:pPr>
            <w:proofErr w:type="spellStart"/>
            <w:r>
              <w:t>Камызякский</w:t>
            </w:r>
            <w:proofErr w:type="spellEnd"/>
            <w:r>
              <w:t xml:space="preserve"> филиал АУ АО "МФЦ"</w:t>
            </w:r>
          </w:p>
        </w:tc>
        <w:tc>
          <w:tcPr>
            <w:tcW w:w="4819" w:type="dxa"/>
          </w:tcPr>
          <w:p w:rsidR="00DC4EA4" w:rsidRDefault="00DC4EA4">
            <w:pPr>
              <w:pStyle w:val="ConsPlusNormal"/>
              <w:jc w:val="center"/>
            </w:pPr>
            <w:proofErr w:type="gramStart"/>
            <w:r>
              <w:t xml:space="preserve">416343, Астраханская область, </w:t>
            </w:r>
            <w:proofErr w:type="spellStart"/>
            <w:r>
              <w:t>Камызякский</w:t>
            </w:r>
            <w:proofErr w:type="spellEnd"/>
            <w:r>
              <w:t xml:space="preserve"> район, г. Камызяк, ул. Молодежная, д. 32</w:t>
            </w:r>
            <w:proofErr w:type="gramEnd"/>
          </w:p>
          <w:p w:rsidR="00DC4EA4" w:rsidRDefault="00DC4EA4">
            <w:pPr>
              <w:pStyle w:val="ConsPlusNormal"/>
              <w:jc w:val="center"/>
            </w:pPr>
            <w:r>
              <w:t>8(8512) 66-88-17</w:t>
            </w:r>
          </w:p>
          <w:p w:rsidR="00DC4EA4" w:rsidRDefault="00DC4EA4">
            <w:pPr>
              <w:pStyle w:val="ConsPlusNormal"/>
              <w:jc w:val="center"/>
            </w:pPr>
            <w:r>
              <w:t>факс. 8(85145) 7-00-43</w:t>
            </w:r>
          </w:p>
        </w:tc>
      </w:tr>
      <w:tr w:rsidR="00DC4EA4">
        <w:tc>
          <w:tcPr>
            <w:tcW w:w="567" w:type="dxa"/>
          </w:tcPr>
          <w:p w:rsidR="00DC4EA4" w:rsidRDefault="00DC4EA4">
            <w:pPr>
              <w:pStyle w:val="ConsPlusNormal"/>
              <w:jc w:val="center"/>
            </w:pPr>
            <w:r>
              <w:t>14</w:t>
            </w:r>
          </w:p>
        </w:tc>
        <w:tc>
          <w:tcPr>
            <w:tcW w:w="3685" w:type="dxa"/>
          </w:tcPr>
          <w:p w:rsidR="00DC4EA4" w:rsidRDefault="00DC4EA4">
            <w:pPr>
              <w:pStyle w:val="ConsPlusNormal"/>
            </w:pPr>
            <w:proofErr w:type="spellStart"/>
            <w:r>
              <w:t>Наримановский</w:t>
            </w:r>
            <w:proofErr w:type="spellEnd"/>
            <w:r>
              <w:t xml:space="preserve"> филиал АУ АО "МФЦ"</w:t>
            </w:r>
          </w:p>
        </w:tc>
        <w:tc>
          <w:tcPr>
            <w:tcW w:w="4819" w:type="dxa"/>
          </w:tcPr>
          <w:p w:rsidR="00DC4EA4" w:rsidRDefault="00DC4EA4">
            <w:pPr>
              <w:pStyle w:val="ConsPlusNormal"/>
              <w:jc w:val="center"/>
            </w:pPr>
            <w:r>
              <w:t xml:space="preserve">416110, Астраханская область, </w:t>
            </w:r>
            <w:proofErr w:type="spellStart"/>
            <w:r>
              <w:t>Наримановский</w:t>
            </w:r>
            <w:proofErr w:type="spellEnd"/>
            <w:r>
              <w:t xml:space="preserve"> район, г. </w:t>
            </w:r>
            <w:proofErr w:type="spellStart"/>
            <w:r>
              <w:t>Нариманов</w:t>
            </w:r>
            <w:proofErr w:type="spellEnd"/>
            <w:r>
              <w:t>, проспе</w:t>
            </w:r>
            <w:proofErr w:type="gramStart"/>
            <w:r>
              <w:t>кт Стр</w:t>
            </w:r>
            <w:proofErr w:type="gramEnd"/>
            <w:r>
              <w:t>оителей, 7</w:t>
            </w:r>
          </w:p>
          <w:p w:rsidR="00DC4EA4" w:rsidRDefault="00DC4EA4">
            <w:pPr>
              <w:pStyle w:val="ConsPlusNormal"/>
              <w:jc w:val="center"/>
            </w:pPr>
            <w:r>
              <w:t>8(8512) 668-832</w:t>
            </w:r>
          </w:p>
        </w:tc>
      </w:tr>
      <w:tr w:rsidR="00DC4EA4">
        <w:tc>
          <w:tcPr>
            <w:tcW w:w="567" w:type="dxa"/>
          </w:tcPr>
          <w:p w:rsidR="00DC4EA4" w:rsidRDefault="00DC4EA4">
            <w:pPr>
              <w:pStyle w:val="ConsPlusNormal"/>
              <w:jc w:val="center"/>
            </w:pPr>
            <w:r>
              <w:t>15</w:t>
            </w:r>
          </w:p>
        </w:tc>
        <w:tc>
          <w:tcPr>
            <w:tcW w:w="3685" w:type="dxa"/>
          </w:tcPr>
          <w:p w:rsidR="00DC4EA4" w:rsidRDefault="00DC4EA4">
            <w:pPr>
              <w:pStyle w:val="ConsPlusNormal"/>
            </w:pPr>
            <w:r>
              <w:t>Знаменский филиал АУ АО "МФЦ"</w:t>
            </w:r>
          </w:p>
        </w:tc>
        <w:tc>
          <w:tcPr>
            <w:tcW w:w="4819" w:type="dxa"/>
          </w:tcPr>
          <w:p w:rsidR="00DC4EA4" w:rsidRDefault="00DC4EA4">
            <w:pPr>
              <w:pStyle w:val="ConsPlusNormal"/>
              <w:jc w:val="center"/>
            </w:pPr>
            <w:r>
              <w:t>Астраханская область, ЗАТО Знаменск, ул. Ленина, д. 26, пом. 019</w:t>
            </w:r>
          </w:p>
          <w:p w:rsidR="00DC4EA4" w:rsidRDefault="00DC4EA4">
            <w:pPr>
              <w:pStyle w:val="ConsPlusNormal"/>
              <w:jc w:val="center"/>
            </w:pPr>
            <w:r>
              <w:t>8(85140) 6-00-82</w:t>
            </w:r>
          </w:p>
          <w:p w:rsidR="00DC4EA4" w:rsidRDefault="00DC4EA4">
            <w:pPr>
              <w:pStyle w:val="ConsPlusNormal"/>
              <w:jc w:val="center"/>
            </w:pPr>
            <w:r>
              <w:t>8(85140) 6-00-83</w:t>
            </w:r>
          </w:p>
        </w:tc>
      </w:tr>
      <w:tr w:rsidR="00DC4EA4">
        <w:tc>
          <w:tcPr>
            <w:tcW w:w="567" w:type="dxa"/>
          </w:tcPr>
          <w:p w:rsidR="00DC4EA4" w:rsidRDefault="00DC4EA4">
            <w:pPr>
              <w:pStyle w:val="ConsPlusNormal"/>
              <w:jc w:val="center"/>
            </w:pPr>
            <w:r>
              <w:t>16</w:t>
            </w:r>
          </w:p>
        </w:tc>
        <w:tc>
          <w:tcPr>
            <w:tcW w:w="3685" w:type="dxa"/>
          </w:tcPr>
          <w:p w:rsidR="00DC4EA4" w:rsidRDefault="00DC4EA4">
            <w:pPr>
              <w:pStyle w:val="ConsPlusNormal"/>
            </w:pPr>
            <w:proofErr w:type="spellStart"/>
            <w:r>
              <w:t>Черноярский</w:t>
            </w:r>
            <w:proofErr w:type="spellEnd"/>
            <w:r>
              <w:t xml:space="preserve"> филиал АУ АО "МФЦ"</w:t>
            </w:r>
          </w:p>
        </w:tc>
        <w:tc>
          <w:tcPr>
            <w:tcW w:w="4819" w:type="dxa"/>
          </w:tcPr>
          <w:p w:rsidR="00DC4EA4" w:rsidRDefault="00DC4EA4">
            <w:pPr>
              <w:pStyle w:val="ConsPlusNormal"/>
              <w:jc w:val="center"/>
            </w:pPr>
            <w:r>
              <w:t xml:space="preserve">Астраханская область, р-н. </w:t>
            </w:r>
            <w:proofErr w:type="spellStart"/>
            <w:proofErr w:type="gramStart"/>
            <w:r>
              <w:t>Черноярский</w:t>
            </w:r>
            <w:proofErr w:type="spellEnd"/>
            <w:r>
              <w:t>, с. Черный Яр, ул. им. Маршала Жукова, д. 2 литер стр. А</w:t>
            </w:r>
            <w:proofErr w:type="gramEnd"/>
          </w:p>
          <w:p w:rsidR="00DC4EA4" w:rsidRDefault="00DC4EA4">
            <w:pPr>
              <w:pStyle w:val="ConsPlusNormal"/>
              <w:jc w:val="center"/>
            </w:pPr>
            <w:r>
              <w:t>8(8512) 668-829</w:t>
            </w:r>
          </w:p>
        </w:tc>
      </w:tr>
      <w:tr w:rsidR="00DC4EA4">
        <w:tc>
          <w:tcPr>
            <w:tcW w:w="567" w:type="dxa"/>
          </w:tcPr>
          <w:p w:rsidR="00DC4EA4" w:rsidRDefault="00DC4EA4">
            <w:pPr>
              <w:pStyle w:val="ConsPlusNormal"/>
              <w:jc w:val="center"/>
            </w:pPr>
            <w:r>
              <w:t>17</w:t>
            </w:r>
          </w:p>
        </w:tc>
        <w:tc>
          <w:tcPr>
            <w:tcW w:w="3685" w:type="dxa"/>
          </w:tcPr>
          <w:p w:rsidR="00DC4EA4" w:rsidRDefault="00DC4EA4">
            <w:pPr>
              <w:pStyle w:val="ConsPlusNormal"/>
            </w:pPr>
            <w:r>
              <w:t>Филиал АУ АО "МФЦ" в Советском районе г. Астрахани</w:t>
            </w:r>
          </w:p>
        </w:tc>
        <w:tc>
          <w:tcPr>
            <w:tcW w:w="4819" w:type="dxa"/>
          </w:tcPr>
          <w:p w:rsidR="00DC4EA4" w:rsidRDefault="00DC4EA4">
            <w:pPr>
              <w:pStyle w:val="ConsPlusNormal"/>
              <w:jc w:val="center"/>
            </w:pPr>
            <w:r>
              <w:t>414028, Астраханская область, г. Астрахань, Советский район, ул. Адмирала Нахимова, д. 235д 8(8512) 66-88-14</w:t>
            </w:r>
          </w:p>
        </w:tc>
      </w:tr>
      <w:tr w:rsidR="00DC4EA4">
        <w:tc>
          <w:tcPr>
            <w:tcW w:w="567" w:type="dxa"/>
          </w:tcPr>
          <w:p w:rsidR="00DC4EA4" w:rsidRDefault="00DC4EA4">
            <w:pPr>
              <w:pStyle w:val="ConsPlusNormal"/>
              <w:jc w:val="center"/>
            </w:pPr>
            <w:r>
              <w:t>18</w:t>
            </w:r>
          </w:p>
        </w:tc>
        <w:tc>
          <w:tcPr>
            <w:tcW w:w="3685" w:type="dxa"/>
          </w:tcPr>
          <w:p w:rsidR="00DC4EA4" w:rsidRDefault="00DC4EA4">
            <w:pPr>
              <w:pStyle w:val="ConsPlusNormal"/>
            </w:pPr>
            <w:r>
              <w:t>Филиал АУ АО "МФЦ" в Советском районе г. Астрахани</w:t>
            </w:r>
          </w:p>
        </w:tc>
        <w:tc>
          <w:tcPr>
            <w:tcW w:w="4819" w:type="dxa"/>
          </w:tcPr>
          <w:p w:rsidR="00DC4EA4" w:rsidRDefault="00DC4EA4">
            <w:pPr>
              <w:pStyle w:val="ConsPlusNormal"/>
              <w:jc w:val="center"/>
            </w:pPr>
            <w:proofErr w:type="gramStart"/>
            <w:r>
              <w:t>414024, Астраханская область, г. Астрахань, Советский район, ул. Боевая, д. 57а</w:t>
            </w:r>
            <w:proofErr w:type="gramEnd"/>
          </w:p>
          <w:p w:rsidR="00DC4EA4" w:rsidRDefault="00DC4EA4">
            <w:pPr>
              <w:pStyle w:val="ConsPlusNormal"/>
              <w:jc w:val="center"/>
            </w:pPr>
            <w:r>
              <w:t>8 (8512) 66-88-19</w:t>
            </w:r>
          </w:p>
        </w:tc>
      </w:tr>
    </w:tbl>
    <w:p w:rsidR="00DC4EA4" w:rsidRDefault="00DC4EA4">
      <w:pPr>
        <w:pStyle w:val="ConsPlusNormal"/>
        <w:jc w:val="right"/>
      </w:pPr>
    </w:p>
    <w:p w:rsidR="00DC4EA4" w:rsidRDefault="00DC4EA4">
      <w:pPr>
        <w:pStyle w:val="ConsPlusNormal"/>
        <w:jc w:val="right"/>
      </w:pPr>
    </w:p>
    <w:p w:rsidR="00DC4EA4" w:rsidRDefault="00DC4EA4">
      <w:pPr>
        <w:pStyle w:val="ConsPlusNormal"/>
        <w:jc w:val="right"/>
      </w:pPr>
    </w:p>
    <w:p w:rsidR="00DC4EA4" w:rsidRDefault="00DC4EA4">
      <w:pPr>
        <w:pStyle w:val="ConsPlusNormal"/>
        <w:jc w:val="right"/>
      </w:pPr>
    </w:p>
    <w:p w:rsidR="00DC4EA4" w:rsidRDefault="00DC4EA4">
      <w:pPr>
        <w:pStyle w:val="ConsPlusNormal"/>
        <w:jc w:val="right"/>
      </w:pPr>
    </w:p>
    <w:p w:rsidR="00DC4EA4" w:rsidRDefault="00DC4EA4">
      <w:pPr>
        <w:pStyle w:val="ConsPlusNormal"/>
        <w:jc w:val="right"/>
        <w:outlineLvl w:val="1"/>
      </w:pPr>
      <w:r>
        <w:t xml:space="preserve">Приложение </w:t>
      </w:r>
      <w:hyperlink r:id="rId83" w:history="1">
        <w:r>
          <w:rPr>
            <w:color w:val="0000FF"/>
          </w:rPr>
          <w:t>2</w:t>
        </w:r>
      </w:hyperlink>
    </w:p>
    <w:p w:rsidR="00DC4EA4" w:rsidRDefault="00DC4EA4">
      <w:pPr>
        <w:pStyle w:val="ConsPlusNormal"/>
        <w:jc w:val="right"/>
      </w:pPr>
      <w:r>
        <w:lastRenderedPageBreak/>
        <w:t>к административному Регламенту</w:t>
      </w:r>
    </w:p>
    <w:p w:rsidR="00DC4EA4" w:rsidRDefault="00DC4EA4">
      <w:pPr>
        <w:pStyle w:val="ConsPlusNormal"/>
        <w:jc w:val="right"/>
      </w:pPr>
      <w:r>
        <w:t>администрации муниципального образования</w:t>
      </w:r>
    </w:p>
    <w:p w:rsidR="00DC4EA4" w:rsidRDefault="00DC4EA4">
      <w:pPr>
        <w:pStyle w:val="ConsPlusNormal"/>
        <w:jc w:val="right"/>
      </w:pPr>
      <w:r>
        <w:t>"Город Астрахань" предоставления</w:t>
      </w:r>
    </w:p>
    <w:p w:rsidR="00DC4EA4" w:rsidRDefault="00DC4EA4">
      <w:pPr>
        <w:pStyle w:val="ConsPlusNormal"/>
        <w:jc w:val="right"/>
      </w:pPr>
      <w:r>
        <w:t>муниципальной услуги "Выдача согласия</w:t>
      </w:r>
    </w:p>
    <w:p w:rsidR="00DC4EA4" w:rsidRDefault="00DC4EA4">
      <w:pPr>
        <w:pStyle w:val="ConsPlusNormal"/>
        <w:jc w:val="right"/>
      </w:pPr>
      <w:r>
        <w:t>на обмен жилыми помещениями,</w:t>
      </w:r>
    </w:p>
    <w:p w:rsidR="00DC4EA4" w:rsidRDefault="00DC4EA4">
      <w:pPr>
        <w:pStyle w:val="ConsPlusNormal"/>
        <w:jc w:val="right"/>
      </w:pPr>
      <w:proofErr w:type="gramStart"/>
      <w:r>
        <w:t>предоставленными</w:t>
      </w:r>
      <w:proofErr w:type="gramEnd"/>
      <w:r>
        <w:t xml:space="preserve"> по договорам</w:t>
      </w:r>
    </w:p>
    <w:p w:rsidR="00DC4EA4" w:rsidRDefault="00DC4EA4">
      <w:pPr>
        <w:pStyle w:val="ConsPlusNormal"/>
        <w:jc w:val="right"/>
      </w:pPr>
      <w:r>
        <w:t>социального найма"</w:t>
      </w:r>
    </w:p>
    <w:p w:rsidR="00DC4EA4" w:rsidRDefault="00DC4EA4">
      <w:pPr>
        <w:pStyle w:val="ConsPlusNormal"/>
        <w:jc w:val="right"/>
      </w:pPr>
    </w:p>
    <w:p w:rsidR="00DC4EA4" w:rsidRDefault="00DC4EA4">
      <w:pPr>
        <w:pStyle w:val="ConsPlusTitle"/>
        <w:jc w:val="center"/>
      </w:pPr>
      <w:bookmarkStart w:id="14" w:name="P580"/>
      <w:bookmarkEnd w:id="14"/>
      <w:r>
        <w:t>БЛОК-СХЕМА</w:t>
      </w:r>
    </w:p>
    <w:p w:rsidR="00DC4EA4" w:rsidRDefault="00DC4EA4">
      <w:pPr>
        <w:pStyle w:val="ConsPlusTitle"/>
        <w:jc w:val="center"/>
      </w:pPr>
      <w:r>
        <w:t>ПОСЛЕДОВАТЕЛЬНОСТИ АДМИНИСТРАТИВНЫХ ПРОЦЕДУР</w:t>
      </w:r>
    </w:p>
    <w:p w:rsidR="00DC4EA4" w:rsidRDefault="00DC4EA4">
      <w:pPr>
        <w:pStyle w:val="ConsPlusTitle"/>
        <w:jc w:val="center"/>
      </w:pPr>
      <w:r>
        <w:t>ПРИ ПРЕДОСТАВЛЕНИИ МУНИЦИПАЛЬНОЙ УСЛУГИ</w:t>
      </w:r>
    </w:p>
    <w:p w:rsidR="00DC4EA4" w:rsidRDefault="00DC4EA4">
      <w:pPr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DC4EA4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DC4EA4" w:rsidRDefault="00DC4EA4">
            <w:pPr>
              <w:spacing w:after="1" w:line="0" w:lineRule="atLeast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DC4EA4" w:rsidRDefault="00DC4EA4">
            <w:pPr>
              <w:spacing w:after="1" w:line="0" w:lineRule="atLeast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DC4EA4" w:rsidRDefault="00DC4EA4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DC4EA4" w:rsidRDefault="00DC4EA4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>(в ред. Постановлений администрации муниципального образования "Город</w:t>
            </w:r>
            <w:proofErr w:type="gramEnd"/>
          </w:p>
          <w:p w:rsidR="00DC4EA4" w:rsidRDefault="00DC4EA4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 xml:space="preserve">Астрахань" от 15.02.2017 </w:t>
            </w:r>
            <w:hyperlink r:id="rId84" w:history="1">
              <w:r>
                <w:rPr>
                  <w:color w:val="0000FF"/>
                </w:rPr>
                <w:t>N 994</w:t>
              </w:r>
            </w:hyperlink>
            <w:r>
              <w:rPr>
                <w:color w:val="392C69"/>
              </w:rPr>
              <w:t xml:space="preserve">, от 08.04.2019 </w:t>
            </w:r>
            <w:hyperlink r:id="rId85" w:history="1">
              <w:r>
                <w:rPr>
                  <w:color w:val="0000FF"/>
                </w:rPr>
                <w:t>N 153</w:t>
              </w:r>
            </w:hyperlink>
            <w:r>
              <w:rPr>
                <w:color w:val="392C69"/>
              </w:rPr>
              <w:t>)</w:t>
            </w:r>
            <w:proofErr w:type="gramEnd"/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DC4EA4" w:rsidRDefault="00DC4EA4">
            <w:pPr>
              <w:spacing w:after="1" w:line="0" w:lineRule="atLeast"/>
            </w:pPr>
          </w:p>
        </w:tc>
      </w:tr>
    </w:tbl>
    <w:p w:rsidR="00DC4EA4" w:rsidRDefault="00DC4EA4">
      <w:pPr>
        <w:pStyle w:val="ConsPlusNormal"/>
        <w:jc w:val="center"/>
      </w:pPr>
    </w:p>
    <w:p w:rsidR="00DC4EA4" w:rsidRDefault="00DC4EA4">
      <w:pPr>
        <w:pStyle w:val="ConsPlusNonformat"/>
        <w:jc w:val="both"/>
      </w:pPr>
      <w:r>
        <w:t xml:space="preserve">                              ┌─────────┐</w:t>
      </w:r>
    </w:p>
    <w:p w:rsidR="00DC4EA4" w:rsidRDefault="00DC4EA4">
      <w:pPr>
        <w:pStyle w:val="ConsPlusNonformat"/>
        <w:jc w:val="both"/>
      </w:pPr>
      <w:r>
        <w:t xml:space="preserve">                              │ЗАЯВИТЕЛЬ│</w:t>
      </w:r>
    </w:p>
    <w:p w:rsidR="00DC4EA4" w:rsidRDefault="00DC4EA4">
      <w:pPr>
        <w:pStyle w:val="ConsPlusNonformat"/>
        <w:jc w:val="both"/>
      </w:pPr>
      <w:r>
        <w:t xml:space="preserve">                              └────┬────┘</w:t>
      </w:r>
    </w:p>
    <w:p w:rsidR="00DC4EA4" w:rsidRDefault="00DC4EA4">
      <w:pPr>
        <w:pStyle w:val="ConsPlusNonformat"/>
        <w:jc w:val="both"/>
      </w:pPr>
      <w:r>
        <w:t xml:space="preserve">                                   \/</w:t>
      </w:r>
    </w:p>
    <w:p w:rsidR="00DC4EA4" w:rsidRDefault="00DC4EA4">
      <w:pPr>
        <w:pStyle w:val="ConsPlusNonformat"/>
        <w:jc w:val="both"/>
      </w:pPr>
      <w:r>
        <w:t xml:space="preserve">                   ┌──────────────────────────────────┐</w:t>
      </w:r>
    </w:p>
    <w:p w:rsidR="00DC4EA4" w:rsidRDefault="00DC4EA4">
      <w:pPr>
        <w:pStyle w:val="ConsPlusNonformat"/>
        <w:jc w:val="both"/>
      </w:pPr>
      <w:r>
        <w:t xml:space="preserve">                   │Направление заявления и документов│</w:t>
      </w:r>
    </w:p>
    <w:p w:rsidR="00DC4EA4" w:rsidRDefault="00DC4EA4">
      <w:pPr>
        <w:pStyle w:val="ConsPlusNonformat"/>
        <w:jc w:val="both"/>
      </w:pPr>
      <w:r>
        <w:t xml:space="preserve">             ┌─────┴──────┬────────────────┬──────────┴─┐</w:t>
      </w:r>
    </w:p>
    <w:p w:rsidR="00DC4EA4" w:rsidRDefault="00DC4EA4">
      <w:pPr>
        <w:pStyle w:val="ConsPlusNonformat"/>
        <w:jc w:val="both"/>
      </w:pPr>
      <w:r>
        <w:t xml:space="preserve">             \/           \/               \/           \/</w:t>
      </w:r>
    </w:p>
    <w:p w:rsidR="00DC4EA4" w:rsidRDefault="00DC4EA4">
      <w:pPr>
        <w:pStyle w:val="ConsPlusNonformat"/>
        <w:jc w:val="both"/>
      </w:pPr>
      <w:r>
        <w:t xml:space="preserve">    ┌──────────────┬──────────────┬─────────────────┬──────────────┐</w:t>
      </w:r>
    </w:p>
    <w:p w:rsidR="00DC4EA4" w:rsidRDefault="00DC4EA4">
      <w:pPr>
        <w:pStyle w:val="ConsPlusNonformat"/>
        <w:jc w:val="both"/>
      </w:pPr>
      <w:r>
        <w:t xml:space="preserve">    │      Лично   │    Почтой    │   Электронной   │  Порталы     │</w:t>
      </w:r>
    </w:p>
    <w:p w:rsidR="00DC4EA4" w:rsidRDefault="00DC4EA4">
      <w:pPr>
        <w:pStyle w:val="ConsPlusNonformat"/>
        <w:jc w:val="both"/>
      </w:pPr>
      <w:r>
        <w:t xml:space="preserve">    │              │              │     почтой      │              │</w:t>
      </w:r>
    </w:p>
    <w:p w:rsidR="00DC4EA4" w:rsidRDefault="00DC4EA4">
      <w:pPr>
        <w:pStyle w:val="ConsPlusNonformat"/>
        <w:jc w:val="both"/>
      </w:pPr>
      <w:r>
        <w:t xml:space="preserve">    └──────┬───────┴───────┬──────┴────────┬────────┴───────┬──────┘</w:t>
      </w:r>
    </w:p>
    <w:p w:rsidR="00DC4EA4" w:rsidRDefault="00DC4EA4">
      <w:pPr>
        <w:pStyle w:val="ConsPlusNonformat"/>
        <w:jc w:val="both"/>
      </w:pPr>
      <w:r>
        <w:t xml:space="preserve">           \/              \/              \/               \/</w:t>
      </w:r>
    </w:p>
    <w:p w:rsidR="00DC4EA4" w:rsidRDefault="00DC4EA4">
      <w:pPr>
        <w:pStyle w:val="ConsPlusNonformat"/>
        <w:jc w:val="both"/>
      </w:pPr>
      <w:r>
        <w:t xml:space="preserve">     ┌─────────────────────────────────────────────────────────────┐</w:t>
      </w:r>
    </w:p>
    <w:p w:rsidR="00DC4EA4" w:rsidRDefault="00DC4EA4">
      <w:pPr>
        <w:pStyle w:val="ConsPlusNonformat"/>
        <w:jc w:val="both"/>
      </w:pPr>
      <w:r>
        <w:t xml:space="preserve">     │  Прием, регистрация заявления и документов - 3 рабочих дня  │</w:t>
      </w:r>
    </w:p>
    <w:p w:rsidR="00DC4EA4" w:rsidRDefault="00DC4EA4">
      <w:pPr>
        <w:pStyle w:val="ConsPlusNonformat"/>
        <w:jc w:val="both"/>
      </w:pPr>
      <w:r>
        <w:t xml:space="preserve">     └─────────────────────────────┬───────────────────────────────┘</w:t>
      </w:r>
    </w:p>
    <w:p w:rsidR="00DC4EA4" w:rsidRDefault="00DC4EA4">
      <w:pPr>
        <w:pStyle w:val="ConsPlusNonformat"/>
        <w:jc w:val="both"/>
      </w:pPr>
      <w:r>
        <w:t xml:space="preserve">                                   \/</w:t>
      </w:r>
    </w:p>
    <w:p w:rsidR="00DC4EA4" w:rsidRDefault="00DC4EA4">
      <w:pPr>
        <w:pStyle w:val="ConsPlusNonformat"/>
        <w:jc w:val="both"/>
      </w:pPr>
      <w:r>
        <w:t xml:space="preserve">        ┌─────────────────────────────────────────────────────────┐</w:t>
      </w:r>
    </w:p>
    <w:p w:rsidR="00DC4EA4" w:rsidRDefault="00DC4EA4">
      <w:pPr>
        <w:pStyle w:val="ConsPlusNonformat"/>
        <w:jc w:val="both"/>
      </w:pPr>
      <w:r>
        <w:t xml:space="preserve">        │      Рассмотрение заявления и документов, принятие      │</w:t>
      </w:r>
    </w:p>
    <w:p w:rsidR="00DC4EA4" w:rsidRDefault="00DC4EA4">
      <w:pPr>
        <w:pStyle w:val="ConsPlusNonformat"/>
        <w:jc w:val="both"/>
      </w:pPr>
      <w:r>
        <w:t xml:space="preserve">        │распоряжения Управления о даче согласия на обмен </w:t>
      </w:r>
      <w:proofErr w:type="gramStart"/>
      <w:r>
        <w:t>жилыми</w:t>
      </w:r>
      <w:proofErr w:type="gramEnd"/>
      <w:r>
        <w:t xml:space="preserve">  │</w:t>
      </w:r>
    </w:p>
    <w:p w:rsidR="00DC4EA4" w:rsidRDefault="00DC4EA4">
      <w:pPr>
        <w:pStyle w:val="ConsPlusNonformat"/>
        <w:jc w:val="both"/>
      </w:pPr>
      <w:r>
        <w:t xml:space="preserve">        │помещениями либо подписание мотивированного отказа в даче│</w:t>
      </w:r>
    </w:p>
    <w:p w:rsidR="00DC4EA4" w:rsidRDefault="00DC4EA4">
      <w:pPr>
        <w:pStyle w:val="ConsPlusNonformat"/>
        <w:jc w:val="both"/>
      </w:pPr>
      <w:r>
        <w:t xml:space="preserve">        │ согласия на обмен жилыми помещениями - 6 рабочих дней   │</w:t>
      </w:r>
    </w:p>
    <w:p w:rsidR="00DC4EA4" w:rsidRDefault="00DC4EA4">
      <w:pPr>
        <w:pStyle w:val="ConsPlusNonformat"/>
        <w:jc w:val="both"/>
      </w:pPr>
      <w:r>
        <w:t xml:space="preserve">        └───────────────────────────┬─────────────────────────────┘</w:t>
      </w:r>
    </w:p>
    <w:p w:rsidR="00DC4EA4" w:rsidRDefault="00DC4EA4">
      <w:pPr>
        <w:pStyle w:val="ConsPlusNonformat"/>
        <w:jc w:val="both"/>
      </w:pPr>
      <w:r>
        <w:t xml:space="preserve">                                    \/</w:t>
      </w:r>
    </w:p>
    <w:p w:rsidR="00DC4EA4" w:rsidRDefault="00DC4EA4">
      <w:pPr>
        <w:pStyle w:val="ConsPlusNonformat"/>
        <w:jc w:val="both"/>
      </w:pPr>
      <w:r>
        <w:t xml:space="preserve">        ┌─────────────────────────────────────────────────────────┐</w:t>
      </w:r>
    </w:p>
    <w:p w:rsidR="00DC4EA4" w:rsidRDefault="00DC4EA4">
      <w:pPr>
        <w:pStyle w:val="ConsPlusNonformat"/>
        <w:jc w:val="both"/>
      </w:pPr>
      <w:r>
        <w:t xml:space="preserve">        │   Выдача (направление) заявителю распоряжения Управления│</w:t>
      </w:r>
    </w:p>
    <w:p w:rsidR="00DC4EA4" w:rsidRDefault="00DC4EA4">
      <w:pPr>
        <w:pStyle w:val="ConsPlusNonformat"/>
        <w:jc w:val="both"/>
      </w:pPr>
      <w:r>
        <w:t xml:space="preserve">        │     о даче  согласия на обмен жилыми помещениями либо   │</w:t>
      </w:r>
    </w:p>
    <w:p w:rsidR="00DC4EA4" w:rsidRDefault="00DC4EA4">
      <w:pPr>
        <w:pStyle w:val="ConsPlusNonformat"/>
        <w:jc w:val="both"/>
      </w:pPr>
      <w:r>
        <w:t xml:space="preserve">        │     мотивированного отказа в даче согласия на обмен     │</w:t>
      </w:r>
    </w:p>
    <w:p w:rsidR="00DC4EA4" w:rsidRDefault="00DC4EA4">
      <w:pPr>
        <w:pStyle w:val="ConsPlusNonformat"/>
        <w:jc w:val="both"/>
      </w:pPr>
      <w:r>
        <w:t xml:space="preserve">        │           жилыми помещениями - 1 рабочий день           │</w:t>
      </w:r>
    </w:p>
    <w:p w:rsidR="00DC4EA4" w:rsidRDefault="00DC4EA4">
      <w:pPr>
        <w:pStyle w:val="ConsPlusNonformat"/>
        <w:jc w:val="both"/>
      </w:pPr>
      <w:r>
        <w:t xml:space="preserve">        └───────────────────────────┬─────────────────────────────┘</w:t>
      </w:r>
    </w:p>
    <w:p w:rsidR="00DC4EA4" w:rsidRDefault="00DC4EA4">
      <w:pPr>
        <w:pStyle w:val="ConsPlusNonformat"/>
        <w:jc w:val="both"/>
      </w:pPr>
      <w:r>
        <w:t xml:space="preserve">                                    \/</w:t>
      </w:r>
    </w:p>
    <w:p w:rsidR="00DC4EA4" w:rsidRDefault="00DC4EA4">
      <w:pPr>
        <w:pStyle w:val="ConsPlusNonformat"/>
        <w:jc w:val="both"/>
      </w:pPr>
      <w:r>
        <w:t xml:space="preserve">        ┌─────────────────────────────────────────────────────────┐</w:t>
      </w:r>
    </w:p>
    <w:p w:rsidR="00DC4EA4" w:rsidRDefault="00DC4EA4">
      <w:pPr>
        <w:pStyle w:val="ConsPlusNonformat"/>
        <w:jc w:val="both"/>
      </w:pPr>
      <w:r>
        <w:t xml:space="preserve">        │Заключение договора социального найма - 10 рабочих дней  │</w:t>
      </w:r>
    </w:p>
    <w:p w:rsidR="00DC4EA4" w:rsidRDefault="00DC4EA4">
      <w:pPr>
        <w:pStyle w:val="ConsPlusNonformat"/>
        <w:jc w:val="both"/>
      </w:pPr>
      <w:r>
        <w:t xml:space="preserve">        └─────────────────────────────────────────────────────────┘</w:t>
      </w:r>
    </w:p>
    <w:p w:rsidR="00DC4EA4" w:rsidRDefault="00DC4EA4">
      <w:pPr>
        <w:pStyle w:val="ConsPlusNormal"/>
        <w:jc w:val="right"/>
      </w:pPr>
    </w:p>
    <w:p w:rsidR="00DC4EA4" w:rsidRDefault="00DC4EA4">
      <w:pPr>
        <w:pStyle w:val="ConsPlusNormal"/>
        <w:jc w:val="right"/>
      </w:pPr>
      <w:r>
        <w:t>Начальник жилищного управления</w:t>
      </w:r>
    </w:p>
    <w:p w:rsidR="00DC4EA4" w:rsidRDefault="00DC4EA4">
      <w:pPr>
        <w:pStyle w:val="ConsPlusNormal"/>
        <w:jc w:val="right"/>
      </w:pPr>
      <w:r>
        <w:t>администрации города Астрахани</w:t>
      </w:r>
    </w:p>
    <w:p w:rsidR="00DC4EA4" w:rsidRDefault="00DC4EA4">
      <w:pPr>
        <w:pStyle w:val="ConsPlusNormal"/>
        <w:jc w:val="right"/>
      </w:pPr>
      <w:r>
        <w:t>Н.В.ШЕЛИПОВА</w:t>
      </w:r>
    </w:p>
    <w:p w:rsidR="00DC4EA4" w:rsidRDefault="00DC4EA4">
      <w:pPr>
        <w:pStyle w:val="ConsPlusNormal"/>
        <w:jc w:val="right"/>
      </w:pPr>
    </w:p>
    <w:p w:rsidR="00DC4EA4" w:rsidRDefault="00DC4EA4">
      <w:pPr>
        <w:pStyle w:val="ConsPlusNormal"/>
        <w:jc w:val="right"/>
      </w:pPr>
    </w:p>
    <w:p w:rsidR="00DC4EA4" w:rsidRDefault="00DC4EA4">
      <w:pPr>
        <w:pStyle w:val="ConsPlusNormal"/>
        <w:jc w:val="right"/>
      </w:pPr>
    </w:p>
    <w:p w:rsidR="00DC4EA4" w:rsidRDefault="00DC4EA4">
      <w:pPr>
        <w:pStyle w:val="ConsPlusNormal"/>
        <w:jc w:val="right"/>
      </w:pPr>
    </w:p>
    <w:p w:rsidR="00DC4EA4" w:rsidRDefault="00DC4EA4">
      <w:pPr>
        <w:pStyle w:val="ConsPlusNormal"/>
        <w:jc w:val="right"/>
      </w:pPr>
    </w:p>
    <w:p w:rsidR="00DC4EA4" w:rsidRDefault="00DC4EA4">
      <w:pPr>
        <w:pStyle w:val="ConsPlusNormal"/>
        <w:jc w:val="right"/>
        <w:outlineLvl w:val="1"/>
      </w:pPr>
      <w:r>
        <w:t xml:space="preserve">Приложение </w:t>
      </w:r>
      <w:hyperlink r:id="rId86" w:history="1">
        <w:r>
          <w:rPr>
            <w:color w:val="0000FF"/>
          </w:rPr>
          <w:t>3</w:t>
        </w:r>
      </w:hyperlink>
    </w:p>
    <w:p w:rsidR="00DC4EA4" w:rsidRDefault="00DC4EA4">
      <w:pPr>
        <w:pStyle w:val="ConsPlusNormal"/>
        <w:jc w:val="right"/>
      </w:pPr>
      <w:r>
        <w:t>к административному Регламенту</w:t>
      </w:r>
    </w:p>
    <w:p w:rsidR="00DC4EA4" w:rsidRDefault="00DC4EA4">
      <w:pPr>
        <w:pStyle w:val="ConsPlusNormal"/>
        <w:jc w:val="right"/>
      </w:pPr>
      <w:r>
        <w:t>администрации муниципального образования</w:t>
      </w:r>
    </w:p>
    <w:p w:rsidR="00DC4EA4" w:rsidRDefault="00DC4EA4">
      <w:pPr>
        <w:pStyle w:val="ConsPlusNormal"/>
        <w:jc w:val="right"/>
      </w:pPr>
      <w:r>
        <w:t>"Город Астрахань" по предоставлению</w:t>
      </w:r>
    </w:p>
    <w:p w:rsidR="00DC4EA4" w:rsidRDefault="00DC4EA4">
      <w:pPr>
        <w:pStyle w:val="ConsPlusNormal"/>
        <w:jc w:val="right"/>
      </w:pPr>
      <w:r>
        <w:t>муниципальной услуги "Выдача согласия</w:t>
      </w:r>
    </w:p>
    <w:p w:rsidR="00DC4EA4" w:rsidRDefault="00DC4EA4">
      <w:pPr>
        <w:pStyle w:val="ConsPlusNormal"/>
        <w:jc w:val="right"/>
      </w:pPr>
      <w:r>
        <w:t>на обмен жилыми помещениями,</w:t>
      </w:r>
    </w:p>
    <w:p w:rsidR="00DC4EA4" w:rsidRDefault="00DC4EA4">
      <w:pPr>
        <w:pStyle w:val="ConsPlusNormal"/>
        <w:jc w:val="right"/>
      </w:pPr>
      <w:proofErr w:type="gramStart"/>
      <w:r>
        <w:t>предоставленными</w:t>
      </w:r>
      <w:proofErr w:type="gramEnd"/>
      <w:r>
        <w:t xml:space="preserve"> по договорам</w:t>
      </w:r>
    </w:p>
    <w:p w:rsidR="00DC4EA4" w:rsidRDefault="00DC4EA4">
      <w:pPr>
        <w:pStyle w:val="ConsPlusNormal"/>
        <w:jc w:val="right"/>
      </w:pPr>
      <w:r>
        <w:t>социального найма"</w:t>
      </w:r>
    </w:p>
    <w:p w:rsidR="00DC4EA4" w:rsidRDefault="00DC4EA4">
      <w:pPr>
        <w:pStyle w:val="ConsPlusNormal"/>
        <w:jc w:val="right"/>
      </w:pPr>
    </w:p>
    <w:p w:rsidR="00DC4EA4" w:rsidRDefault="00DC4EA4">
      <w:pPr>
        <w:pStyle w:val="ConsPlusNormal"/>
        <w:jc w:val="center"/>
      </w:pPr>
      <w:bookmarkStart w:id="15" w:name="P639"/>
      <w:bookmarkEnd w:id="15"/>
      <w:r>
        <w:t>ОБРАЗЕЦ ЗАЯВЛЕНИЯ</w:t>
      </w:r>
    </w:p>
    <w:p w:rsidR="00DC4EA4" w:rsidRDefault="00DC4EA4">
      <w:pPr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DC4EA4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DC4EA4" w:rsidRDefault="00DC4EA4">
            <w:pPr>
              <w:spacing w:after="1" w:line="0" w:lineRule="atLeast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DC4EA4" w:rsidRDefault="00DC4EA4">
            <w:pPr>
              <w:spacing w:after="1" w:line="0" w:lineRule="atLeast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DC4EA4" w:rsidRDefault="00DC4EA4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DC4EA4" w:rsidRDefault="00DC4EA4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>(в ред. Постановлений администрации муниципального образования</w:t>
            </w:r>
            <w:proofErr w:type="gramEnd"/>
          </w:p>
          <w:p w:rsidR="00DC4EA4" w:rsidRDefault="00DC4EA4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 xml:space="preserve">"Город Астрахань" от 07.06.2016 </w:t>
            </w:r>
            <w:hyperlink r:id="rId87" w:history="1">
              <w:r>
                <w:rPr>
                  <w:color w:val="0000FF"/>
                </w:rPr>
                <w:t>N 3621</w:t>
              </w:r>
            </w:hyperlink>
            <w:r>
              <w:rPr>
                <w:color w:val="392C69"/>
              </w:rPr>
              <w:t xml:space="preserve">, от 08.04.2019 </w:t>
            </w:r>
            <w:hyperlink r:id="rId88" w:history="1">
              <w:r>
                <w:rPr>
                  <w:color w:val="0000FF"/>
                </w:rPr>
                <w:t>N 153</w:t>
              </w:r>
            </w:hyperlink>
            <w:r>
              <w:rPr>
                <w:color w:val="392C69"/>
              </w:rPr>
              <w:t>)</w:t>
            </w:r>
            <w:proofErr w:type="gramEnd"/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DC4EA4" w:rsidRDefault="00DC4EA4">
            <w:pPr>
              <w:spacing w:after="1" w:line="0" w:lineRule="atLeast"/>
            </w:pPr>
          </w:p>
        </w:tc>
      </w:tr>
    </w:tbl>
    <w:p w:rsidR="00DC4EA4" w:rsidRDefault="00DC4EA4">
      <w:pPr>
        <w:pStyle w:val="ConsPlusNormal"/>
        <w:jc w:val="center"/>
      </w:pPr>
    </w:p>
    <w:p w:rsidR="00DC4EA4" w:rsidRDefault="00DC4EA4">
      <w:pPr>
        <w:pStyle w:val="ConsPlusNonformat"/>
        <w:jc w:val="both"/>
      </w:pPr>
      <w:r>
        <w:t xml:space="preserve">                                            Начальнику жилищного управления</w:t>
      </w:r>
    </w:p>
    <w:p w:rsidR="00DC4EA4" w:rsidRDefault="00DC4EA4">
      <w:pPr>
        <w:pStyle w:val="ConsPlusNonformat"/>
        <w:jc w:val="both"/>
      </w:pPr>
      <w:r>
        <w:t xml:space="preserve">                                            администрации    </w:t>
      </w:r>
      <w:proofErr w:type="gramStart"/>
      <w:r>
        <w:t>муниципального</w:t>
      </w:r>
      <w:proofErr w:type="gramEnd"/>
    </w:p>
    <w:p w:rsidR="00DC4EA4" w:rsidRDefault="00DC4EA4">
      <w:pPr>
        <w:pStyle w:val="ConsPlusNonformat"/>
        <w:jc w:val="both"/>
      </w:pPr>
      <w:r>
        <w:t xml:space="preserve">                                            образования  "Город  Астрахань"</w:t>
      </w:r>
    </w:p>
    <w:p w:rsidR="00DC4EA4" w:rsidRDefault="00DC4EA4">
      <w:pPr>
        <w:pStyle w:val="ConsPlusNonformat"/>
        <w:jc w:val="both"/>
      </w:pPr>
      <w:r>
        <w:t xml:space="preserve">                                            _______________________________</w:t>
      </w:r>
    </w:p>
    <w:p w:rsidR="00DC4EA4" w:rsidRDefault="00DC4EA4">
      <w:pPr>
        <w:pStyle w:val="ConsPlusNonformat"/>
        <w:jc w:val="both"/>
      </w:pPr>
      <w:r>
        <w:t xml:space="preserve">                                           (фамилия, инициалы руководителя)</w:t>
      </w:r>
    </w:p>
    <w:p w:rsidR="00DC4EA4" w:rsidRDefault="00DC4EA4">
      <w:pPr>
        <w:pStyle w:val="ConsPlusNonformat"/>
        <w:jc w:val="both"/>
      </w:pPr>
    </w:p>
    <w:p w:rsidR="00DC4EA4" w:rsidRDefault="00DC4EA4">
      <w:pPr>
        <w:pStyle w:val="ConsPlusNonformat"/>
        <w:jc w:val="both"/>
      </w:pPr>
      <w:r>
        <w:t xml:space="preserve">                                            от_____________________________</w:t>
      </w:r>
    </w:p>
    <w:p w:rsidR="00DC4EA4" w:rsidRDefault="00DC4EA4">
      <w:pPr>
        <w:pStyle w:val="ConsPlusNonformat"/>
        <w:jc w:val="both"/>
      </w:pPr>
      <w:r>
        <w:t xml:space="preserve">                                          </w:t>
      </w:r>
      <w:proofErr w:type="gramStart"/>
      <w:r>
        <w:t>(фамилия, имя, отчество заявителя</w:t>
      </w:r>
      <w:proofErr w:type="gramEnd"/>
    </w:p>
    <w:p w:rsidR="00DC4EA4" w:rsidRDefault="00DC4EA4">
      <w:pPr>
        <w:pStyle w:val="ConsPlusNonformat"/>
        <w:jc w:val="both"/>
      </w:pPr>
    </w:p>
    <w:p w:rsidR="00DC4EA4" w:rsidRDefault="00DC4EA4">
      <w:pPr>
        <w:pStyle w:val="ConsPlusNonformat"/>
        <w:jc w:val="both"/>
      </w:pPr>
      <w:r>
        <w:t xml:space="preserve">                                            _______________________________</w:t>
      </w:r>
    </w:p>
    <w:p w:rsidR="00DC4EA4" w:rsidRDefault="00DC4EA4">
      <w:pPr>
        <w:pStyle w:val="ConsPlusNonformat"/>
        <w:jc w:val="both"/>
      </w:pPr>
      <w:r>
        <w:t xml:space="preserve">                                          (нанимателя), либо представителя</w:t>
      </w:r>
    </w:p>
    <w:p w:rsidR="00DC4EA4" w:rsidRDefault="00DC4EA4">
      <w:pPr>
        <w:pStyle w:val="ConsPlusNonformat"/>
        <w:jc w:val="both"/>
      </w:pPr>
    </w:p>
    <w:p w:rsidR="00DC4EA4" w:rsidRDefault="00DC4EA4">
      <w:pPr>
        <w:pStyle w:val="ConsPlusNonformat"/>
        <w:jc w:val="both"/>
      </w:pPr>
      <w:r>
        <w:t xml:space="preserve">                                            ______________________________,</w:t>
      </w:r>
    </w:p>
    <w:p w:rsidR="00DC4EA4" w:rsidRDefault="00DC4EA4">
      <w:pPr>
        <w:pStyle w:val="ConsPlusNonformat"/>
        <w:jc w:val="both"/>
      </w:pPr>
      <w:r>
        <w:t xml:space="preserve">                                               по доверенности, с указанием</w:t>
      </w:r>
    </w:p>
    <w:p w:rsidR="00DC4EA4" w:rsidRDefault="00DC4EA4">
      <w:pPr>
        <w:pStyle w:val="ConsPlusNonformat"/>
        <w:jc w:val="both"/>
      </w:pPr>
      <w:r>
        <w:t xml:space="preserve">                                                   реквизитов доверенности)</w:t>
      </w:r>
    </w:p>
    <w:p w:rsidR="00DC4EA4" w:rsidRDefault="00DC4EA4">
      <w:pPr>
        <w:pStyle w:val="ConsPlusNonformat"/>
        <w:jc w:val="both"/>
      </w:pPr>
    </w:p>
    <w:p w:rsidR="00DC4EA4" w:rsidRDefault="00DC4EA4">
      <w:pPr>
        <w:pStyle w:val="ConsPlusNonformat"/>
        <w:jc w:val="both"/>
      </w:pPr>
      <w:r>
        <w:t xml:space="preserve">                                         зарегистрированног</w:t>
      </w:r>
      <w:proofErr w:type="gramStart"/>
      <w:r>
        <w:t>о(</w:t>
      </w:r>
      <w:proofErr w:type="gramEnd"/>
      <w:r>
        <w:t>ой) по адресу:</w:t>
      </w:r>
    </w:p>
    <w:p w:rsidR="00DC4EA4" w:rsidRDefault="00DC4EA4">
      <w:pPr>
        <w:pStyle w:val="ConsPlusNonformat"/>
        <w:jc w:val="both"/>
      </w:pPr>
      <w:r>
        <w:t xml:space="preserve">                                            _______________________________</w:t>
      </w:r>
    </w:p>
    <w:p w:rsidR="00DC4EA4" w:rsidRDefault="00DC4EA4">
      <w:pPr>
        <w:pStyle w:val="ConsPlusNonformat"/>
        <w:jc w:val="both"/>
      </w:pPr>
      <w:r>
        <w:t xml:space="preserve">                                          </w:t>
      </w:r>
      <w:proofErr w:type="gramStart"/>
      <w:r>
        <w:t>(наименование населенного пункта,</w:t>
      </w:r>
      <w:proofErr w:type="gramEnd"/>
    </w:p>
    <w:p w:rsidR="00DC4EA4" w:rsidRDefault="00DC4EA4">
      <w:pPr>
        <w:pStyle w:val="ConsPlusNonformat"/>
        <w:jc w:val="both"/>
      </w:pPr>
    </w:p>
    <w:p w:rsidR="00DC4EA4" w:rsidRDefault="00DC4EA4">
      <w:pPr>
        <w:pStyle w:val="ConsPlusNonformat"/>
        <w:jc w:val="both"/>
      </w:pPr>
      <w:r>
        <w:t xml:space="preserve">                                            _______________________________</w:t>
      </w:r>
    </w:p>
    <w:p w:rsidR="00DC4EA4" w:rsidRDefault="00DC4EA4">
      <w:pPr>
        <w:pStyle w:val="ConsPlusNonformat"/>
        <w:jc w:val="both"/>
      </w:pPr>
      <w:r>
        <w:t xml:space="preserve">                                               улицы, номера дома, корпуса,</w:t>
      </w:r>
    </w:p>
    <w:p w:rsidR="00DC4EA4" w:rsidRDefault="00DC4EA4">
      <w:pPr>
        <w:pStyle w:val="ConsPlusNonformat"/>
        <w:jc w:val="both"/>
      </w:pPr>
      <w:r>
        <w:t xml:space="preserve">                                                       квартиры (комнаты)</w:t>
      </w:r>
    </w:p>
    <w:p w:rsidR="00DC4EA4" w:rsidRDefault="00DC4EA4">
      <w:pPr>
        <w:pStyle w:val="ConsPlusNonformat"/>
        <w:jc w:val="both"/>
      </w:pPr>
    </w:p>
    <w:p w:rsidR="00DC4EA4" w:rsidRDefault="00DC4EA4">
      <w:pPr>
        <w:pStyle w:val="ConsPlusNonformat"/>
        <w:jc w:val="both"/>
      </w:pPr>
      <w:r>
        <w:t xml:space="preserve">                                                 контактный номер телефона:</w:t>
      </w:r>
    </w:p>
    <w:p w:rsidR="00DC4EA4" w:rsidRDefault="00DC4EA4">
      <w:pPr>
        <w:pStyle w:val="ConsPlusNonformat"/>
        <w:jc w:val="both"/>
      </w:pPr>
      <w:r>
        <w:t xml:space="preserve">                                            _______________________________</w:t>
      </w:r>
    </w:p>
    <w:p w:rsidR="00DC4EA4" w:rsidRDefault="00DC4EA4">
      <w:pPr>
        <w:pStyle w:val="ConsPlusNonformat"/>
        <w:jc w:val="both"/>
      </w:pPr>
    </w:p>
    <w:p w:rsidR="00DC4EA4" w:rsidRDefault="00DC4EA4">
      <w:pPr>
        <w:pStyle w:val="ConsPlusNonformat"/>
        <w:jc w:val="both"/>
      </w:pPr>
      <w:r>
        <w:t xml:space="preserve">                                 ЗАЯВЛЕНИЕ</w:t>
      </w:r>
    </w:p>
    <w:p w:rsidR="00DC4EA4" w:rsidRDefault="00DC4EA4">
      <w:pPr>
        <w:pStyle w:val="ConsPlusNonformat"/>
        <w:jc w:val="both"/>
      </w:pPr>
      <w:r>
        <w:t xml:space="preserve">    Прошу  Вас  дать  согласие  на осуществление обмена жилыми помещениями,</w:t>
      </w:r>
    </w:p>
    <w:p w:rsidR="00DC4EA4" w:rsidRDefault="00DC4EA4">
      <w:pPr>
        <w:pStyle w:val="ConsPlusNonformat"/>
        <w:jc w:val="both"/>
      </w:pPr>
      <w:proofErr w:type="gramStart"/>
      <w:r>
        <w:t>занимаемыми</w:t>
      </w:r>
      <w:proofErr w:type="gramEnd"/>
      <w:r>
        <w:t xml:space="preserve"> по договорам социального найма, на основании договора об обмене</w:t>
      </w:r>
    </w:p>
    <w:p w:rsidR="00DC4EA4" w:rsidRDefault="00DC4EA4">
      <w:pPr>
        <w:pStyle w:val="ConsPlusNonformat"/>
        <w:jc w:val="both"/>
      </w:pPr>
      <w:r>
        <w:t>жилыми помещениями.</w:t>
      </w:r>
    </w:p>
    <w:p w:rsidR="00DC4EA4" w:rsidRDefault="00DC4EA4">
      <w:pPr>
        <w:pStyle w:val="ConsPlusNonformat"/>
        <w:jc w:val="both"/>
      </w:pPr>
      <w:r>
        <w:t xml:space="preserve">    _____________________                        _____________________</w:t>
      </w:r>
    </w:p>
    <w:p w:rsidR="00DC4EA4" w:rsidRDefault="00DC4EA4">
      <w:pPr>
        <w:pStyle w:val="ConsPlusNonformat"/>
        <w:jc w:val="both"/>
      </w:pPr>
      <w:r>
        <w:t xml:space="preserve">    (Дата)                                            (Подпись)</w:t>
      </w:r>
    </w:p>
    <w:p w:rsidR="00DC4EA4" w:rsidRDefault="00DC4EA4">
      <w:pPr>
        <w:pStyle w:val="ConsPlusNonformat"/>
        <w:jc w:val="both"/>
      </w:pPr>
    </w:p>
    <w:p w:rsidR="00DC4EA4" w:rsidRDefault="00DC4EA4">
      <w:pPr>
        <w:pStyle w:val="ConsPlusNonformat"/>
        <w:jc w:val="both"/>
      </w:pPr>
      <w:r>
        <w:t xml:space="preserve">    Подпись заявителя _____________________________________ заверяю.</w:t>
      </w:r>
    </w:p>
    <w:p w:rsidR="00DC4EA4" w:rsidRDefault="00DC4EA4">
      <w:pPr>
        <w:pStyle w:val="ConsPlusNonformat"/>
        <w:jc w:val="both"/>
      </w:pPr>
    </w:p>
    <w:p w:rsidR="00DC4EA4" w:rsidRDefault="00DC4EA4">
      <w:pPr>
        <w:pStyle w:val="ConsPlusNonformat"/>
        <w:jc w:val="both"/>
      </w:pPr>
      <w:r>
        <w:t xml:space="preserve">    Специалист отдела ____________________        ____________________</w:t>
      </w:r>
    </w:p>
    <w:p w:rsidR="00DC4EA4" w:rsidRDefault="00DC4EA4">
      <w:pPr>
        <w:pStyle w:val="ConsPlusNonformat"/>
        <w:jc w:val="both"/>
      </w:pPr>
      <w:r>
        <w:t xml:space="preserve">                          (Подпись)                   (Фамилия И.О.)</w:t>
      </w:r>
    </w:p>
    <w:p w:rsidR="00DC4EA4" w:rsidRDefault="00DC4EA4">
      <w:pPr>
        <w:pStyle w:val="ConsPlusNonformat"/>
        <w:jc w:val="both"/>
      </w:pPr>
      <w:r>
        <w:t xml:space="preserve">                                                 "_____"___________20____г.</w:t>
      </w:r>
    </w:p>
    <w:p w:rsidR="00DC4EA4" w:rsidRDefault="00DC4EA4">
      <w:pPr>
        <w:pStyle w:val="ConsPlusNormal"/>
        <w:jc w:val="right"/>
      </w:pPr>
    </w:p>
    <w:p w:rsidR="00DC4EA4" w:rsidRDefault="00DC4EA4">
      <w:pPr>
        <w:pStyle w:val="ConsPlusNormal"/>
        <w:jc w:val="right"/>
      </w:pPr>
      <w:r>
        <w:t>Начальник жилищного управления</w:t>
      </w:r>
    </w:p>
    <w:p w:rsidR="00DC4EA4" w:rsidRDefault="00DC4EA4">
      <w:pPr>
        <w:pStyle w:val="ConsPlusNormal"/>
        <w:jc w:val="right"/>
      </w:pPr>
      <w:r>
        <w:t>администрации города Астрахани</w:t>
      </w:r>
    </w:p>
    <w:p w:rsidR="00DC4EA4" w:rsidRDefault="00DC4EA4">
      <w:pPr>
        <w:pStyle w:val="ConsPlusNormal"/>
        <w:jc w:val="right"/>
      </w:pPr>
      <w:r>
        <w:t>Н.В.ШЕЛИХОВА</w:t>
      </w:r>
    </w:p>
    <w:p w:rsidR="00DC4EA4" w:rsidRDefault="00DC4EA4">
      <w:pPr>
        <w:pStyle w:val="ConsPlusNormal"/>
        <w:jc w:val="right"/>
      </w:pPr>
    </w:p>
    <w:p w:rsidR="00DC4EA4" w:rsidRDefault="00DC4EA4">
      <w:pPr>
        <w:pStyle w:val="ConsPlusNormal"/>
        <w:jc w:val="right"/>
      </w:pPr>
    </w:p>
    <w:p w:rsidR="00DC4EA4" w:rsidRDefault="00DC4EA4">
      <w:pPr>
        <w:pStyle w:val="ConsPlusNormal"/>
        <w:jc w:val="right"/>
      </w:pPr>
    </w:p>
    <w:p w:rsidR="00DC4EA4" w:rsidRDefault="00DC4EA4">
      <w:pPr>
        <w:pStyle w:val="ConsPlusNormal"/>
        <w:jc w:val="right"/>
      </w:pPr>
    </w:p>
    <w:p w:rsidR="00DC4EA4" w:rsidRDefault="00DC4EA4">
      <w:pPr>
        <w:pStyle w:val="ConsPlusNormal"/>
        <w:jc w:val="right"/>
      </w:pPr>
    </w:p>
    <w:p w:rsidR="00DC4EA4" w:rsidRDefault="00DC4EA4">
      <w:pPr>
        <w:pStyle w:val="ConsPlusNormal"/>
        <w:jc w:val="right"/>
        <w:outlineLvl w:val="1"/>
      </w:pPr>
      <w:r>
        <w:t xml:space="preserve">Приложение </w:t>
      </w:r>
      <w:hyperlink r:id="rId89" w:history="1">
        <w:r>
          <w:rPr>
            <w:color w:val="0000FF"/>
          </w:rPr>
          <w:t>4</w:t>
        </w:r>
      </w:hyperlink>
    </w:p>
    <w:p w:rsidR="00DC4EA4" w:rsidRDefault="00DC4EA4">
      <w:pPr>
        <w:pStyle w:val="ConsPlusNormal"/>
        <w:jc w:val="right"/>
      </w:pPr>
      <w:r>
        <w:t>к административному Регламенту</w:t>
      </w:r>
    </w:p>
    <w:p w:rsidR="00DC4EA4" w:rsidRDefault="00DC4EA4">
      <w:pPr>
        <w:pStyle w:val="ConsPlusNormal"/>
        <w:jc w:val="right"/>
      </w:pPr>
      <w:r>
        <w:t>администрации муниципального образования</w:t>
      </w:r>
    </w:p>
    <w:p w:rsidR="00DC4EA4" w:rsidRDefault="00DC4EA4">
      <w:pPr>
        <w:pStyle w:val="ConsPlusNormal"/>
        <w:jc w:val="right"/>
      </w:pPr>
      <w:r>
        <w:t>"Город Астрахань" предоставления</w:t>
      </w:r>
    </w:p>
    <w:p w:rsidR="00DC4EA4" w:rsidRDefault="00DC4EA4">
      <w:pPr>
        <w:pStyle w:val="ConsPlusNormal"/>
        <w:jc w:val="right"/>
      </w:pPr>
      <w:r>
        <w:t>муниципальной услуги "Выдача согласия</w:t>
      </w:r>
    </w:p>
    <w:p w:rsidR="00DC4EA4" w:rsidRDefault="00DC4EA4">
      <w:pPr>
        <w:pStyle w:val="ConsPlusNormal"/>
        <w:jc w:val="right"/>
      </w:pPr>
      <w:r>
        <w:t>на обмен жилыми помещениями,</w:t>
      </w:r>
    </w:p>
    <w:p w:rsidR="00DC4EA4" w:rsidRDefault="00DC4EA4">
      <w:pPr>
        <w:pStyle w:val="ConsPlusNormal"/>
        <w:jc w:val="right"/>
      </w:pPr>
      <w:proofErr w:type="gramStart"/>
      <w:r>
        <w:t>предоставленными</w:t>
      </w:r>
      <w:proofErr w:type="gramEnd"/>
      <w:r>
        <w:t xml:space="preserve"> по договорам</w:t>
      </w:r>
    </w:p>
    <w:p w:rsidR="00DC4EA4" w:rsidRDefault="00DC4EA4">
      <w:pPr>
        <w:pStyle w:val="ConsPlusNormal"/>
        <w:jc w:val="right"/>
      </w:pPr>
      <w:r>
        <w:t>социального найма"</w:t>
      </w:r>
    </w:p>
    <w:p w:rsidR="00DC4EA4" w:rsidRDefault="00DC4EA4">
      <w:pPr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DC4EA4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DC4EA4" w:rsidRDefault="00DC4EA4">
            <w:pPr>
              <w:spacing w:after="1" w:line="0" w:lineRule="atLeast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DC4EA4" w:rsidRDefault="00DC4EA4">
            <w:pPr>
              <w:spacing w:after="1" w:line="0" w:lineRule="atLeast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DC4EA4" w:rsidRDefault="00DC4EA4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DC4EA4" w:rsidRDefault="00DC4EA4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>(в ред. Постановлений администрации муниципального образования</w:t>
            </w:r>
            <w:proofErr w:type="gramEnd"/>
          </w:p>
          <w:p w:rsidR="00DC4EA4" w:rsidRDefault="00DC4EA4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 xml:space="preserve">"Город Астрахань" от 07.06.2016 </w:t>
            </w:r>
            <w:hyperlink r:id="rId90" w:history="1">
              <w:r>
                <w:rPr>
                  <w:color w:val="0000FF"/>
                </w:rPr>
                <w:t>N 3621</w:t>
              </w:r>
            </w:hyperlink>
            <w:r>
              <w:rPr>
                <w:color w:val="392C69"/>
              </w:rPr>
              <w:t xml:space="preserve">, от 08.04.2019 </w:t>
            </w:r>
            <w:hyperlink r:id="rId91" w:history="1">
              <w:r>
                <w:rPr>
                  <w:color w:val="0000FF"/>
                </w:rPr>
                <w:t>N 153</w:t>
              </w:r>
            </w:hyperlink>
            <w:r>
              <w:rPr>
                <w:color w:val="392C69"/>
              </w:rPr>
              <w:t>)</w:t>
            </w:r>
            <w:proofErr w:type="gramEnd"/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DC4EA4" w:rsidRDefault="00DC4EA4">
            <w:pPr>
              <w:spacing w:after="1" w:line="0" w:lineRule="atLeast"/>
            </w:pPr>
          </w:p>
        </w:tc>
      </w:tr>
    </w:tbl>
    <w:p w:rsidR="00DC4EA4" w:rsidRDefault="00DC4EA4">
      <w:pPr>
        <w:pStyle w:val="ConsPlusNormal"/>
        <w:jc w:val="center"/>
      </w:pPr>
    </w:p>
    <w:p w:rsidR="00DC4EA4" w:rsidRDefault="00DC4EA4">
      <w:pPr>
        <w:pStyle w:val="ConsPlusNonformat"/>
        <w:jc w:val="both"/>
      </w:pPr>
      <w:r>
        <w:t xml:space="preserve">                                            Начальнику жилищного управления</w:t>
      </w:r>
    </w:p>
    <w:p w:rsidR="00DC4EA4" w:rsidRDefault="00DC4EA4">
      <w:pPr>
        <w:pStyle w:val="ConsPlusNonformat"/>
        <w:jc w:val="both"/>
      </w:pPr>
      <w:r>
        <w:t xml:space="preserve">                                            администрации    </w:t>
      </w:r>
      <w:proofErr w:type="gramStart"/>
      <w:r>
        <w:t>муниципального</w:t>
      </w:r>
      <w:proofErr w:type="gramEnd"/>
    </w:p>
    <w:p w:rsidR="00DC4EA4" w:rsidRDefault="00DC4EA4">
      <w:pPr>
        <w:pStyle w:val="ConsPlusNonformat"/>
        <w:jc w:val="both"/>
      </w:pPr>
      <w:r>
        <w:t xml:space="preserve">                                            образования  "Город  Астрахань"</w:t>
      </w:r>
    </w:p>
    <w:p w:rsidR="00DC4EA4" w:rsidRDefault="00DC4EA4">
      <w:pPr>
        <w:pStyle w:val="ConsPlusNonformat"/>
        <w:jc w:val="both"/>
      </w:pPr>
      <w:r>
        <w:t xml:space="preserve">                                            _______________________________</w:t>
      </w:r>
    </w:p>
    <w:p w:rsidR="00DC4EA4" w:rsidRDefault="00DC4EA4">
      <w:pPr>
        <w:pStyle w:val="ConsPlusNonformat"/>
        <w:jc w:val="both"/>
      </w:pPr>
      <w:r>
        <w:t xml:space="preserve">                                           (фамилия, инициалы руководителя)</w:t>
      </w:r>
    </w:p>
    <w:p w:rsidR="00DC4EA4" w:rsidRDefault="00DC4EA4">
      <w:pPr>
        <w:pStyle w:val="ConsPlusNonformat"/>
        <w:jc w:val="both"/>
      </w:pPr>
    </w:p>
    <w:p w:rsidR="00DC4EA4" w:rsidRDefault="00DC4EA4">
      <w:pPr>
        <w:pStyle w:val="ConsPlusNonformat"/>
        <w:jc w:val="both"/>
      </w:pPr>
      <w:r>
        <w:t xml:space="preserve">                                            от_____________________________</w:t>
      </w:r>
    </w:p>
    <w:p w:rsidR="00DC4EA4" w:rsidRDefault="00DC4EA4">
      <w:pPr>
        <w:pStyle w:val="ConsPlusNonformat"/>
        <w:jc w:val="both"/>
      </w:pPr>
      <w:r>
        <w:t xml:space="preserve">                                          </w:t>
      </w:r>
      <w:proofErr w:type="gramStart"/>
      <w:r>
        <w:t>(фамилия, имя, отчество заявителя</w:t>
      </w:r>
      <w:proofErr w:type="gramEnd"/>
    </w:p>
    <w:p w:rsidR="00DC4EA4" w:rsidRDefault="00DC4EA4">
      <w:pPr>
        <w:pStyle w:val="ConsPlusNonformat"/>
        <w:jc w:val="both"/>
      </w:pPr>
      <w:r>
        <w:t xml:space="preserve">                                            _______________________________</w:t>
      </w:r>
    </w:p>
    <w:p w:rsidR="00DC4EA4" w:rsidRDefault="00DC4EA4">
      <w:pPr>
        <w:pStyle w:val="ConsPlusNonformat"/>
        <w:jc w:val="both"/>
      </w:pPr>
      <w:r>
        <w:t xml:space="preserve">                                        (нанимателя), либо представителя </w:t>
      </w:r>
      <w:proofErr w:type="gramStart"/>
      <w:r>
        <w:t>по</w:t>
      </w:r>
      <w:proofErr w:type="gramEnd"/>
    </w:p>
    <w:p w:rsidR="00DC4EA4" w:rsidRDefault="00DC4EA4">
      <w:pPr>
        <w:pStyle w:val="ConsPlusNonformat"/>
        <w:jc w:val="both"/>
      </w:pPr>
      <w:r>
        <w:t xml:space="preserve">                                            ______________________________,</w:t>
      </w:r>
    </w:p>
    <w:p w:rsidR="00DC4EA4" w:rsidRDefault="00DC4EA4">
      <w:pPr>
        <w:pStyle w:val="ConsPlusNonformat"/>
        <w:jc w:val="both"/>
      </w:pPr>
      <w:r>
        <w:t xml:space="preserve">                                       доверенности, с указанием реквизитов</w:t>
      </w:r>
    </w:p>
    <w:p w:rsidR="00DC4EA4" w:rsidRDefault="00DC4EA4">
      <w:pPr>
        <w:pStyle w:val="ConsPlusNonformat"/>
        <w:jc w:val="both"/>
      </w:pPr>
      <w:r>
        <w:t xml:space="preserve">                                                              доверенности)</w:t>
      </w:r>
    </w:p>
    <w:p w:rsidR="00DC4EA4" w:rsidRDefault="00DC4EA4">
      <w:pPr>
        <w:pStyle w:val="ConsPlusNonformat"/>
        <w:jc w:val="both"/>
      </w:pPr>
    </w:p>
    <w:p w:rsidR="00DC4EA4" w:rsidRDefault="00DC4EA4">
      <w:pPr>
        <w:pStyle w:val="ConsPlusNonformat"/>
        <w:jc w:val="both"/>
      </w:pPr>
      <w:r>
        <w:t xml:space="preserve">                                         зарегистрированног</w:t>
      </w:r>
      <w:proofErr w:type="gramStart"/>
      <w:r>
        <w:t>о(</w:t>
      </w:r>
      <w:proofErr w:type="gramEnd"/>
      <w:r>
        <w:t>ой) по адресу:</w:t>
      </w:r>
    </w:p>
    <w:p w:rsidR="00DC4EA4" w:rsidRDefault="00DC4EA4">
      <w:pPr>
        <w:pStyle w:val="ConsPlusNonformat"/>
        <w:jc w:val="both"/>
      </w:pPr>
      <w:r>
        <w:t xml:space="preserve">                                            _______________________________</w:t>
      </w:r>
    </w:p>
    <w:p w:rsidR="00DC4EA4" w:rsidRDefault="00DC4EA4">
      <w:pPr>
        <w:pStyle w:val="ConsPlusNonformat"/>
        <w:jc w:val="both"/>
      </w:pPr>
      <w:r>
        <w:t xml:space="preserve">                                          </w:t>
      </w:r>
      <w:proofErr w:type="gramStart"/>
      <w:r>
        <w:t>(наименование населенного пункта,</w:t>
      </w:r>
      <w:proofErr w:type="gramEnd"/>
    </w:p>
    <w:p w:rsidR="00DC4EA4" w:rsidRDefault="00DC4EA4">
      <w:pPr>
        <w:pStyle w:val="ConsPlusNonformat"/>
        <w:jc w:val="both"/>
      </w:pPr>
      <w:r>
        <w:t xml:space="preserve">                                            _______________________________</w:t>
      </w:r>
    </w:p>
    <w:p w:rsidR="00DC4EA4" w:rsidRDefault="00DC4EA4">
      <w:pPr>
        <w:pStyle w:val="ConsPlusNonformat"/>
        <w:jc w:val="both"/>
      </w:pPr>
      <w:r>
        <w:t xml:space="preserve">                                               улицы, номера дома, корпуса,</w:t>
      </w:r>
    </w:p>
    <w:p w:rsidR="00DC4EA4" w:rsidRDefault="00DC4EA4">
      <w:pPr>
        <w:pStyle w:val="ConsPlusNonformat"/>
        <w:jc w:val="both"/>
      </w:pPr>
      <w:r>
        <w:t xml:space="preserve">                                            _______________________________</w:t>
      </w:r>
    </w:p>
    <w:p w:rsidR="00DC4EA4" w:rsidRDefault="00DC4EA4">
      <w:pPr>
        <w:pStyle w:val="ConsPlusNonformat"/>
        <w:jc w:val="both"/>
      </w:pPr>
      <w:r>
        <w:t xml:space="preserve">                                                         квартиры (комнаты)</w:t>
      </w:r>
    </w:p>
    <w:p w:rsidR="00DC4EA4" w:rsidRDefault="00DC4EA4">
      <w:pPr>
        <w:pStyle w:val="ConsPlusNonformat"/>
        <w:jc w:val="both"/>
      </w:pPr>
    </w:p>
    <w:p w:rsidR="00DC4EA4" w:rsidRDefault="00DC4EA4">
      <w:pPr>
        <w:pStyle w:val="ConsPlusNonformat"/>
        <w:jc w:val="both"/>
      </w:pPr>
      <w:r>
        <w:t xml:space="preserve">                                                 контактный номер телефона:</w:t>
      </w:r>
    </w:p>
    <w:p w:rsidR="00DC4EA4" w:rsidRDefault="00DC4EA4">
      <w:pPr>
        <w:pStyle w:val="ConsPlusNonformat"/>
        <w:jc w:val="both"/>
      </w:pPr>
      <w:r>
        <w:t xml:space="preserve">                                            _______________________________</w:t>
      </w:r>
    </w:p>
    <w:p w:rsidR="00DC4EA4" w:rsidRDefault="00DC4EA4">
      <w:pPr>
        <w:pStyle w:val="ConsPlusNonformat"/>
        <w:jc w:val="both"/>
      </w:pPr>
    </w:p>
    <w:p w:rsidR="00DC4EA4" w:rsidRDefault="00DC4EA4">
      <w:pPr>
        <w:pStyle w:val="ConsPlusNonformat"/>
        <w:jc w:val="both"/>
      </w:pPr>
      <w:bookmarkStart w:id="16" w:name="P729"/>
      <w:bookmarkEnd w:id="16"/>
      <w:r>
        <w:t xml:space="preserve">                             СОГЛАСИЕ НА ОБМЕН</w:t>
      </w:r>
    </w:p>
    <w:p w:rsidR="00DC4EA4" w:rsidRDefault="00DC4EA4">
      <w:pPr>
        <w:pStyle w:val="ConsPlusNonformat"/>
        <w:jc w:val="both"/>
      </w:pPr>
    </w:p>
    <w:p w:rsidR="00DC4EA4" w:rsidRDefault="00DC4EA4">
      <w:pPr>
        <w:pStyle w:val="ConsPlusNonformat"/>
        <w:jc w:val="both"/>
      </w:pPr>
      <w:r>
        <w:t xml:space="preserve">    г. Астрахань                                   " __ " ________ 20 __г.</w:t>
      </w:r>
    </w:p>
    <w:p w:rsidR="00DC4EA4" w:rsidRDefault="00DC4EA4">
      <w:pPr>
        <w:pStyle w:val="ConsPlusNonformat"/>
        <w:jc w:val="both"/>
      </w:pPr>
    </w:p>
    <w:p w:rsidR="00DC4EA4" w:rsidRDefault="00DC4EA4">
      <w:pPr>
        <w:pStyle w:val="ConsPlusNonformat"/>
        <w:jc w:val="both"/>
      </w:pPr>
      <w:r>
        <w:t xml:space="preserve">    Я,___________________________________________________, проживающи</w:t>
      </w:r>
      <w:proofErr w:type="gramStart"/>
      <w:r>
        <w:t>й(</w:t>
      </w:r>
      <w:proofErr w:type="spellStart"/>
      <w:proofErr w:type="gramEnd"/>
      <w:r>
        <w:t>ая</w:t>
      </w:r>
      <w:proofErr w:type="spellEnd"/>
      <w:r>
        <w:t>)</w:t>
      </w:r>
    </w:p>
    <w:p w:rsidR="00DC4EA4" w:rsidRDefault="00DC4EA4">
      <w:pPr>
        <w:pStyle w:val="ConsPlusNonformat"/>
        <w:jc w:val="both"/>
      </w:pPr>
      <w:r>
        <w:t xml:space="preserve">                 (фамилия, имя, отчество)</w:t>
      </w:r>
    </w:p>
    <w:p w:rsidR="00DC4EA4" w:rsidRDefault="00DC4EA4">
      <w:pPr>
        <w:pStyle w:val="ConsPlusNonformat"/>
        <w:jc w:val="both"/>
      </w:pPr>
    </w:p>
    <w:p w:rsidR="00DC4EA4" w:rsidRDefault="00DC4EA4">
      <w:pPr>
        <w:pStyle w:val="ConsPlusNonformat"/>
        <w:jc w:val="both"/>
      </w:pPr>
      <w:r>
        <w:t xml:space="preserve">    совместно с нанимателем по договору социального найма жилого помещения,</w:t>
      </w:r>
    </w:p>
    <w:p w:rsidR="00DC4EA4" w:rsidRDefault="00DC4EA4">
      <w:pPr>
        <w:pStyle w:val="ConsPlusNonformat"/>
        <w:jc w:val="both"/>
      </w:pPr>
      <w:proofErr w:type="gramStart"/>
      <w:r>
        <w:t>расположенного</w:t>
      </w:r>
      <w:proofErr w:type="gramEnd"/>
      <w:r>
        <w:t xml:space="preserve"> по адресу:__________________________________________________</w:t>
      </w:r>
    </w:p>
    <w:p w:rsidR="00DC4EA4" w:rsidRDefault="00DC4EA4">
      <w:pPr>
        <w:pStyle w:val="ConsPlusNonformat"/>
        <w:jc w:val="both"/>
      </w:pPr>
      <w:r>
        <w:t>___________________________________________________________________________</w:t>
      </w:r>
    </w:p>
    <w:p w:rsidR="00DC4EA4" w:rsidRDefault="00DC4EA4">
      <w:pPr>
        <w:pStyle w:val="ConsPlusNonformat"/>
        <w:jc w:val="both"/>
      </w:pPr>
      <w:r>
        <w:t xml:space="preserve">настоящим  даю  согласие  на  обмен занимаемого  нами жилого  помещения  </w:t>
      </w:r>
      <w:proofErr w:type="gramStart"/>
      <w:r>
        <w:t>на</w:t>
      </w:r>
      <w:proofErr w:type="gramEnd"/>
    </w:p>
    <w:p w:rsidR="00DC4EA4" w:rsidRDefault="00DC4EA4">
      <w:pPr>
        <w:pStyle w:val="ConsPlusNonformat"/>
        <w:jc w:val="both"/>
      </w:pPr>
      <w:r>
        <w:t>жилое помещение, расположенное по адресу:_________________________________,</w:t>
      </w:r>
    </w:p>
    <w:p w:rsidR="00DC4EA4" w:rsidRDefault="00DC4EA4">
      <w:pPr>
        <w:pStyle w:val="ConsPlusNonformat"/>
        <w:jc w:val="both"/>
      </w:pPr>
      <w:r>
        <w:t>___________________________________________________________________________</w:t>
      </w:r>
    </w:p>
    <w:p w:rsidR="00DC4EA4" w:rsidRDefault="00DC4EA4">
      <w:pPr>
        <w:pStyle w:val="ConsPlusNonformat"/>
        <w:jc w:val="both"/>
      </w:pPr>
      <w:r>
        <w:t xml:space="preserve"> </w:t>
      </w:r>
      <w:proofErr w:type="gramStart"/>
      <w:r>
        <w:t>занимаемое</w:t>
      </w:r>
      <w:proofErr w:type="gramEnd"/>
      <w:r>
        <w:t xml:space="preserve"> по  договору  социального найма________________________________</w:t>
      </w:r>
    </w:p>
    <w:p w:rsidR="00DC4EA4" w:rsidRDefault="00DC4EA4">
      <w:pPr>
        <w:pStyle w:val="ConsPlusNonformat"/>
        <w:jc w:val="both"/>
      </w:pPr>
      <w:r>
        <w:t xml:space="preserve">                                               (фамилия, имя, отчество)</w:t>
      </w:r>
    </w:p>
    <w:p w:rsidR="00DC4EA4" w:rsidRDefault="00DC4EA4">
      <w:pPr>
        <w:pStyle w:val="ConsPlusNonformat"/>
        <w:jc w:val="both"/>
      </w:pPr>
    </w:p>
    <w:p w:rsidR="00DC4EA4" w:rsidRDefault="00DC4EA4">
      <w:pPr>
        <w:pStyle w:val="ConsPlusNonformat"/>
        <w:jc w:val="both"/>
      </w:pPr>
      <w:r>
        <w:lastRenderedPageBreak/>
        <w:t xml:space="preserve">    ____________________                     _____________________</w:t>
      </w:r>
    </w:p>
    <w:p w:rsidR="00DC4EA4" w:rsidRDefault="00DC4EA4">
      <w:pPr>
        <w:pStyle w:val="ConsPlusNonformat"/>
        <w:jc w:val="both"/>
      </w:pPr>
      <w:r>
        <w:t xml:space="preserve">         (Дата)                                    (Подпись)</w:t>
      </w:r>
    </w:p>
    <w:p w:rsidR="00DC4EA4" w:rsidRDefault="00DC4EA4">
      <w:pPr>
        <w:pStyle w:val="ConsPlusNonformat"/>
        <w:jc w:val="both"/>
      </w:pPr>
    </w:p>
    <w:p w:rsidR="00DC4EA4" w:rsidRDefault="00DC4EA4">
      <w:pPr>
        <w:pStyle w:val="ConsPlusNonformat"/>
        <w:jc w:val="both"/>
      </w:pPr>
      <w:r>
        <w:t xml:space="preserve">    Подпись заявителя______________________________________ заверяю.</w:t>
      </w:r>
    </w:p>
    <w:p w:rsidR="00DC4EA4" w:rsidRDefault="00DC4EA4">
      <w:pPr>
        <w:pStyle w:val="ConsPlusNonformat"/>
        <w:jc w:val="both"/>
      </w:pPr>
    </w:p>
    <w:p w:rsidR="00DC4EA4" w:rsidRDefault="00DC4EA4">
      <w:pPr>
        <w:pStyle w:val="ConsPlusNonformat"/>
        <w:jc w:val="both"/>
      </w:pPr>
      <w:r>
        <w:t xml:space="preserve">    Специалист отдела______________________ _______________________</w:t>
      </w:r>
    </w:p>
    <w:p w:rsidR="00DC4EA4" w:rsidRDefault="00DC4EA4">
      <w:pPr>
        <w:pStyle w:val="ConsPlusNonformat"/>
        <w:jc w:val="both"/>
      </w:pPr>
      <w:r>
        <w:t xml:space="preserve">                          (подпись)             (Фамилия И.О.)</w:t>
      </w:r>
    </w:p>
    <w:p w:rsidR="00DC4EA4" w:rsidRDefault="00DC4EA4">
      <w:pPr>
        <w:pStyle w:val="ConsPlusNonformat"/>
        <w:jc w:val="both"/>
      </w:pPr>
    </w:p>
    <w:p w:rsidR="00DC4EA4" w:rsidRDefault="00DC4EA4">
      <w:pPr>
        <w:pStyle w:val="ConsPlusNonformat"/>
        <w:jc w:val="both"/>
      </w:pPr>
      <w:r>
        <w:t xml:space="preserve">                                                    "___"____________20__г.</w:t>
      </w:r>
    </w:p>
    <w:p w:rsidR="00DC4EA4" w:rsidRDefault="00DC4EA4">
      <w:pPr>
        <w:pStyle w:val="ConsPlusNormal"/>
        <w:jc w:val="right"/>
      </w:pPr>
    </w:p>
    <w:p w:rsidR="00DC4EA4" w:rsidRDefault="00DC4EA4">
      <w:pPr>
        <w:pStyle w:val="ConsPlusNormal"/>
        <w:jc w:val="right"/>
      </w:pPr>
      <w:r>
        <w:t>Начальник жилищного управления</w:t>
      </w:r>
    </w:p>
    <w:p w:rsidR="00DC4EA4" w:rsidRDefault="00DC4EA4">
      <w:pPr>
        <w:pStyle w:val="ConsPlusNormal"/>
        <w:jc w:val="right"/>
      </w:pPr>
      <w:r>
        <w:t>администрации города Астрахани</w:t>
      </w:r>
    </w:p>
    <w:p w:rsidR="00DC4EA4" w:rsidRDefault="00DC4EA4">
      <w:pPr>
        <w:pStyle w:val="ConsPlusNormal"/>
        <w:jc w:val="right"/>
      </w:pPr>
      <w:r>
        <w:t>Н.В.ШЕЛИХОВА</w:t>
      </w:r>
    </w:p>
    <w:p w:rsidR="00DC4EA4" w:rsidRDefault="00DC4EA4">
      <w:pPr>
        <w:pStyle w:val="ConsPlusNormal"/>
        <w:jc w:val="right"/>
      </w:pPr>
    </w:p>
    <w:p w:rsidR="00DC4EA4" w:rsidRDefault="00DC4EA4">
      <w:pPr>
        <w:pStyle w:val="ConsPlusNormal"/>
        <w:jc w:val="right"/>
      </w:pPr>
    </w:p>
    <w:p w:rsidR="00DC4EA4" w:rsidRDefault="00DC4EA4">
      <w:pPr>
        <w:pStyle w:val="ConsPlusNormal"/>
        <w:jc w:val="right"/>
      </w:pPr>
    </w:p>
    <w:p w:rsidR="00DC4EA4" w:rsidRDefault="00DC4EA4">
      <w:pPr>
        <w:pStyle w:val="ConsPlusNormal"/>
        <w:jc w:val="right"/>
      </w:pPr>
    </w:p>
    <w:p w:rsidR="00DC4EA4" w:rsidRDefault="00DC4EA4">
      <w:pPr>
        <w:pStyle w:val="ConsPlusNormal"/>
        <w:jc w:val="right"/>
      </w:pPr>
    </w:p>
    <w:p w:rsidR="00DC4EA4" w:rsidRDefault="00DC4EA4">
      <w:pPr>
        <w:pStyle w:val="ConsPlusNormal"/>
        <w:jc w:val="right"/>
        <w:outlineLvl w:val="1"/>
      </w:pPr>
      <w:r>
        <w:t xml:space="preserve">Приложение </w:t>
      </w:r>
      <w:hyperlink r:id="rId92" w:history="1">
        <w:r>
          <w:rPr>
            <w:color w:val="0000FF"/>
          </w:rPr>
          <w:t>5</w:t>
        </w:r>
      </w:hyperlink>
    </w:p>
    <w:p w:rsidR="00DC4EA4" w:rsidRDefault="00DC4EA4">
      <w:pPr>
        <w:pStyle w:val="ConsPlusNormal"/>
        <w:jc w:val="right"/>
      </w:pPr>
      <w:r>
        <w:t>к административному Регламенту</w:t>
      </w:r>
    </w:p>
    <w:p w:rsidR="00DC4EA4" w:rsidRDefault="00DC4EA4">
      <w:pPr>
        <w:pStyle w:val="ConsPlusNormal"/>
        <w:jc w:val="right"/>
      </w:pPr>
      <w:r>
        <w:t>администрации муниципального образования</w:t>
      </w:r>
    </w:p>
    <w:p w:rsidR="00DC4EA4" w:rsidRDefault="00DC4EA4">
      <w:pPr>
        <w:pStyle w:val="ConsPlusNormal"/>
        <w:jc w:val="right"/>
      </w:pPr>
      <w:r>
        <w:t>"Город Астрахань" предоставления</w:t>
      </w:r>
    </w:p>
    <w:p w:rsidR="00DC4EA4" w:rsidRDefault="00DC4EA4">
      <w:pPr>
        <w:pStyle w:val="ConsPlusNormal"/>
        <w:jc w:val="right"/>
      </w:pPr>
      <w:r>
        <w:t>муниципальной услуги "Выдача согласия</w:t>
      </w:r>
    </w:p>
    <w:p w:rsidR="00DC4EA4" w:rsidRDefault="00DC4EA4">
      <w:pPr>
        <w:pStyle w:val="ConsPlusNormal"/>
        <w:jc w:val="right"/>
      </w:pPr>
      <w:r>
        <w:t>на обмен жилыми помещениями,</w:t>
      </w:r>
    </w:p>
    <w:p w:rsidR="00DC4EA4" w:rsidRDefault="00DC4EA4">
      <w:pPr>
        <w:pStyle w:val="ConsPlusNormal"/>
        <w:jc w:val="right"/>
      </w:pPr>
      <w:proofErr w:type="gramStart"/>
      <w:r>
        <w:t>предоставленными</w:t>
      </w:r>
      <w:proofErr w:type="gramEnd"/>
      <w:r>
        <w:t xml:space="preserve"> по договорам</w:t>
      </w:r>
    </w:p>
    <w:p w:rsidR="00DC4EA4" w:rsidRDefault="00DC4EA4">
      <w:pPr>
        <w:pStyle w:val="ConsPlusNormal"/>
        <w:jc w:val="right"/>
      </w:pPr>
      <w:r>
        <w:t>социального найма"</w:t>
      </w:r>
    </w:p>
    <w:p w:rsidR="00DC4EA4" w:rsidRDefault="00DC4EA4">
      <w:pPr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DC4EA4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DC4EA4" w:rsidRDefault="00DC4EA4">
            <w:pPr>
              <w:spacing w:after="1" w:line="0" w:lineRule="atLeast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DC4EA4" w:rsidRDefault="00DC4EA4">
            <w:pPr>
              <w:spacing w:after="1" w:line="0" w:lineRule="atLeast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DC4EA4" w:rsidRDefault="00DC4EA4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DC4EA4" w:rsidRDefault="00DC4EA4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>(в ред. Постановлений администрации муниципального образования</w:t>
            </w:r>
            <w:proofErr w:type="gramEnd"/>
          </w:p>
          <w:p w:rsidR="00DC4EA4" w:rsidRDefault="00DC4EA4">
            <w:pPr>
              <w:pStyle w:val="ConsPlusNormal"/>
              <w:jc w:val="center"/>
            </w:pPr>
            <w:r>
              <w:rPr>
                <w:color w:val="392C69"/>
              </w:rPr>
              <w:t xml:space="preserve">"Город Астрахань" от 07.06.2016 </w:t>
            </w:r>
            <w:hyperlink r:id="rId93" w:history="1">
              <w:r>
                <w:rPr>
                  <w:color w:val="0000FF"/>
                </w:rPr>
                <w:t>N 3621</w:t>
              </w:r>
            </w:hyperlink>
            <w:r>
              <w:rPr>
                <w:color w:val="392C69"/>
              </w:rPr>
              <w:t xml:space="preserve">, от 15.02.2017 </w:t>
            </w:r>
            <w:hyperlink r:id="rId94" w:history="1">
              <w:r>
                <w:rPr>
                  <w:color w:val="0000FF"/>
                </w:rPr>
                <w:t>N 994</w:t>
              </w:r>
            </w:hyperlink>
            <w:r>
              <w:rPr>
                <w:color w:val="392C69"/>
              </w:rPr>
              <w:t>,</w:t>
            </w:r>
          </w:p>
          <w:p w:rsidR="00DC4EA4" w:rsidRDefault="00DC4EA4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08.04.2019 </w:t>
            </w:r>
            <w:hyperlink r:id="rId95" w:history="1">
              <w:r>
                <w:rPr>
                  <w:color w:val="0000FF"/>
                </w:rPr>
                <w:t>N 153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DC4EA4" w:rsidRDefault="00DC4EA4">
            <w:pPr>
              <w:spacing w:after="1" w:line="0" w:lineRule="atLeast"/>
            </w:pPr>
          </w:p>
        </w:tc>
      </w:tr>
    </w:tbl>
    <w:p w:rsidR="00DC4EA4" w:rsidRDefault="00DC4EA4">
      <w:pPr>
        <w:pStyle w:val="ConsPlusNormal"/>
        <w:jc w:val="center"/>
      </w:pPr>
    </w:p>
    <w:p w:rsidR="00DC4EA4" w:rsidRDefault="00DC4EA4">
      <w:pPr>
        <w:pStyle w:val="ConsPlusNonformat"/>
        <w:jc w:val="both"/>
      </w:pPr>
      <w:bookmarkStart w:id="17" w:name="P776"/>
      <w:bookmarkEnd w:id="17"/>
      <w:r>
        <w:t xml:space="preserve">                                  ДОГОВОР</w:t>
      </w:r>
    </w:p>
    <w:p w:rsidR="00DC4EA4" w:rsidRDefault="00DC4EA4">
      <w:pPr>
        <w:pStyle w:val="ConsPlusNonformat"/>
        <w:jc w:val="both"/>
      </w:pPr>
      <w:r>
        <w:t xml:space="preserve">                       ОБ ОБМЕНЕ ЖИЛЫМИ ПОМЕЩЕНИЯМИ</w:t>
      </w:r>
    </w:p>
    <w:p w:rsidR="00DC4EA4" w:rsidRDefault="00DC4EA4">
      <w:pPr>
        <w:pStyle w:val="ConsPlusNonformat"/>
        <w:jc w:val="both"/>
      </w:pPr>
      <w:r>
        <w:t xml:space="preserve">                            (примерный образец)</w:t>
      </w:r>
    </w:p>
    <w:p w:rsidR="00DC4EA4" w:rsidRDefault="00DC4EA4">
      <w:pPr>
        <w:pStyle w:val="ConsPlusNonformat"/>
        <w:jc w:val="both"/>
      </w:pPr>
    </w:p>
    <w:p w:rsidR="00DC4EA4" w:rsidRDefault="00DC4EA4">
      <w:pPr>
        <w:pStyle w:val="ConsPlusNonformat"/>
        <w:jc w:val="both"/>
      </w:pPr>
      <w:r>
        <w:t xml:space="preserve">    г. Астрахань                                       "__"________20__г.</w:t>
      </w:r>
    </w:p>
    <w:p w:rsidR="00DC4EA4" w:rsidRDefault="00DC4EA4">
      <w:pPr>
        <w:pStyle w:val="ConsPlusNonformat"/>
        <w:jc w:val="both"/>
      </w:pPr>
    </w:p>
    <w:p w:rsidR="00DC4EA4" w:rsidRDefault="00DC4EA4">
      <w:pPr>
        <w:pStyle w:val="ConsPlusNonformat"/>
        <w:jc w:val="both"/>
      </w:pPr>
      <w:r>
        <w:t xml:space="preserve">    Гр._______________________________, паспорт______________ N____________</w:t>
      </w:r>
    </w:p>
    <w:p w:rsidR="00DC4EA4" w:rsidRDefault="00DC4EA4">
      <w:pPr>
        <w:pStyle w:val="ConsPlusNonformat"/>
        <w:jc w:val="both"/>
      </w:pPr>
      <w:r>
        <w:t xml:space="preserve">           Фамилия, имя, отчество</w:t>
      </w:r>
    </w:p>
    <w:p w:rsidR="00DC4EA4" w:rsidRDefault="00DC4EA4">
      <w:pPr>
        <w:pStyle w:val="ConsPlusNonformat"/>
        <w:jc w:val="both"/>
      </w:pPr>
    </w:p>
    <w:p w:rsidR="00DC4EA4" w:rsidRDefault="00DC4EA4">
      <w:pPr>
        <w:pStyle w:val="ConsPlusNonformat"/>
        <w:jc w:val="both"/>
      </w:pPr>
      <w:proofErr w:type="gramStart"/>
      <w:r>
        <w:t>выдан</w:t>
      </w:r>
      <w:proofErr w:type="gramEnd"/>
      <w:r>
        <w:t>____________________________, проживающий по адресу:__________________</w:t>
      </w:r>
    </w:p>
    <w:p w:rsidR="00DC4EA4" w:rsidRDefault="00DC4EA4">
      <w:pPr>
        <w:pStyle w:val="ConsPlusNonformat"/>
        <w:jc w:val="both"/>
      </w:pPr>
      <w:r>
        <w:t xml:space="preserve">            когда, кем</w:t>
      </w:r>
    </w:p>
    <w:p w:rsidR="00DC4EA4" w:rsidRDefault="00DC4EA4">
      <w:pPr>
        <w:pStyle w:val="ConsPlusNonformat"/>
        <w:jc w:val="both"/>
      </w:pPr>
    </w:p>
    <w:p w:rsidR="00DC4EA4" w:rsidRDefault="00DC4EA4">
      <w:pPr>
        <w:pStyle w:val="ConsPlusNonformat"/>
        <w:jc w:val="both"/>
      </w:pPr>
      <w:r>
        <w:t xml:space="preserve">_______________________________________________________________, </w:t>
      </w:r>
      <w:proofErr w:type="gramStart"/>
      <w:r>
        <w:t>являющийся</w:t>
      </w:r>
      <w:proofErr w:type="gramEnd"/>
    </w:p>
    <w:p w:rsidR="00DC4EA4" w:rsidRDefault="00DC4EA4">
      <w:pPr>
        <w:pStyle w:val="ConsPlusNonformat"/>
        <w:jc w:val="both"/>
      </w:pPr>
      <w:r>
        <w:t xml:space="preserve">  нанимателем  жилого  помещения,  находящегося в собственности МО  "Город</w:t>
      </w:r>
    </w:p>
    <w:p w:rsidR="00DC4EA4" w:rsidRDefault="00DC4EA4">
      <w:pPr>
        <w:pStyle w:val="ConsPlusNonformat"/>
        <w:jc w:val="both"/>
      </w:pPr>
      <w:r>
        <w:t xml:space="preserve">Астрахань", на основании договора социального найма от "__"_______ _____ </w:t>
      </w:r>
      <w:proofErr w:type="gramStart"/>
      <w:r>
        <w:t>г</w:t>
      </w:r>
      <w:proofErr w:type="gramEnd"/>
      <w:r>
        <w:t>.</w:t>
      </w:r>
    </w:p>
    <w:p w:rsidR="00DC4EA4" w:rsidRDefault="00DC4EA4">
      <w:pPr>
        <w:pStyle w:val="ConsPlusNonformat"/>
        <w:jc w:val="both"/>
      </w:pPr>
      <w:r>
        <w:t>N ___________, именуемый (</w:t>
      </w:r>
      <w:proofErr w:type="spellStart"/>
      <w:r>
        <w:t>ая</w:t>
      </w:r>
      <w:proofErr w:type="spellEnd"/>
      <w:r>
        <w:t>) "НАНИМАТЕЛЬ-1" и члены его семьи:</w:t>
      </w:r>
    </w:p>
    <w:p w:rsidR="00DC4EA4" w:rsidRDefault="00DC4EA4">
      <w:pPr>
        <w:pStyle w:val="ConsPlusNonformat"/>
        <w:jc w:val="both"/>
      </w:pPr>
      <w:r>
        <w:t>___________________________________________________________________________</w:t>
      </w:r>
    </w:p>
    <w:p w:rsidR="00DC4EA4" w:rsidRDefault="00DC4EA4">
      <w:pPr>
        <w:pStyle w:val="ConsPlusNonformat"/>
        <w:jc w:val="both"/>
      </w:pPr>
      <w:r>
        <w:t xml:space="preserve">                        фамилии, имена, отчества</w:t>
      </w:r>
    </w:p>
    <w:p w:rsidR="00DC4EA4" w:rsidRDefault="00DC4EA4">
      <w:pPr>
        <w:pStyle w:val="ConsPlusNonformat"/>
        <w:jc w:val="both"/>
      </w:pPr>
    </w:p>
    <w:p w:rsidR="00DC4EA4" w:rsidRDefault="00DC4EA4">
      <w:pPr>
        <w:pStyle w:val="ConsPlusNonformat"/>
        <w:jc w:val="both"/>
      </w:pPr>
      <w:r>
        <w:t>___________________________________________________________________________</w:t>
      </w:r>
    </w:p>
    <w:p w:rsidR="00DC4EA4" w:rsidRDefault="00DC4EA4">
      <w:pPr>
        <w:pStyle w:val="ConsPlusNonformat"/>
        <w:jc w:val="both"/>
      </w:pPr>
      <w:r>
        <w:t>___________________________________________________________________________</w:t>
      </w:r>
    </w:p>
    <w:p w:rsidR="00DC4EA4" w:rsidRDefault="00DC4EA4">
      <w:pPr>
        <w:pStyle w:val="ConsPlusNonformat"/>
        <w:jc w:val="both"/>
      </w:pPr>
      <w:r>
        <w:t>___________________________________________________________________________</w:t>
      </w:r>
    </w:p>
    <w:p w:rsidR="00DC4EA4" w:rsidRDefault="00DC4EA4">
      <w:pPr>
        <w:pStyle w:val="ConsPlusNonformat"/>
        <w:jc w:val="both"/>
      </w:pPr>
      <w:r>
        <w:t>всего ____________человек, и гр.___________________________________________</w:t>
      </w:r>
    </w:p>
    <w:p w:rsidR="00DC4EA4" w:rsidRDefault="00DC4EA4">
      <w:pPr>
        <w:pStyle w:val="ConsPlusNonformat"/>
        <w:jc w:val="both"/>
      </w:pPr>
      <w:r>
        <w:t xml:space="preserve">                                            фамилия, имя, отчество</w:t>
      </w:r>
    </w:p>
    <w:p w:rsidR="00DC4EA4" w:rsidRDefault="00DC4EA4">
      <w:pPr>
        <w:pStyle w:val="ConsPlusNonformat"/>
        <w:jc w:val="both"/>
      </w:pPr>
    </w:p>
    <w:p w:rsidR="00DC4EA4" w:rsidRDefault="00DC4EA4">
      <w:pPr>
        <w:pStyle w:val="ConsPlusNonformat"/>
        <w:jc w:val="both"/>
      </w:pPr>
      <w:r>
        <w:t>паспорт__________ N_________ выдан________________________________________,</w:t>
      </w:r>
    </w:p>
    <w:p w:rsidR="00DC4EA4" w:rsidRDefault="00DC4EA4">
      <w:pPr>
        <w:pStyle w:val="ConsPlusNonformat"/>
        <w:jc w:val="both"/>
      </w:pPr>
      <w:proofErr w:type="gramStart"/>
      <w:r>
        <w:lastRenderedPageBreak/>
        <w:t>проживающий</w:t>
      </w:r>
      <w:proofErr w:type="gramEnd"/>
      <w:r>
        <w:t xml:space="preserve"> по адресу:_____________________________________________________</w:t>
      </w:r>
    </w:p>
    <w:p w:rsidR="00DC4EA4" w:rsidRDefault="00DC4EA4">
      <w:pPr>
        <w:pStyle w:val="ConsPlusNonformat"/>
        <w:jc w:val="both"/>
      </w:pPr>
      <w:r>
        <w:t xml:space="preserve">  </w:t>
      </w:r>
      <w:proofErr w:type="gramStart"/>
      <w:r>
        <w:t>являющийся</w:t>
      </w:r>
      <w:proofErr w:type="gramEnd"/>
      <w:r>
        <w:t xml:space="preserve">  нанимателем  жилого помещения,  находящегося в  муниципальной</w:t>
      </w:r>
    </w:p>
    <w:p w:rsidR="00DC4EA4" w:rsidRDefault="00DC4EA4">
      <w:pPr>
        <w:pStyle w:val="ConsPlusNonformat"/>
        <w:jc w:val="both"/>
      </w:pPr>
      <w:r>
        <w:t>собственности МО "Город Астрахань", на основании договора социального найма</w:t>
      </w:r>
    </w:p>
    <w:p w:rsidR="00DC4EA4" w:rsidRDefault="00DC4EA4">
      <w:pPr>
        <w:pStyle w:val="ConsPlusNonformat"/>
        <w:jc w:val="both"/>
      </w:pPr>
      <w:r>
        <w:t>"__"________ ____г. N ______, именуемый  (</w:t>
      </w:r>
      <w:proofErr w:type="spellStart"/>
      <w:r>
        <w:t>ая</w:t>
      </w:r>
      <w:proofErr w:type="spellEnd"/>
      <w:r>
        <w:t>)  "НАНИМАТЕЛЬ-2" _____________</w:t>
      </w:r>
    </w:p>
    <w:p w:rsidR="00DC4EA4" w:rsidRDefault="00DC4EA4">
      <w:pPr>
        <w:pStyle w:val="ConsPlusNonformat"/>
        <w:jc w:val="both"/>
      </w:pPr>
      <w:r>
        <w:t>_______________________________________________________ и члены его семьи:</w:t>
      </w:r>
    </w:p>
    <w:p w:rsidR="00DC4EA4" w:rsidRDefault="00DC4EA4">
      <w:pPr>
        <w:pStyle w:val="ConsPlusNonformat"/>
        <w:jc w:val="both"/>
      </w:pPr>
      <w:r>
        <w:t xml:space="preserve">            фамилия, имя, отчество</w:t>
      </w:r>
    </w:p>
    <w:p w:rsidR="00DC4EA4" w:rsidRDefault="00DC4EA4">
      <w:pPr>
        <w:pStyle w:val="ConsPlusNonformat"/>
        <w:jc w:val="both"/>
      </w:pPr>
    </w:p>
    <w:p w:rsidR="00DC4EA4" w:rsidRDefault="00DC4EA4">
      <w:pPr>
        <w:pStyle w:val="ConsPlusNonformat"/>
        <w:jc w:val="both"/>
      </w:pPr>
      <w:r>
        <w:t>___________________________________________________________________________</w:t>
      </w:r>
    </w:p>
    <w:p w:rsidR="00DC4EA4" w:rsidRDefault="00DC4EA4">
      <w:pPr>
        <w:pStyle w:val="ConsPlusNonformat"/>
        <w:jc w:val="both"/>
      </w:pPr>
      <w:r>
        <w:t xml:space="preserve">                    фамилии, имена, отчества</w:t>
      </w:r>
    </w:p>
    <w:p w:rsidR="00DC4EA4" w:rsidRDefault="00DC4EA4">
      <w:pPr>
        <w:pStyle w:val="ConsPlusNonformat"/>
        <w:jc w:val="both"/>
      </w:pPr>
    </w:p>
    <w:p w:rsidR="00DC4EA4" w:rsidRDefault="00DC4EA4">
      <w:pPr>
        <w:pStyle w:val="ConsPlusNonformat"/>
        <w:jc w:val="both"/>
      </w:pPr>
      <w:r>
        <w:t>___________________________________________________________________________</w:t>
      </w:r>
    </w:p>
    <w:p w:rsidR="00DC4EA4" w:rsidRDefault="00DC4EA4">
      <w:pPr>
        <w:pStyle w:val="ConsPlusNonformat"/>
        <w:jc w:val="both"/>
      </w:pPr>
      <w:r>
        <w:t>___________________________________________________________________________</w:t>
      </w:r>
    </w:p>
    <w:p w:rsidR="00DC4EA4" w:rsidRDefault="00DC4EA4">
      <w:pPr>
        <w:pStyle w:val="ConsPlusNonformat"/>
        <w:jc w:val="both"/>
      </w:pPr>
      <w:r>
        <w:t>___________________________________________________________________________</w:t>
      </w:r>
    </w:p>
    <w:p w:rsidR="00DC4EA4" w:rsidRDefault="00DC4EA4">
      <w:pPr>
        <w:pStyle w:val="ConsPlusNonformat"/>
        <w:jc w:val="both"/>
      </w:pPr>
      <w:proofErr w:type="spellStart"/>
      <w:r>
        <w:t>всего_____________человек</w:t>
      </w:r>
      <w:proofErr w:type="spellEnd"/>
      <w:r>
        <w:t>, в месте именуемые "СТОРОНЫ", заключили настоящий</w:t>
      </w:r>
    </w:p>
    <w:p w:rsidR="00DC4EA4" w:rsidRDefault="00DC4EA4">
      <w:pPr>
        <w:pStyle w:val="ConsPlusNonformat"/>
        <w:jc w:val="both"/>
      </w:pPr>
      <w:r>
        <w:t>договор о нижеследующем:</w:t>
      </w:r>
    </w:p>
    <w:p w:rsidR="00DC4EA4" w:rsidRDefault="00DC4EA4">
      <w:pPr>
        <w:pStyle w:val="ConsPlusNonformat"/>
        <w:jc w:val="both"/>
      </w:pPr>
    </w:p>
    <w:p w:rsidR="00DC4EA4" w:rsidRDefault="00DC4EA4">
      <w:pPr>
        <w:pStyle w:val="ConsPlusNonformat"/>
        <w:jc w:val="both"/>
      </w:pPr>
      <w:r>
        <w:t xml:space="preserve">                            1. Предмет договора</w:t>
      </w:r>
    </w:p>
    <w:p w:rsidR="00DC4EA4" w:rsidRDefault="00DC4EA4">
      <w:pPr>
        <w:pStyle w:val="ConsPlusNonformat"/>
        <w:jc w:val="both"/>
      </w:pPr>
    </w:p>
    <w:p w:rsidR="00DC4EA4" w:rsidRDefault="00DC4EA4">
      <w:pPr>
        <w:pStyle w:val="ConsPlusNonformat"/>
        <w:jc w:val="both"/>
      </w:pPr>
      <w:bookmarkStart w:id="18" w:name="P820"/>
      <w:bookmarkEnd w:id="18"/>
      <w:r>
        <w:t xml:space="preserve">    1.1. По настоящему договору НАНИМАТЕЛЬ-1 передает в порядке обмена</w:t>
      </w:r>
    </w:p>
    <w:p w:rsidR="00DC4EA4" w:rsidRDefault="00DC4EA4">
      <w:pPr>
        <w:pStyle w:val="ConsPlusNonformat"/>
        <w:jc w:val="both"/>
      </w:pPr>
      <w:r>
        <w:t xml:space="preserve">    право на социальный наем жилого помещения, состоящего </w:t>
      </w:r>
      <w:proofErr w:type="spellStart"/>
      <w:r>
        <w:t>из________комнат</w:t>
      </w:r>
      <w:proofErr w:type="spellEnd"/>
      <w:r>
        <w:t>,</w:t>
      </w:r>
    </w:p>
    <w:p w:rsidR="00DC4EA4" w:rsidRDefault="00DC4EA4">
      <w:pPr>
        <w:pStyle w:val="ConsPlusNonformat"/>
        <w:jc w:val="both"/>
      </w:pPr>
      <w:r>
        <w:t xml:space="preserve">    жилой   площадью  _____________,  общей  площадью_______________, общей</w:t>
      </w:r>
    </w:p>
    <w:p w:rsidR="00DC4EA4" w:rsidRDefault="00DC4EA4">
      <w:pPr>
        <w:pStyle w:val="ConsPlusNonformat"/>
        <w:jc w:val="both"/>
      </w:pPr>
      <w:r>
        <w:t xml:space="preserve">площадью  с  учетом  холодных  помещений______________,  </w:t>
      </w:r>
      <w:proofErr w:type="gramStart"/>
      <w:r>
        <w:t>расположенного</w:t>
      </w:r>
      <w:proofErr w:type="gramEnd"/>
      <w:r>
        <w:t xml:space="preserve">  по</w:t>
      </w:r>
    </w:p>
    <w:p w:rsidR="00DC4EA4" w:rsidRDefault="00DC4EA4">
      <w:pPr>
        <w:pStyle w:val="ConsPlusNonformat"/>
        <w:jc w:val="both"/>
      </w:pPr>
      <w:r>
        <w:t>адресу: __________________________________________________________________,</w:t>
      </w:r>
    </w:p>
    <w:p w:rsidR="00DC4EA4" w:rsidRDefault="00DC4EA4">
      <w:pPr>
        <w:pStyle w:val="ConsPlusNonformat"/>
        <w:jc w:val="both"/>
      </w:pPr>
      <w:r>
        <w:t xml:space="preserve">а НАНИМАТЕЛЬ-2   приобретает  право  на   социальный  наем  </w:t>
      </w:r>
      <w:proofErr w:type="gramStart"/>
      <w:r>
        <w:t>данного</w:t>
      </w:r>
      <w:proofErr w:type="gramEnd"/>
      <w:r>
        <w:t xml:space="preserve">  жилого</w:t>
      </w:r>
    </w:p>
    <w:p w:rsidR="00DC4EA4" w:rsidRDefault="00DC4EA4">
      <w:pPr>
        <w:pStyle w:val="ConsPlusNonformat"/>
        <w:jc w:val="both"/>
      </w:pPr>
      <w:r>
        <w:t>помещения.</w:t>
      </w:r>
    </w:p>
    <w:p w:rsidR="00DC4EA4" w:rsidRDefault="00DC4EA4">
      <w:pPr>
        <w:pStyle w:val="ConsPlusNonformat"/>
        <w:jc w:val="both"/>
      </w:pPr>
      <w:bookmarkStart w:id="19" w:name="P827"/>
      <w:bookmarkEnd w:id="19"/>
      <w:r>
        <w:t xml:space="preserve">    1.2.  По  настоящему  договору  НАНИМАТЕЛЬ-2  передает в порядке обмена</w:t>
      </w:r>
    </w:p>
    <w:p w:rsidR="00DC4EA4" w:rsidRDefault="00DC4EA4">
      <w:pPr>
        <w:pStyle w:val="ConsPlusNonformat"/>
        <w:jc w:val="both"/>
      </w:pPr>
      <w:r>
        <w:t xml:space="preserve">право на социальный наем жилого помещения, состоящего </w:t>
      </w:r>
      <w:proofErr w:type="gramStart"/>
      <w:r>
        <w:t>из</w:t>
      </w:r>
      <w:proofErr w:type="gramEnd"/>
      <w:r>
        <w:t xml:space="preserve"> __________________</w:t>
      </w:r>
    </w:p>
    <w:p w:rsidR="00DC4EA4" w:rsidRDefault="00DC4EA4">
      <w:pPr>
        <w:pStyle w:val="ConsPlusNonformat"/>
        <w:jc w:val="both"/>
      </w:pPr>
      <w:r>
        <w:t>комнат, жилой  площадью______________, общей площадью ____________________,</w:t>
      </w:r>
    </w:p>
    <w:p w:rsidR="00DC4EA4" w:rsidRDefault="00DC4EA4">
      <w:pPr>
        <w:pStyle w:val="ConsPlusNonformat"/>
        <w:jc w:val="both"/>
      </w:pPr>
      <w:r>
        <w:t xml:space="preserve">общей площадью с учетом холодных помещений ________________, </w:t>
      </w:r>
      <w:proofErr w:type="gramStart"/>
      <w:r>
        <w:t>расположенного</w:t>
      </w:r>
      <w:proofErr w:type="gramEnd"/>
    </w:p>
    <w:p w:rsidR="00DC4EA4" w:rsidRDefault="00DC4EA4">
      <w:pPr>
        <w:pStyle w:val="ConsPlusNonformat"/>
        <w:jc w:val="both"/>
      </w:pPr>
      <w:r>
        <w:t>по адресу:________________________________________________________________,</w:t>
      </w:r>
    </w:p>
    <w:p w:rsidR="00DC4EA4" w:rsidRDefault="00DC4EA4">
      <w:pPr>
        <w:pStyle w:val="ConsPlusNonformat"/>
        <w:jc w:val="both"/>
      </w:pPr>
      <w:r>
        <w:t xml:space="preserve">а  НАНИМАТЕЛЬ-1   приобретает  право  на  социальный  наем  </w:t>
      </w:r>
      <w:proofErr w:type="gramStart"/>
      <w:r>
        <w:t>данного</w:t>
      </w:r>
      <w:proofErr w:type="gramEnd"/>
      <w:r>
        <w:t xml:space="preserve">  жилого</w:t>
      </w:r>
    </w:p>
    <w:p w:rsidR="00DC4EA4" w:rsidRDefault="00DC4EA4">
      <w:pPr>
        <w:pStyle w:val="ConsPlusNonformat"/>
        <w:jc w:val="both"/>
      </w:pPr>
      <w:r>
        <w:t>помещения.</w:t>
      </w:r>
    </w:p>
    <w:p w:rsidR="00DC4EA4" w:rsidRDefault="00DC4EA4">
      <w:pPr>
        <w:pStyle w:val="ConsPlusNonformat"/>
        <w:jc w:val="both"/>
      </w:pPr>
      <w:r>
        <w:t xml:space="preserve">    СТОРОНЫ  гарантируют,  что  указанные в </w:t>
      </w:r>
      <w:hyperlink w:anchor="P820" w:history="1">
        <w:r>
          <w:rPr>
            <w:color w:val="0000FF"/>
          </w:rPr>
          <w:t>п. 1.1</w:t>
        </w:r>
      </w:hyperlink>
      <w:r>
        <w:t xml:space="preserve"> и </w:t>
      </w:r>
      <w:hyperlink w:anchor="P827" w:history="1">
        <w:r>
          <w:rPr>
            <w:color w:val="0000FF"/>
          </w:rPr>
          <w:t>п. 1.2</w:t>
        </w:r>
      </w:hyperlink>
      <w:r>
        <w:t xml:space="preserve"> жилые помещения</w:t>
      </w:r>
    </w:p>
    <w:p w:rsidR="00DC4EA4" w:rsidRDefault="00DC4EA4">
      <w:pPr>
        <w:pStyle w:val="ConsPlusNonformat"/>
        <w:jc w:val="both"/>
      </w:pPr>
      <w:r>
        <w:t xml:space="preserve">в  споре, под запретом (арестом) не состоят и не </w:t>
      </w:r>
      <w:proofErr w:type="gramStart"/>
      <w:r>
        <w:t>обременены</w:t>
      </w:r>
      <w:proofErr w:type="gramEnd"/>
      <w:r>
        <w:t xml:space="preserve"> правами третьих</w:t>
      </w:r>
    </w:p>
    <w:p w:rsidR="00DC4EA4" w:rsidRDefault="00DC4EA4">
      <w:pPr>
        <w:pStyle w:val="ConsPlusNonformat"/>
        <w:jc w:val="both"/>
      </w:pPr>
      <w:r>
        <w:t>лиц.</w:t>
      </w:r>
    </w:p>
    <w:p w:rsidR="00DC4EA4" w:rsidRDefault="00DC4EA4">
      <w:pPr>
        <w:pStyle w:val="ConsPlusNonformat"/>
        <w:jc w:val="both"/>
      </w:pPr>
    </w:p>
    <w:p w:rsidR="00DC4EA4" w:rsidRDefault="00DC4EA4">
      <w:pPr>
        <w:pStyle w:val="ConsPlusNonformat"/>
        <w:jc w:val="both"/>
      </w:pPr>
      <w:r>
        <w:t xml:space="preserve">                           2. Обязанности сторон</w:t>
      </w:r>
    </w:p>
    <w:p w:rsidR="00DC4EA4" w:rsidRDefault="00DC4EA4">
      <w:pPr>
        <w:pStyle w:val="ConsPlusNonformat"/>
        <w:jc w:val="both"/>
      </w:pPr>
    </w:p>
    <w:p w:rsidR="00DC4EA4" w:rsidRDefault="00DC4EA4">
      <w:pPr>
        <w:pStyle w:val="ConsPlusNonformat"/>
        <w:jc w:val="both"/>
      </w:pPr>
      <w:r>
        <w:t xml:space="preserve">    2.1.   Стороны   обязуются   заключить  договоры  социального  найма  </w:t>
      </w:r>
      <w:proofErr w:type="gramStart"/>
      <w:r>
        <w:t>в</w:t>
      </w:r>
      <w:proofErr w:type="gramEnd"/>
    </w:p>
    <w:p w:rsidR="00DC4EA4" w:rsidRDefault="00DC4EA4">
      <w:pPr>
        <w:pStyle w:val="ConsPlusNonformat"/>
        <w:jc w:val="both"/>
      </w:pPr>
      <w:r>
        <w:t xml:space="preserve">соответствии   с  распоряжением </w:t>
      </w:r>
      <w:proofErr w:type="spellStart"/>
      <w:r>
        <w:t>Управления________________________</w:t>
      </w:r>
      <w:proofErr w:type="gramStart"/>
      <w:r>
        <w:t>на</w:t>
      </w:r>
      <w:proofErr w:type="spellEnd"/>
      <w:proofErr w:type="gramEnd"/>
      <w:r>
        <w:t xml:space="preserve">  жилые</w:t>
      </w:r>
    </w:p>
    <w:p w:rsidR="00DC4EA4" w:rsidRDefault="00DC4EA4">
      <w:pPr>
        <w:pStyle w:val="ConsPlusNonformat"/>
        <w:jc w:val="both"/>
      </w:pPr>
      <w:r>
        <w:t>помещения, полученные в результате обмена.</w:t>
      </w:r>
    </w:p>
    <w:p w:rsidR="00DC4EA4" w:rsidRDefault="00DC4EA4">
      <w:pPr>
        <w:pStyle w:val="ConsPlusNonformat"/>
        <w:jc w:val="both"/>
      </w:pPr>
      <w:r>
        <w:t xml:space="preserve">    2.2.  После  получения каждой из СТОРОН соответствующих договоров найма</w:t>
      </w:r>
    </w:p>
    <w:p w:rsidR="00DC4EA4" w:rsidRDefault="00DC4EA4">
      <w:pPr>
        <w:pStyle w:val="ConsPlusNonformat"/>
        <w:jc w:val="both"/>
      </w:pPr>
      <w:r>
        <w:t>СТОРОНЫ  и  члены их семей обязуются произвести регистрацию по новому месту</w:t>
      </w:r>
    </w:p>
    <w:p w:rsidR="00DC4EA4" w:rsidRDefault="00DC4EA4">
      <w:pPr>
        <w:pStyle w:val="ConsPlusNonformat"/>
        <w:jc w:val="both"/>
      </w:pPr>
      <w:r>
        <w:t>жительства в установленном законом порядке.</w:t>
      </w:r>
    </w:p>
    <w:p w:rsidR="00DC4EA4" w:rsidRDefault="00DC4EA4">
      <w:pPr>
        <w:pStyle w:val="ConsPlusNonformat"/>
        <w:jc w:val="both"/>
      </w:pPr>
      <w:r>
        <w:t xml:space="preserve">    2.3.  СТОРОНЫ обязуются предоставить достоверную информацию о субъектах</w:t>
      </w:r>
    </w:p>
    <w:p w:rsidR="00DC4EA4" w:rsidRDefault="00DC4EA4">
      <w:pPr>
        <w:pStyle w:val="ConsPlusNonformat"/>
        <w:jc w:val="both"/>
      </w:pPr>
      <w:r>
        <w:t>обмена  жилыми помещениями,  участвующих в сделке, а также другие сведения,</w:t>
      </w:r>
    </w:p>
    <w:p w:rsidR="00DC4EA4" w:rsidRDefault="00DC4EA4">
      <w:pPr>
        <w:pStyle w:val="ConsPlusNonformat"/>
        <w:jc w:val="both"/>
      </w:pPr>
      <w:proofErr w:type="gramStart"/>
      <w:r>
        <w:t>необходимые для ее проведения.</w:t>
      </w:r>
      <w:proofErr w:type="gramEnd"/>
    </w:p>
    <w:p w:rsidR="00DC4EA4" w:rsidRDefault="00DC4EA4">
      <w:pPr>
        <w:pStyle w:val="ConsPlusNonformat"/>
        <w:jc w:val="both"/>
      </w:pPr>
    </w:p>
    <w:p w:rsidR="00DC4EA4" w:rsidRDefault="00DC4EA4">
      <w:pPr>
        <w:pStyle w:val="ConsPlusNonformat"/>
        <w:jc w:val="both"/>
      </w:pPr>
      <w:r>
        <w:t xml:space="preserve">                         3. Ответственность сторон</w:t>
      </w:r>
    </w:p>
    <w:p w:rsidR="00DC4EA4" w:rsidRDefault="00DC4EA4">
      <w:pPr>
        <w:pStyle w:val="ConsPlusNonformat"/>
        <w:jc w:val="both"/>
      </w:pPr>
    </w:p>
    <w:p w:rsidR="00DC4EA4" w:rsidRDefault="00DC4EA4">
      <w:pPr>
        <w:pStyle w:val="ConsPlusNonformat"/>
        <w:jc w:val="both"/>
      </w:pPr>
      <w:r>
        <w:t xml:space="preserve">    3.1.  За  невыполнение  или  ненадлежащее выполнение своих обязательств</w:t>
      </w:r>
    </w:p>
    <w:p w:rsidR="00DC4EA4" w:rsidRDefault="00DC4EA4">
      <w:pPr>
        <w:pStyle w:val="ConsPlusNonformat"/>
        <w:jc w:val="both"/>
      </w:pPr>
      <w:r>
        <w:t xml:space="preserve">СТОРОНЫ      несут     ответственность,     предусмотренную     </w:t>
      </w:r>
      <w:proofErr w:type="gramStart"/>
      <w:r>
        <w:t>действующим</w:t>
      </w:r>
      <w:proofErr w:type="gramEnd"/>
    </w:p>
    <w:p w:rsidR="00DC4EA4" w:rsidRDefault="00DC4EA4">
      <w:pPr>
        <w:pStyle w:val="ConsPlusNonformat"/>
        <w:jc w:val="both"/>
      </w:pPr>
      <w:r>
        <w:t>законодательством, настоящим договором.</w:t>
      </w:r>
    </w:p>
    <w:p w:rsidR="00DC4EA4" w:rsidRDefault="00DC4EA4">
      <w:pPr>
        <w:pStyle w:val="ConsPlusNonformat"/>
        <w:jc w:val="both"/>
      </w:pPr>
      <w:r>
        <w:t xml:space="preserve">    3.2. В случае признания настоящего договора </w:t>
      </w:r>
      <w:proofErr w:type="gramStart"/>
      <w:r>
        <w:t>недействительным</w:t>
      </w:r>
      <w:proofErr w:type="gramEnd"/>
      <w:r>
        <w:t xml:space="preserve"> вследствие</w:t>
      </w:r>
    </w:p>
    <w:p w:rsidR="00DC4EA4" w:rsidRDefault="00DC4EA4">
      <w:pPr>
        <w:pStyle w:val="ConsPlusNonformat"/>
        <w:jc w:val="both"/>
      </w:pPr>
      <w:r>
        <w:t>неправомерных  действий одной из СТОРОН виновная сторона обязана возместить</w:t>
      </w:r>
    </w:p>
    <w:p w:rsidR="00DC4EA4" w:rsidRDefault="00DC4EA4">
      <w:pPr>
        <w:pStyle w:val="ConsPlusNonformat"/>
        <w:jc w:val="both"/>
      </w:pPr>
      <w:r>
        <w:t>другой стороне убытки, возникшие вследствие такого обмена.</w:t>
      </w:r>
    </w:p>
    <w:p w:rsidR="00DC4EA4" w:rsidRDefault="00DC4EA4">
      <w:pPr>
        <w:pStyle w:val="ConsPlusNonformat"/>
        <w:jc w:val="both"/>
      </w:pPr>
      <w:r>
        <w:t xml:space="preserve">    3.3.  СТОРОНЫ  не  несут ответственности, если невозможность выполнения</w:t>
      </w:r>
    </w:p>
    <w:p w:rsidR="00DC4EA4" w:rsidRDefault="00DC4EA4">
      <w:pPr>
        <w:pStyle w:val="ConsPlusNonformat"/>
        <w:jc w:val="both"/>
      </w:pPr>
      <w:r>
        <w:t>условий   договора   наступила  в  силу  обстоятельств  непреодолимой  силы</w:t>
      </w:r>
    </w:p>
    <w:p w:rsidR="00DC4EA4" w:rsidRDefault="00DC4EA4">
      <w:pPr>
        <w:pStyle w:val="ConsPlusNonformat"/>
        <w:jc w:val="both"/>
      </w:pPr>
      <w:r>
        <w:t>(форс-мажор).</w:t>
      </w:r>
    </w:p>
    <w:p w:rsidR="00DC4EA4" w:rsidRDefault="00DC4EA4">
      <w:pPr>
        <w:pStyle w:val="ConsPlusNonformat"/>
        <w:jc w:val="both"/>
      </w:pPr>
    </w:p>
    <w:p w:rsidR="00DC4EA4" w:rsidRDefault="00DC4EA4">
      <w:pPr>
        <w:pStyle w:val="ConsPlusNonformat"/>
        <w:jc w:val="both"/>
      </w:pPr>
      <w:r>
        <w:t xml:space="preserve">                         4. Прочие обстоятельства</w:t>
      </w:r>
    </w:p>
    <w:p w:rsidR="00DC4EA4" w:rsidRDefault="00DC4EA4">
      <w:pPr>
        <w:pStyle w:val="ConsPlusNonformat"/>
        <w:jc w:val="both"/>
      </w:pPr>
    </w:p>
    <w:p w:rsidR="00DC4EA4" w:rsidRDefault="00DC4EA4">
      <w:pPr>
        <w:pStyle w:val="ConsPlusNonformat"/>
        <w:jc w:val="both"/>
      </w:pPr>
      <w:r>
        <w:t xml:space="preserve">    4.1.  Данный  договор и распоряжение Управления администрации города </w:t>
      </w:r>
      <w:proofErr w:type="gramStart"/>
      <w:r>
        <w:t>об</w:t>
      </w:r>
      <w:proofErr w:type="gramEnd"/>
    </w:p>
    <w:p w:rsidR="00DC4EA4" w:rsidRDefault="00DC4EA4">
      <w:pPr>
        <w:pStyle w:val="ConsPlusNonformat"/>
        <w:jc w:val="both"/>
      </w:pPr>
      <w:proofErr w:type="gramStart"/>
      <w:r>
        <w:t>разрешении</w:t>
      </w:r>
      <w:proofErr w:type="gramEnd"/>
      <w:r>
        <w:t xml:space="preserve">   обмена   являются  основанием  расторжения  ранее  заключенных</w:t>
      </w:r>
    </w:p>
    <w:p w:rsidR="00DC4EA4" w:rsidRDefault="00DC4EA4">
      <w:pPr>
        <w:pStyle w:val="ConsPlusNonformat"/>
        <w:jc w:val="both"/>
      </w:pPr>
      <w:r>
        <w:lastRenderedPageBreak/>
        <w:t>договоров  социального  найма  с  НАНИМАТЕЛЯМИ  и одновременного заключения</w:t>
      </w:r>
    </w:p>
    <w:p w:rsidR="00DC4EA4" w:rsidRDefault="00DC4EA4">
      <w:pPr>
        <w:pStyle w:val="ConsPlusNonformat"/>
        <w:jc w:val="both"/>
      </w:pPr>
      <w:r>
        <w:t>новых договоров социального найма.</w:t>
      </w:r>
    </w:p>
    <w:p w:rsidR="00DC4EA4" w:rsidRDefault="00DC4EA4">
      <w:pPr>
        <w:pStyle w:val="ConsPlusNonformat"/>
        <w:jc w:val="both"/>
      </w:pPr>
      <w:r>
        <w:t xml:space="preserve">    4.2.   Все  споры  и  разногласия,  возникшие  в  связи  с  исполнением</w:t>
      </w:r>
    </w:p>
    <w:p w:rsidR="00DC4EA4" w:rsidRDefault="00DC4EA4">
      <w:pPr>
        <w:pStyle w:val="ConsPlusNonformat"/>
        <w:jc w:val="both"/>
      </w:pPr>
      <w:r>
        <w:t>настоящего  договора,  СТОРОНЫ  решают путем переговоров. При невозможности</w:t>
      </w:r>
    </w:p>
    <w:p w:rsidR="00DC4EA4" w:rsidRDefault="00DC4EA4">
      <w:pPr>
        <w:pStyle w:val="ConsPlusNonformat"/>
        <w:jc w:val="both"/>
      </w:pPr>
      <w:r>
        <w:t>достичь согласия споры решаются в установленном законом порядке.</w:t>
      </w:r>
    </w:p>
    <w:p w:rsidR="00DC4EA4" w:rsidRDefault="00DC4EA4">
      <w:pPr>
        <w:pStyle w:val="ConsPlusNonformat"/>
        <w:jc w:val="both"/>
      </w:pPr>
      <w:r>
        <w:t xml:space="preserve">    4.3.    Муниципальное    образование   "Город   Астрахань"   не   несет</w:t>
      </w:r>
    </w:p>
    <w:p w:rsidR="00DC4EA4" w:rsidRDefault="00DC4EA4">
      <w:pPr>
        <w:pStyle w:val="ConsPlusNonformat"/>
        <w:jc w:val="both"/>
      </w:pPr>
      <w:r>
        <w:t>ответственности  за  неправомерные  действия  СТОРОН, приведшие к признанию</w:t>
      </w:r>
    </w:p>
    <w:p w:rsidR="00DC4EA4" w:rsidRDefault="00DC4EA4">
      <w:pPr>
        <w:pStyle w:val="ConsPlusNonformat"/>
        <w:jc w:val="both"/>
      </w:pPr>
      <w:r>
        <w:t>судом сделки недействительной.</w:t>
      </w:r>
    </w:p>
    <w:p w:rsidR="00DC4EA4" w:rsidRDefault="00DC4EA4">
      <w:pPr>
        <w:pStyle w:val="ConsPlusNonformat"/>
        <w:jc w:val="both"/>
      </w:pPr>
      <w:r>
        <w:t xml:space="preserve">    4.4.  Настоящий  договор  вступает  в силу с момента его согласования </w:t>
      </w:r>
      <w:proofErr w:type="gramStart"/>
      <w:r>
        <w:t>с</w:t>
      </w:r>
      <w:proofErr w:type="gramEnd"/>
    </w:p>
    <w:p w:rsidR="00DC4EA4" w:rsidRDefault="00DC4EA4">
      <w:pPr>
        <w:pStyle w:val="ConsPlusNonformat"/>
        <w:jc w:val="both"/>
      </w:pPr>
      <w:proofErr w:type="spellStart"/>
      <w:r>
        <w:t>Наймодателем</w:t>
      </w:r>
      <w:proofErr w:type="spellEnd"/>
      <w:r>
        <w:t>.</w:t>
      </w:r>
    </w:p>
    <w:p w:rsidR="00DC4EA4" w:rsidRDefault="00DC4EA4">
      <w:pPr>
        <w:pStyle w:val="ConsPlusNonformat"/>
        <w:jc w:val="both"/>
      </w:pPr>
      <w:r>
        <w:t xml:space="preserve">    4.5.  Настоящий  договор  составлен  в____________ экземплярах, имеющих</w:t>
      </w:r>
    </w:p>
    <w:p w:rsidR="00DC4EA4" w:rsidRDefault="00DC4EA4">
      <w:pPr>
        <w:pStyle w:val="ConsPlusNonformat"/>
        <w:jc w:val="both"/>
      </w:pPr>
      <w:r>
        <w:t>равную  юридическую силу, по одному экземпляру передается каждой из СТОРОН.</w:t>
      </w:r>
    </w:p>
    <w:p w:rsidR="00DC4EA4" w:rsidRDefault="00DC4EA4">
      <w:pPr>
        <w:pStyle w:val="ConsPlusNonformat"/>
        <w:jc w:val="both"/>
      </w:pPr>
      <w:r>
        <w:t>Один   экземпляр   остается  в  администрации   муниципального  образования</w:t>
      </w:r>
    </w:p>
    <w:p w:rsidR="00DC4EA4" w:rsidRDefault="00DC4EA4">
      <w:pPr>
        <w:pStyle w:val="ConsPlusNonformat"/>
        <w:jc w:val="both"/>
      </w:pPr>
      <w:r>
        <w:t>"Город Астрахань".</w:t>
      </w:r>
    </w:p>
    <w:p w:rsidR="00DC4EA4" w:rsidRDefault="00DC4EA4">
      <w:pPr>
        <w:pStyle w:val="ConsPlusNonformat"/>
        <w:jc w:val="both"/>
      </w:pPr>
    </w:p>
    <w:p w:rsidR="00DC4EA4" w:rsidRDefault="00DC4EA4">
      <w:pPr>
        <w:pStyle w:val="ConsPlusNonformat"/>
        <w:jc w:val="both"/>
      </w:pPr>
      <w:r>
        <w:t xml:space="preserve">                             5. Подписи сторон</w:t>
      </w:r>
    </w:p>
    <w:p w:rsidR="00DC4EA4" w:rsidRDefault="00DC4EA4">
      <w:pPr>
        <w:pStyle w:val="ConsPlusNonformat"/>
        <w:jc w:val="both"/>
      </w:pPr>
    </w:p>
    <w:p w:rsidR="00DC4EA4" w:rsidRDefault="00DC4EA4">
      <w:pPr>
        <w:pStyle w:val="ConsPlusNonformat"/>
        <w:jc w:val="both"/>
      </w:pPr>
      <w:r>
        <w:t xml:space="preserve">           НАНИМАТЕЛЬ-1                            НАНИМАТЕЛЬ-2</w:t>
      </w:r>
    </w:p>
    <w:p w:rsidR="00DC4EA4" w:rsidRDefault="00DC4EA4">
      <w:pPr>
        <w:pStyle w:val="ConsPlusNonformat"/>
        <w:jc w:val="both"/>
      </w:pPr>
    </w:p>
    <w:p w:rsidR="00DC4EA4" w:rsidRDefault="00DC4EA4">
      <w:pPr>
        <w:pStyle w:val="ConsPlusNonformat"/>
        <w:jc w:val="both"/>
      </w:pPr>
      <w:r>
        <w:t xml:space="preserve">    Согласовано постановлением_____________________________________________</w:t>
      </w:r>
    </w:p>
    <w:p w:rsidR="00DC4EA4" w:rsidRDefault="00DC4EA4">
      <w:pPr>
        <w:pStyle w:val="ConsPlusNonformat"/>
        <w:jc w:val="both"/>
      </w:pPr>
      <w:r>
        <w:t>___________________________________________________________________________</w:t>
      </w:r>
    </w:p>
    <w:p w:rsidR="00DC4EA4" w:rsidRDefault="00DC4EA4">
      <w:pPr>
        <w:pStyle w:val="ConsPlusNonformat"/>
        <w:jc w:val="both"/>
      </w:pPr>
    </w:p>
    <w:p w:rsidR="00DC4EA4" w:rsidRDefault="00DC4EA4">
      <w:pPr>
        <w:pStyle w:val="ConsPlusNonformat"/>
        <w:jc w:val="both"/>
      </w:pPr>
      <w:r>
        <w:t>____________________________ _____________________ ________________________</w:t>
      </w:r>
    </w:p>
    <w:p w:rsidR="00DC4EA4" w:rsidRDefault="00DC4EA4">
      <w:pPr>
        <w:pStyle w:val="ConsPlusNonformat"/>
        <w:jc w:val="both"/>
      </w:pPr>
      <w:r>
        <w:t xml:space="preserve">  должность специалиста             Ф.И.О.               подпись</w:t>
      </w:r>
    </w:p>
    <w:p w:rsidR="00DC4EA4" w:rsidRDefault="00DC4EA4">
      <w:pPr>
        <w:pStyle w:val="ConsPlusNonformat"/>
        <w:jc w:val="both"/>
      </w:pPr>
      <w:r>
        <w:t>М.П.</w:t>
      </w:r>
    </w:p>
    <w:p w:rsidR="00DC4EA4" w:rsidRDefault="00DC4EA4">
      <w:pPr>
        <w:pStyle w:val="ConsPlusNormal"/>
        <w:jc w:val="right"/>
      </w:pPr>
    </w:p>
    <w:p w:rsidR="00DC4EA4" w:rsidRDefault="00DC4EA4">
      <w:pPr>
        <w:pStyle w:val="ConsPlusNormal"/>
        <w:jc w:val="right"/>
      </w:pPr>
      <w:r>
        <w:t>Начальник жилищного управления</w:t>
      </w:r>
    </w:p>
    <w:p w:rsidR="00DC4EA4" w:rsidRDefault="00DC4EA4">
      <w:pPr>
        <w:pStyle w:val="ConsPlusNormal"/>
        <w:jc w:val="right"/>
      </w:pPr>
      <w:r>
        <w:t>администрации города Астрахани</w:t>
      </w:r>
    </w:p>
    <w:p w:rsidR="00DC4EA4" w:rsidRDefault="00DC4EA4">
      <w:pPr>
        <w:pStyle w:val="ConsPlusNormal"/>
        <w:jc w:val="right"/>
      </w:pPr>
      <w:r>
        <w:t>Н.В.ШЕЛИПОВА</w:t>
      </w:r>
    </w:p>
    <w:p w:rsidR="00DC4EA4" w:rsidRDefault="00DC4EA4">
      <w:pPr>
        <w:pStyle w:val="ConsPlusNormal"/>
        <w:jc w:val="right"/>
      </w:pPr>
    </w:p>
    <w:p w:rsidR="00DC4EA4" w:rsidRDefault="00DC4EA4">
      <w:pPr>
        <w:pStyle w:val="ConsPlusNormal"/>
        <w:jc w:val="right"/>
      </w:pPr>
    </w:p>
    <w:p w:rsidR="00DC4EA4" w:rsidRDefault="00DC4EA4">
      <w:pPr>
        <w:pStyle w:val="ConsPlusNormal"/>
        <w:jc w:val="right"/>
      </w:pPr>
    </w:p>
    <w:p w:rsidR="00DC4EA4" w:rsidRDefault="00DC4EA4">
      <w:pPr>
        <w:pStyle w:val="ConsPlusNormal"/>
        <w:jc w:val="right"/>
      </w:pPr>
    </w:p>
    <w:p w:rsidR="00DC4EA4" w:rsidRDefault="00DC4EA4">
      <w:pPr>
        <w:pStyle w:val="ConsPlusNormal"/>
        <w:jc w:val="right"/>
      </w:pPr>
    </w:p>
    <w:p w:rsidR="00DC4EA4" w:rsidRDefault="00DC4EA4">
      <w:pPr>
        <w:pStyle w:val="ConsPlusNormal"/>
        <w:jc w:val="right"/>
        <w:outlineLvl w:val="2"/>
      </w:pPr>
      <w:r>
        <w:t xml:space="preserve">Приложение </w:t>
      </w:r>
      <w:hyperlink r:id="rId96" w:history="1">
        <w:r>
          <w:rPr>
            <w:color w:val="0000FF"/>
          </w:rPr>
          <w:t>6</w:t>
        </w:r>
      </w:hyperlink>
    </w:p>
    <w:p w:rsidR="00DC4EA4" w:rsidRDefault="00DC4EA4">
      <w:pPr>
        <w:pStyle w:val="ConsPlusNormal"/>
        <w:jc w:val="right"/>
      </w:pPr>
      <w:r>
        <w:t>к административному Регламенту</w:t>
      </w:r>
    </w:p>
    <w:p w:rsidR="00DC4EA4" w:rsidRDefault="00DC4EA4">
      <w:pPr>
        <w:pStyle w:val="ConsPlusNormal"/>
        <w:jc w:val="right"/>
      </w:pPr>
      <w:r>
        <w:t>администрации муниципального образования</w:t>
      </w:r>
    </w:p>
    <w:p w:rsidR="00DC4EA4" w:rsidRDefault="00DC4EA4">
      <w:pPr>
        <w:pStyle w:val="ConsPlusNormal"/>
        <w:jc w:val="right"/>
      </w:pPr>
      <w:r>
        <w:t>"Город Астрахань" предоставления</w:t>
      </w:r>
    </w:p>
    <w:p w:rsidR="00DC4EA4" w:rsidRDefault="00DC4EA4">
      <w:pPr>
        <w:pStyle w:val="ConsPlusNormal"/>
        <w:jc w:val="right"/>
      </w:pPr>
      <w:r>
        <w:t>муниципальной услуги "Выдача согласия</w:t>
      </w:r>
    </w:p>
    <w:p w:rsidR="00DC4EA4" w:rsidRDefault="00DC4EA4">
      <w:pPr>
        <w:pStyle w:val="ConsPlusNormal"/>
        <w:jc w:val="right"/>
      </w:pPr>
      <w:r>
        <w:t>на обмен жилыми помещениями,</w:t>
      </w:r>
    </w:p>
    <w:p w:rsidR="00DC4EA4" w:rsidRDefault="00DC4EA4">
      <w:pPr>
        <w:pStyle w:val="ConsPlusNormal"/>
        <w:jc w:val="right"/>
      </w:pPr>
      <w:proofErr w:type="gramStart"/>
      <w:r>
        <w:t>предоставленными</w:t>
      </w:r>
      <w:proofErr w:type="gramEnd"/>
      <w:r>
        <w:t xml:space="preserve"> по договорам</w:t>
      </w:r>
    </w:p>
    <w:p w:rsidR="00DC4EA4" w:rsidRDefault="00DC4EA4">
      <w:pPr>
        <w:pStyle w:val="ConsPlusNormal"/>
        <w:jc w:val="right"/>
      </w:pPr>
      <w:r>
        <w:t>социального найма"</w:t>
      </w:r>
    </w:p>
    <w:p w:rsidR="00DC4EA4" w:rsidRDefault="00DC4EA4">
      <w:pPr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DC4EA4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DC4EA4" w:rsidRDefault="00DC4EA4">
            <w:pPr>
              <w:spacing w:after="1" w:line="0" w:lineRule="atLeast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DC4EA4" w:rsidRDefault="00DC4EA4">
            <w:pPr>
              <w:spacing w:after="1" w:line="0" w:lineRule="atLeast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DC4EA4" w:rsidRDefault="00DC4EA4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DC4EA4" w:rsidRDefault="00DC4EA4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>(в ред. Постановлений администрации муниципального образования</w:t>
            </w:r>
            <w:proofErr w:type="gramEnd"/>
          </w:p>
          <w:p w:rsidR="00DC4EA4" w:rsidRDefault="00DC4EA4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 xml:space="preserve">"Город Астрахань" от 07.06.2016 </w:t>
            </w:r>
            <w:hyperlink r:id="rId97" w:history="1">
              <w:r>
                <w:rPr>
                  <w:color w:val="0000FF"/>
                </w:rPr>
                <w:t>N 3621</w:t>
              </w:r>
            </w:hyperlink>
            <w:r>
              <w:rPr>
                <w:color w:val="392C69"/>
              </w:rPr>
              <w:t xml:space="preserve">, от 08.04.2019 </w:t>
            </w:r>
            <w:hyperlink r:id="rId98" w:history="1">
              <w:r>
                <w:rPr>
                  <w:color w:val="0000FF"/>
                </w:rPr>
                <w:t>N 153</w:t>
              </w:r>
            </w:hyperlink>
            <w:r>
              <w:rPr>
                <w:color w:val="392C69"/>
              </w:rPr>
              <w:t>)</w:t>
            </w:r>
            <w:proofErr w:type="gramEnd"/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DC4EA4" w:rsidRDefault="00DC4EA4">
            <w:pPr>
              <w:spacing w:after="1" w:line="0" w:lineRule="atLeast"/>
            </w:pPr>
          </w:p>
        </w:tc>
      </w:tr>
    </w:tbl>
    <w:p w:rsidR="00DC4EA4" w:rsidRDefault="00DC4EA4">
      <w:pPr>
        <w:pStyle w:val="ConsPlusNormal"/>
        <w:jc w:val="right"/>
      </w:pPr>
    </w:p>
    <w:p w:rsidR="00DC4EA4" w:rsidRDefault="00DC4EA4">
      <w:pPr>
        <w:pStyle w:val="ConsPlusNonformat"/>
        <w:jc w:val="both"/>
      </w:pPr>
      <w:r>
        <w:t xml:space="preserve">                                 Расписка</w:t>
      </w:r>
    </w:p>
    <w:p w:rsidR="00DC4EA4" w:rsidRDefault="00DC4EA4">
      <w:pPr>
        <w:pStyle w:val="ConsPlusNonformat"/>
        <w:jc w:val="both"/>
      </w:pPr>
      <w:r>
        <w:t xml:space="preserve">                          в получении документов</w:t>
      </w:r>
    </w:p>
    <w:p w:rsidR="00DC4EA4" w:rsidRDefault="00DC4EA4">
      <w:pPr>
        <w:pStyle w:val="ConsPlusNonformat"/>
        <w:jc w:val="both"/>
      </w:pPr>
    </w:p>
    <w:p w:rsidR="00DC4EA4" w:rsidRDefault="00DC4EA4">
      <w:pPr>
        <w:pStyle w:val="ConsPlusNonformat"/>
        <w:jc w:val="both"/>
      </w:pPr>
      <w:r>
        <w:t xml:space="preserve">    </w:t>
      </w:r>
      <w:proofErr w:type="gramStart"/>
      <w:r>
        <w:t>Выдана</w:t>
      </w:r>
      <w:proofErr w:type="gramEnd"/>
      <w:r>
        <w:t xml:space="preserve"> в подтверждение того, что гр.___________________________________</w:t>
      </w:r>
    </w:p>
    <w:p w:rsidR="00DC4EA4" w:rsidRDefault="00DC4EA4">
      <w:pPr>
        <w:pStyle w:val="ConsPlusNonformat"/>
        <w:jc w:val="both"/>
      </w:pPr>
      <w:r>
        <w:t xml:space="preserve">                                        (фамилия, имя, отчество заявителя)</w:t>
      </w:r>
    </w:p>
    <w:p w:rsidR="00DC4EA4" w:rsidRDefault="00DC4EA4">
      <w:pPr>
        <w:pStyle w:val="ConsPlusNonformat"/>
        <w:jc w:val="both"/>
      </w:pPr>
      <w:r>
        <w:t>___________________________________, ____________________________________</w:t>
      </w:r>
    </w:p>
    <w:p w:rsidR="00DC4EA4" w:rsidRDefault="00DC4EA4">
      <w:pPr>
        <w:pStyle w:val="ConsPlusNonformat"/>
        <w:jc w:val="both"/>
      </w:pPr>
      <w:r>
        <w:t xml:space="preserve">                                                 (дата рождения)</w:t>
      </w:r>
    </w:p>
    <w:p w:rsidR="00DC4EA4" w:rsidRDefault="00DC4EA4">
      <w:pPr>
        <w:pStyle w:val="ConsPlusNonformat"/>
        <w:jc w:val="both"/>
      </w:pPr>
    </w:p>
    <w:p w:rsidR="00DC4EA4" w:rsidRDefault="00DC4EA4">
      <w:pPr>
        <w:pStyle w:val="ConsPlusNonformat"/>
        <w:jc w:val="both"/>
      </w:pPr>
      <w:r>
        <w:t xml:space="preserve">    паспорт  серии  _________  N___________,  постоянно  зарегистрирован </w:t>
      </w:r>
      <w:proofErr w:type="gramStart"/>
      <w:r>
        <w:t>по</w:t>
      </w:r>
      <w:proofErr w:type="gramEnd"/>
    </w:p>
    <w:p w:rsidR="00DC4EA4" w:rsidRDefault="00DC4EA4">
      <w:pPr>
        <w:pStyle w:val="ConsPlusNonformat"/>
        <w:jc w:val="both"/>
      </w:pPr>
      <w:r>
        <w:t>адресу:____________________________________________________________________</w:t>
      </w:r>
    </w:p>
    <w:p w:rsidR="00DC4EA4" w:rsidRDefault="00DC4EA4">
      <w:pPr>
        <w:pStyle w:val="ConsPlusNonformat"/>
        <w:jc w:val="both"/>
      </w:pPr>
      <w:r>
        <w:t xml:space="preserve">                              (адрес регистрации)</w:t>
      </w:r>
    </w:p>
    <w:p w:rsidR="00DC4EA4" w:rsidRDefault="00DC4EA4">
      <w:pPr>
        <w:pStyle w:val="ConsPlusNonformat"/>
        <w:jc w:val="both"/>
      </w:pPr>
    </w:p>
    <w:p w:rsidR="00DC4EA4" w:rsidRDefault="00DC4EA4">
      <w:pPr>
        <w:pStyle w:val="ConsPlusNonformat"/>
        <w:jc w:val="both"/>
      </w:pPr>
      <w:r>
        <w:lastRenderedPageBreak/>
        <w:t xml:space="preserve">    для  предоставления  муниципальной  услуги  "Выдача  согласия  на обмен</w:t>
      </w:r>
    </w:p>
    <w:p w:rsidR="00DC4EA4" w:rsidRDefault="00DC4EA4">
      <w:pPr>
        <w:pStyle w:val="ConsPlusNonformat"/>
        <w:jc w:val="both"/>
      </w:pPr>
      <w:r>
        <w:t xml:space="preserve">жилыми помещениями, предоставленными по договорам социального найма" сдал </w:t>
      </w:r>
      <w:proofErr w:type="gramStart"/>
      <w:r>
        <w:t>в</w:t>
      </w:r>
      <w:proofErr w:type="gramEnd"/>
    </w:p>
    <w:p w:rsidR="00DC4EA4" w:rsidRDefault="00DC4EA4">
      <w:pPr>
        <w:pStyle w:val="ConsPlusNonformat"/>
        <w:jc w:val="both"/>
      </w:pPr>
      <w:r>
        <w:t>жилищное     управление    администрации      муниципального    образования</w:t>
      </w:r>
    </w:p>
    <w:p w:rsidR="00DC4EA4" w:rsidRDefault="00DC4EA4">
      <w:pPr>
        <w:pStyle w:val="ConsPlusNonformat"/>
        <w:jc w:val="both"/>
      </w:pPr>
      <w:r>
        <w:t>"Город Астрахань" следующие документы:</w:t>
      </w:r>
    </w:p>
    <w:p w:rsidR="00DC4EA4" w:rsidRDefault="00DC4EA4">
      <w:pPr>
        <w:pStyle w:val="ConsPlusNormal"/>
        <w:jc w:val="both"/>
      </w:pPr>
    </w:p>
    <w:p w:rsidR="00DC4EA4" w:rsidRDefault="00DC4EA4">
      <w:pPr>
        <w:sectPr w:rsidR="00DC4EA4" w:rsidSect="005D24F5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27"/>
        <w:gridCol w:w="2153"/>
        <w:gridCol w:w="2520"/>
        <w:gridCol w:w="2520"/>
        <w:gridCol w:w="2040"/>
      </w:tblGrid>
      <w:tr w:rsidR="00DC4EA4">
        <w:tc>
          <w:tcPr>
            <w:tcW w:w="427" w:type="dxa"/>
          </w:tcPr>
          <w:p w:rsidR="00DC4EA4" w:rsidRDefault="00DC4EA4">
            <w:pPr>
              <w:pStyle w:val="ConsPlusNormal"/>
              <w:jc w:val="center"/>
            </w:pPr>
            <w:r>
              <w:lastRenderedPageBreak/>
              <w:t xml:space="preserve">N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2153" w:type="dxa"/>
          </w:tcPr>
          <w:p w:rsidR="00DC4EA4" w:rsidRDefault="00DC4EA4">
            <w:pPr>
              <w:pStyle w:val="ConsPlusNormal"/>
              <w:jc w:val="center"/>
            </w:pPr>
            <w:r>
              <w:t>Наименование документа</w:t>
            </w:r>
          </w:p>
        </w:tc>
        <w:tc>
          <w:tcPr>
            <w:tcW w:w="2520" w:type="dxa"/>
          </w:tcPr>
          <w:p w:rsidR="00DC4EA4" w:rsidRDefault="00DC4EA4">
            <w:pPr>
              <w:pStyle w:val="ConsPlusNormal"/>
              <w:jc w:val="center"/>
            </w:pPr>
            <w:r>
              <w:t>Вид документа (оригинал, нотариальная копия, ксерокопия)</w:t>
            </w:r>
          </w:p>
        </w:tc>
        <w:tc>
          <w:tcPr>
            <w:tcW w:w="2520" w:type="dxa"/>
          </w:tcPr>
          <w:p w:rsidR="00DC4EA4" w:rsidRDefault="00DC4EA4">
            <w:pPr>
              <w:pStyle w:val="ConsPlusNormal"/>
              <w:jc w:val="center"/>
            </w:pPr>
            <w:r>
              <w:t xml:space="preserve">Реквизиты документа (дата выдачи, N, кем </w:t>
            </w:r>
            <w:proofErr w:type="gramStart"/>
            <w:r>
              <w:t>выдан</w:t>
            </w:r>
            <w:proofErr w:type="gramEnd"/>
            <w:r>
              <w:t>, иное)</w:t>
            </w:r>
          </w:p>
        </w:tc>
        <w:tc>
          <w:tcPr>
            <w:tcW w:w="2040" w:type="dxa"/>
          </w:tcPr>
          <w:p w:rsidR="00DC4EA4" w:rsidRDefault="00DC4EA4">
            <w:pPr>
              <w:pStyle w:val="ConsPlusNormal"/>
              <w:jc w:val="center"/>
            </w:pPr>
            <w:r>
              <w:t>Количество листов</w:t>
            </w:r>
          </w:p>
        </w:tc>
      </w:tr>
      <w:tr w:rsidR="00DC4EA4">
        <w:tc>
          <w:tcPr>
            <w:tcW w:w="427" w:type="dxa"/>
          </w:tcPr>
          <w:p w:rsidR="00DC4EA4" w:rsidRDefault="00DC4EA4">
            <w:pPr>
              <w:pStyle w:val="ConsPlusNormal"/>
            </w:pPr>
          </w:p>
        </w:tc>
        <w:tc>
          <w:tcPr>
            <w:tcW w:w="2153" w:type="dxa"/>
          </w:tcPr>
          <w:p w:rsidR="00DC4EA4" w:rsidRDefault="00DC4EA4">
            <w:pPr>
              <w:pStyle w:val="ConsPlusNormal"/>
            </w:pPr>
          </w:p>
        </w:tc>
        <w:tc>
          <w:tcPr>
            <w:tcW w:w="2520" w:type="dxa"/>
          </w:tcPr>
          <w:p w:rsidR="00DC4EA4" w:rsidRDefault="00DC4EA4">
            <w:pPr>
              <w:pStyle w:val="ConsPlusNormal"/>
            </w:pPr>
          </w:p>
        </w:tc>
        <w:tc>
          <w:tcPr>
            <w:tcW w:w="2520" w:type="dxa"/>
          </w:tcPr>
          <w:p w:rsidR="00DC4EA4" w:rsidRDefault="00DC4EA4">
            <w:pPr>
              <w:pStyle w:val="ConsPlusNormal"/>
            </w:pPr>
          </w:p>
        </w:tc>
        <w:tc>
          <w:tcPr>
            <w:tcW w:w="2040" w:type="dxa"/>
          </w:tcPr>
          <w:p w:rsidR="00DC4EA4" w:rsidRDefault="00DC4EA4">
            <w:pPr>
              <w:pStyle w:val="ConsPlusNormal"/>
            </w:pPr>
          </w:p>
        </w:tc>
      </w:tr>
      <w:tr w:rsidR="00DC4EA4">
        <w:tc>
          <w:tcPr>
            <w:tcW w:w="427" w:type="dxa"/>
          </w:tcPr>
          <w:p w:rsidR="00DC4EA4" w:rsidRDefault="00DC4EA4">
            <w:pPr>
              <w:pStyle w:val="ConsPlusNormal"/>
            </w:pPr>
          </w:p>
        </w:tc>
        <w:tc>
          <w:tcPr>
            <w:tcW w:w="2153" w:type="dxa"/>
          </w:tcPr>
          <w:p w:rsidR="00DC4EA4" w:rsidRDefault="00DC4EA4">
            <w:pPr>
              <w:pStyle w:val="ConsPlusNormal"/>
            </w:pPr>
          </w:p>
        </w:tc>
        <w:tc>
          <w:tcPr>
            <w:tcW w:w="2520" w:type="dxa"/>
          </w:tcPr>
          <w:p w:rsidR="00DC4EA4" w:rsidRDefault="00DC4EA4">
            <w:pPr>
              <w:pStyle w:val="ConsPlusNormal"/>
            </w:pPr>
          </w:p>
        </w:tc>
        <w:tc>
          <w:tcPr>
            <w:tcW w:w="2520" w:type="dxa"/>
          </w:tcPr>
          <w:p w:rsidR="00DC4EA4" w:rsidRDefault="00DC4EA4">
            <w:pPr>
              <w:pStyle w:val="ConsPlusNormal"/>
            </w:pPr>
          </w:p>
        </w:tc>
        <w:tc>
          <w:tcPr>
            <w:tcW w:w="2040" w:type="dxa"/>
          </w:tcPr>
          <w:p w:rsidR="00DC4EA4" w:rsidRDefault="00DC4EA4">
            <w:pPr>
              <w:pStyle w:val="ConsPlusNormal"/>
            </w:pPr>
          </w:p>
        </w:tc>
      </w:tr>
      <w:tr w:rsidR="00DC4EA4">
        <w:tc>
          <w:tcPr>
            <w:tcW w:w="427" w:type="dxa"/>
          </w:tcPr>
          <w:p w:rsidR="00DC4EA4" w:rsidRDefault="00DC4EA4">
            <w:pPr>
              <w:pStyle w:val="ConsPlusNormal"/>
            </w:pPr>
          </w:p>
        </w:tc>
        <w:tc>
          <w:tcPr>
            <w:tcW w:w="2153" w:type="dxa"/>
          </w:tcPr>
          <w:p w:rsidR="00DC4EA4" w:rsidRDefault="00DC4EA4">
            <w:pPr>
              <w:pStyle w:val="ConsPlusNormal"/>
            </w:pPr>
          </w:p>
        </w:tc>
        <w:tc>
          <w:tcPr>
            <w:tcW w:w="2520" w:type="dxa"/>
          </w:tcPr>
          <w:p w:rsidR="00DC4EA4" w:rsidRDefault="00DC4EA4">
            <w:pPr>
              <w:pStyle w:val="ConsPlusNormal"/>
            </w:pPr>
          </w:p>
        </w:tc>
        <w:tc>
          <w:tcPr>
            <w:tcW w:w="2520" w:type="dxa"/>
          </w:tcPr>
          <w:p w:rsidR="00DC4EA4" w:rsidRDefault="00DC4EA4">
            <w:pPr>
              <w:pStyle w:val="ConsPlusNormal"/>
            </w:pPr>
          </w:p>
        </w:tc>
        <w:tc>
          <w:tcPr>
            <w:tcW w:w="2040" w:type="dxa"/>
          </w:tcPr>
          <w:p w:rsidR="00DC4EA4" w:rsidRDefault="00DC4EA4">
            <w:pPr>
              <w:pStyle w:val="ConsPlusNormal"/>
            </w:pPr>
          </w:p>
        </w:tc>
      </w:tr>
      <w:tr w:rsidR="00DC4EA4">
        <w:tc>
          <w:tcPr>
            <w:tcW w:w="427" w:type="dxa"/>
          </w:tcPr>
          <w:p w:rsidR="00DC4EA4" w:rsidRDefault="00DC4EA4">
            <w:pPr>
              <w:pStyle w:val="ConsPlusNormal"/>
            </w:pPr>
          </w:p>
        </w:tc>
        <w:tc>
          <w:tcPr>
            <w:tcW w:w="2153" w:type="dxa"/>
          </w:tcPr>
          <w:p w:rsidR="00DC4EA4" w:rsidRDefault="00DC4EA4">
            <w:pPr>
              <w:pStyle w:val="ConsPlusNormal"/>
            </w:pPr>
          </w:p>
        </w:tc>
        <w:tc>
          <w:tcPr>
            <w:tcW w:w="2520" w:type="dxa"/>
          </w:tcPr>
          <w:p w:rsidR="00DC4EA4" w:rsidRDefault="00DC4EA4">
            <w:pPr>
              <w:pStyle w:val="ConsPlusNormal"/>
            </w:pPr>
          </w:p>
        </w:tc>
        <w:tc>
          <w:tcPr>
            <w:tcW w:w="2520" w:type="dxa"/>
          </w:tcPr>
          <w:p w:rsidR="00DC4EA4" w:rsidRDefault="00DC4EA4">
            <w:pPr>
              <w:pStyle w:val="ConsPlusNormal"/>
            </w:pPr>
          </w:p>
        </w:tc>
        <w:tc>
          <w:tcPr>
            <w:tcW w:w="2040" w:type="dxa"/>
          </w:tcPr>
          <w:p w:rsidR="00DC4EA4" w:rsidRDefault="00DC4EA4">
            <w:pPr>
              <w:pStyle w:val="ConsPlusNormal"/>
            </w:pPr>
          </w:p>
        </w:tc>
      </w:tr>
      <w:tr w:rsidR="00DC4EA4">
        <w:tc>
          <w:tcPr>
            <w:tcW w:w="427" w:type="dxa"/>
          </w:tcPr>
          <w:p w:rsidR="00DC4EA4" w:rsidRDefault="00DC4EA4">
            <w:pPr>
              <w:pStyle w:val="ConsPlusNormal"/>
            </w:pPr>
          </w:p>
        </w:tc>
        <w:tc>
          <w:tcPr>
            <w:tcW w:w="2153" w:type="dxa"/>
          </w:tcPr>
          <w:p w:rsidR="00DC4EA4" w:rsidRDefault="00DC4EA4">
            <w:pPr>
              <w:pStyle w:val="ConsPlusNormal"/>
            </w:pPr>
          </w:p>
        </w:tc>
        <w:tc>
          <w:tcPr>
            <w:tcW w:w="2520" w:type="dxa"/>
          </w:tcPr>
          <w:p w:rsidR="00DC4EA4" w:rsidRDefault="00DC4EA4">
            <w:pPr>
              <w:pStyle w:val="ConsPlusNormal"/>
            </w:pPr>
          </w:p>
        </w:tc>
        <w:tc>
          <w:tcPr>
            <w:tcW w:w="2520" w:type="dxa"/>
          </w:tcPr>
          <w:p w:rsidR="00DC4EA4" w:rsidRDefault="00DC4EA4">
            <w:pPr>
              <w:pStyle w:val="ConsPlusNormal"/>
            </w:pPr>
          </w:p>
        </w:tc>
        <w:tc>
          <w:tcPr>
            <w:tcW w:w="2040" w:type="dxa"/>
          </w:tcPr>
          <w:p w:rsidR="00DC4EA4" w:rsidRDefault="00DC4EA4">
            <w:pPr>
              <w:pStyle w:val="ConsPlusNormal"/>
            </w:pPr>
          </w:p>
        </w:tc>
      </w:tr>
      <w:tr w:rsidR="00DC4EA4">
        <w:tc>
          <w:tcPr>
            <w:tcW w:w="427" w:type="dxa"/>
          </w:tcPr>
          <w:p w:rsidR="00DC4EA4" w:rsidRDefault="00DC4EA4">
            <w:pPr>
              <w:pStyle w:val="ConsPlusNormal"/>
            </w:pPr>
          </w:p>
        </w:tc>
        <w:tc>
          <w:tcPr>
            <w:tcW w:w="2153" w:type="dxa"/>
          </w:tcPr>
          <w:p w:rsidR="00DC4EA4" w:rsidRDefault="00DC4EA4">
            <w:pPr>
              <w:pStyle w:val="ConsPlusNormal"/>
            </w:pPr>
          </w:p>
        </w:tc>
        <w:tc>
          <w:tcPr>
            <w:tcW w:w="2520" w:type="dxa"/>
          </w:tcPr>
          <w:p w:rsidR="00DC4EA4" w:rsidRDefault="00DC4EA4">
            <w:pPr>
              <w:pStyle w:val="ConsPlusNormal"/>
            </w:pPr>
          </w:p>
        </w:tc>
        <w:tc>
          <w:tcPr>
            <w:tcW w:w="2520" w:type="dxa"/>
          </w:tcPr>
          <w:p w:rsidR="00DC4EA4" w:rsidRDefault="00DC4EA4">
            <w:pPr>
              <w:pStyle w:val="ConsPlusNormal"/>
            </w:pPr>
          </w:p>
        </w:tc>
        <w:tc>
          <w:tcPr>
            <w:tcW w:w="2040" w:type="dxa"/>
          </w:tcPr>
          <w:p w:rsidR="00DC4EA4" w:rsidRDefault="00DC4EA4">
            <w:pPr>
              <w:pStyle w:val="ConsPlusNormal"/>
            </w:pPr>
          </w:p>
        </w:tc>
      </w:tr>
      <w:tr w:rsidR="00DC4EA4">
        <w:tc>
          <w:tcPr>
            <w:tcW w:w="427" w:type="dxa"/>
          </w:tcPr>
          <w:p w:rsidR="00DC4EA4" w:rsidRDefault="00DC4EA4">
            <w:pPr>
              <w:pStyle w:val="ConsPlusNormal"/>
            </w:pPr>
          </w:p>
        </w:tc>
        <w:tc>
          <w:tcPr>
            <w:tcW w:w="2153" w:type="dxa"/>
          </w:tcPr>
          <w:p w:rsidR="00DC4EA4" w:rsidRDefault="00DC4EA4">
            <w:pPr>
              <w:pStyle w:val="ConsPlusNormal"/>
            </w:pPr>
          </w:p>
        </w:tc>
        <w:tc>
          <w:tcPr>
            <w:tcW w:w="2520" w:type="dxa"/>
          </w:tcPr>
          <w:p w:rsidR="00DC4EA4" w:rsidRDefault="00DC4EA4">
            <w:pPr>
              <w:pStyle w:val="ConsPlusNormal"/>
            </w:pPr>
          </w:p>
        </w:tc>
        <w:tc>
          <w:tcPr>
            <w:tcW w:w="2520" w:type="dxa"/>
          </w:tcPr>
          <w:p w:rsidR="00DC4EA4" w:rsidRDefault="00DC4EA4">
            <w:pPr>
              <w:pStyle w:val="ConsPlusNormal"/>
            </w:pPr>
          </w:p>
        </w:tc>
        <w:tc>
          <w:tcPr>
            <w:tcW w:w="2040" w:type="dxa"/>
          </w:tcPr>
          <w:p w:rsidR="00DC4EA4" w:rsidRDefault="00DC4EA4">
            <w:pPr>
              <w:pStyle w:val="ConsPlusNormal"/>
            </w:pPr>
          </w:p>
        </w:tc>
      </w:tr>
      <w:tr w:rsidR="00DC4EA4">
        <w:tc>
          <w:tcPr>
            <w:tcW w:w="427" w:type="dxa"/>
          </w:tcPr>
          <w:p w:rsidR="00DC4EA4" w:rsidRDefault="00DC4EA4">
            <w:pPr>
              <w:pStyle w:val="ConsPlusNormal"/>
            </w:pPr>
          </w:p>
        </w:tc>
        <w:tc>
          <w:tcPr>
            <w:tcW w:w="2153" w:type="dxa"/>
          </w:tcPr>
          <w:p w:rsidR="00DC4EA4" w:rsidRDefault="00DC4EA4">
            <w:pPr>
              <w:pStyle w:val="ConsPlusNormal"/>
            </w:pPr>
          </w:p>
        </w:tc>
        <w:tc>
          <w:tcPr>
            <w:tcW w:w="2520" w:type="dxa"/>
          </w:tcPr>
          <w:p w:rsidR="00DC4EA4" w:rsidRDefault="00DC4EA4">
            <w:pPr>
              <w:pStyle w:val="ConsPlusNormal"/>
            </w:pPr>
          </w:p>
        </w:tc>
        <w:tc>
          <w:tcPr>
            <w:tcW w:w="2520" w:type="dxa"/>
          </w:tcPr>
          <w:p w:rsidR="00DC4EA4" w:rsidRDefault="00DC4EA4">
            <w:pPr>
              <w:pStyle w:val="ConsPlusNormal"/>
            </w:pPr>
          </w:p>
        </w:tc>
        <w:tc>
          <w:tcPr>
            <w:tcW w:w="2040" w:type="dxa"/>
          </w:tcPr>
          <w:p w:rsidR="00DC4EA4" w:rsidRDefault="00DC4EA4">
            <w:pPr>
              <w:pStyle w:val="ConsPlusNormal"/>
            </w:pPr>
          </w:p>
        </w:tc>
      </w:tr>
      <w:tr w:rsidR="00DC4EA4">
        <w:tc>
          <w:tcPr>
            <w:tcW w:w="427" w:type="dxa"/>
          </w:tcPr>
          <w:p w:rsidR="00DC4EA4" w:rsidRDefault="00DC4EA4">
            <w:pPr>
              <w:pStyle w:val="ConsPlusNormal"/>
            </w:pPr>
          </w:p>
        </w:tc>
        <w:tc>
          <w:tcPr>
            <w:tcW w:w="2153" w:type="dxa"/>
          </w:tcPr>
          <w:p w:rsidR="00DC4EA4" w:rsidRDefault="00DC4EA4">
            <w:pPr>
              <w:pStyle w:val="ConsPlusNormal"/>
            </w:pPr>
          </w:p>
        </w:tc>
        <w:tc>
          <w:tcPr>
            <w:tcW w:w="2520" w:type="dxa"/>
          </w:tcPr>
          <w:p w:rsidR="00DC4EA4" w:rsidRDefault="00DC4EA4">
            <w:pPr>
              <w:pStyle w:val="ConsPlusNormal"/>
            </w:pPr>
          </w:p>
        </w:tc>
        <w:tc>
          <w:tcPr>
            <w:tcW w:w="2520" w:type="dxa"/>
          </w:tcPr>
          <w:p w:rsidR="00DC4EA4" w:rsidRDefault="00DC4EA4">
            <w:pPr>
              <w:pStyle w:val="ConsPlusNormal"/>
            </w:pPr>
          </w:p>
        </w:tc>
        <w:tc>
          <w:tcPr>
            <w:tcW w:w="2040" w:type="dxa"/>
          </w:tcPr>
          <w:p w:rsidR="00DC4EA4" w:rsidRDefault="00DC4EA4">
            <w:pPr>
              <w:pStyle w:val="ConsPlusNormal"/>
            </w:pPr>
          </w:p>
        </w:tc>
      </w:tr>
    </w:tbl>
    <w:p w:rsidR="00DC4EA4" w:rsidRDefault="00DC4EA4">
      <w:pPr>
        <w:pStyle w:val="ConsPlusNormal"/>
        <w:jc w:val="both"/>
      </w:pPr>
    </w:p>
    <w:p w:rsidR="00DC4EA4" w:rsidRDefault="00DC4EA4">
      <w:pPr>
        <w:pStyle w:val="ConsPlusNonformat"/>
        <w:jc w:val="both"/>
      </w:pPr>
      <w:r>
        <w:t xml:space="preserve">    Всего принято_________________ документов на _________________ листах.</w:t>
      </w:r>
    </w:p>
    <w:p w:rsidR="00DC4EA4" w:rsidRDefault="00DC4EA4">
      <w:pPr>
        <w:pStyle w:val="ConsPlusNonformat"/>
        <w:jc w:val="both"/>
      </w:pPr>
      <w:r>
        <w:t xml:space="preserve">    Документы сдал:_______________________________ "___" ________ 20___ г.</w:t>
      </w:r>
    </w:p>
    <w:p w:rsidR="00DC4EA4" w:rsidRDefault="00DC4EA4">
      <w:pPr>
        <w:pStyle w:val="ConsPlusNonformat"/>
        <w:jc w:val="both"/>
      </w:pPr>
      <w:r>
        <w:t xml:space="preserve">                       (подпись) (Ф.И.О.)</w:t>
      </w:r>
    </w:p>
    <w:p w:rsidR="00DC4EA4" w:rsidRDefault="00DC4EA4">
      <w:pPr>
        <w:pStyle w:val="ConsPlusNonformat"/>
        <w:jc w:val="both"/>
      </w:pPr>
    </w:p>
    <w:p w:rsidR="00DC4EA4" w:rsidRDefault="00DC4EA4">
      <w:pPr>
        <w:pStyle w:val="ConsPlusNonformat"/>
        <w:jc w:val="both"/>
      </w:pPr>
      <w:r>
        <w:t xml:space="preserve">    Документы принял:____________________________ "___"___________20____ г.</w:t>
      </w:r>
    </w:p>
    <w:p w:rsidR="00DC4EA4" w:rsidRDefault="00DC4EA4">
      <w:pPr>
        <w:pStyle w:val="ConsPlusNonformat"/>
        <w:jc w:val="both"/>
      </w:pPr>
      <w:r>
        <w:t xml:space="preserve">                         (подпись) (Ф.И.О.)</w:t>
      </w:r>
    </w:p>
    <w:p w:rsidR="00DC4EA4" w:rsidRDefault="00DC4EA4">
      <w:pPr>
        <w:pStyle w:val="ConsPlusNormal"/>
        <w:jc w:val="right"/>
      </w:pPr>
    </w:p>
    <w:p w:rsidR="00DC4EA4" w:rsidRDefault="00DC4EA4">
      <w:pPr>
        <w:pStyle w:val="ConsPlusNormal"/>
        <w:jc w:val="right"/>
      </w:pPr>
      <w:r>
        <w:t>Начальник жилищного управления</w:t>
      </w:r>
    </w:p>
    <w:p w:rsidR="00DC4EA4" w:rsidRDefault="00DC4EA4">
      <w:pPr>
        <w:pStyle w:val="ConsPlusNormal"/>
        <w:jc w:val="right"/>
      </w:pPr>
      <w:r>
        <w:t>администрации города Астрахани</w:t>
      </w:r>
    </w:p>
    <w:p w:rsidR="00DC4EA4" w:rsidRDefault="00DC4EA4">
      <w:pPr>
        <w:pStyle w:val="ConsPlusNormal"/>
        <w:jc w:val="right"/>
      </w:pPr>
      <w:r>
        <w:t>Н.В.ШЕЛИПОВА</w:t>
      </w:r>
    </w:p>
    <w:p w:rsidR="00DC4EA4" w:rsidRDefault="00DC4EA4">
      <w:pPr>
        <w:pStyle w:val="ConsPlusNormal"/>
        <w:jc w:val="right"/>
      </w:pPr>
    </w:p>
    <w:p w:rsidR="00DC4EA4" w:rsidRDefault="00DC4EA4">
      <w:pPr>
        <w:pStyle w:val="ConsPlusNormal"/>
        <w:jc w:val="right"/>
      </w:pPr>
    </w:p>
    <w:p w:rsidR="00DC4EA4" w:rsidRDefault="00DC4EA4">
      <w:pPr>
        <w:pStyle w:val="ConsPlus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0517BF" w:rsidRDefault="000517BF"/>
    <w:sectPr w:rsidR="000517BF" w:rsidSect="00AB71A9">
      <w:pgSz w:w="16838" w:h="11905" w:orient="landscape"/>
      <w:pgMar w:top="1701" w:right="1134" w:bottom="850" w:left="1134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4EA4"/>
    <w:rsid w:val="000517BF"/>
    <w:rsid w:val="00DC4E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DC4EA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DC4EA4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DC4EA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Cell">
    <w:name w:val="ConsPlusCell"/>
    <w:rsid w:val="00DC4EA4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DocList">
    <w:name w:val="ConsPlusDocList"/>
    <w:rsid w:val="00DC4EA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Page">
    <w:name w:val="ConsPlusTitlePage"/>
    <w:rsid w:val="00DC4EA4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ConsPlusJurTerm">
    <w:name w:val="ConsPlusJurTerm"/>
    <w:rsid w:val="00DC4EA4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ConsPlusTextList">
    <w:name w:val="ConsPlusTextList"/>
    <w:rsid w:val="00DC4EA4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DC4EA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DC4EA4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DC4EA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Cell">
    <w:name w:val="ConsPlusCell"/>
    <w:rsid w:val="00DC4EA4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DocList">
    <w:name w:val="ConsPlusDocList"/>
    <w:rsid w:val="00DC4EA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Page">
    <w:name w:val="ConsPlusTitlePage"/>
    <w:rsid w:val="00DC4EA4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ConsPlusJurTerm">
    <w:name w:val="ConsPlusJurTerm"/>
    <w:rsid w:val="00DC4EA4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ConsPlusTextList">
    <w:name w:val="ConsPlusTextList"/>
    <w:rsid w:val="00DC4EA4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consultantplus://offline/ref=B328A0F60F5F3A4A04616A66B2CA0E5E0D48AD93AFE7BD642F1ADE1644656A7C268C00C2F23337FDFCF7A303176F353BB7A9FE2A158D0F9CE46CC3EF2BM" TargetMode="External"/><Relationship Id="rId21" Type="http://schemas.openxmlformats.org/officeDocument/2006/relationships/hyperlink" Target="consultantplus://offline/ref=B328A0F60F5F3A4A04616A66B2CA0E5E0D48AD93AEE0B461291ADE1644656A7C268C00C2F23337FDFCF7A004176F353BB7A9FE2A158D0F9CE46CC3EF2BM" TargetMode="External"/><Relationship Id="rId34" Type="http://schemas.openxmlformats.org/officeDocument/2006/relationships/hyperlink" Target="consultantplus://offline/ref=B328A0F60F5F3A4A04616A66B2CA0E5E0D48AD93AFE0BC662D1ADE1644656A7C268C00C2F23337FDFCF6A10B176F353BB7A9FE2A158D0F9CE46CC3EF2BM" TargetMode="External"/><Relationship Id="rId42" Type="http://schemas.openxmlformats.org/officeDocument/2006/relationships/hyperlink" Target="consultantplus://offline/ref=B328A0F60F5F3A4A0461746BA4A653510B43F59CAAEEBF377645854B136C602B73C3018CB63628FDF8E9A3031EE329M" TargetMode="External"/><Relationship Id="rId47" Type="http://schemas.openxmlformats.org/officeDocument/2006/relationships/hyperlink" Target="consultantplus://offline/ref=B328A0F60F5F3A4A0461746BA4A653510A40F697A1ECE23D7E1C894914633F2E66D25981BE2036F9E2F5A101E12EM" TargetMode="External"/><Relationship Id="rId50" Type="http://schemas.openxmlformats.org/officeDocument/2006/relationships/hyperlink" Target="consultantplus://offline/ref=B328A0F60F5F3A4A04616A66B2CA0E5E0D48AD93A9E7B6612314831C4C3C667E21835FD5E77A63F0FCFFBF031825667FE0EA26M" TargetMode="External"/><Relationship Id="rId55" Type="http://schemas.openxmlformats.org/officeDocument/2006/relationships/hyperlink" Target="consultantplus://offline/ref=B328A0F60F5F3A4A04616A66B2CA0E5E0D48AD93A9E7B5652D15831C4C3C667E21835FD5E77A63F0FCFFBF031825667FE0EA26M" TargetMode="External"/><Relationship Id="rId63" Type="http://schemas.openxmlformats.org/officeDocument/2006/relationships/hyperlink" Target="consultantplus://offline/ref=B328A0F60F5F3A4A04616A66B2CA0E5E0D48AD93AFE0BC662D1ADE1644656A7C268C00C2F23337FDFCF6A505176F353BB7A9FE2A158D0F9CE46CC3EF2BM" TargetMode="External"/><Relationship Id="rId68" Type="http://schemas.openxmlformats.org/officeDocument/2006/relationships/hyperlink" Target="consultantplus://offline/ref=B328A0F60F5F3A4A04616A66B2CA0E5E0D48AD93AFE7BD642F1ADE1644656A7C268C00C2F23337FDFCF7A307176F353BB7A9FE2A158D0F9CE46CC3EF2BM" TargetMode="External"/><Relationship Id="rId76" Type="http://schemas.openxmlformats.org/officeDocument/2006/relationships/hyperlink" Target="consultantplus://offline/ref=B328A0F60F5F3A4A04616A66B2CA0E5E0D48AD93A0E4B6612B1ADE1644656A7C268C00C2F23337FDFCF7A304176F353BB7A9FE2A158D0F9CE46CC3EF2BM" TargetMode="External"/><Relationship Id="rId84" Type="http://schemas.openxmlformats.org/officeDocument/2006/relationships/hyperlink" Target="consultantplus://offline/ref=B328A0F60F5F3A4A04616A66B2CA0E5E0D48AD93AFE7BD642F1ADE1644656A7C268C00C2F23337FDFCF7A307176F353BB7A9FE2A158D0F9CE46CC3EF2BM" TargetMode="External"/><Relationship Id="rId89" Type="http://schemas.openxmlformats.org/officeDocument/2006/relationships/hyperlink" Target="consultantplus://offline/ref=B328A0F60F5F3A4A04616A66B2CA0E5E0D48AD93AFE0BC662D1ADE1644656A7C268C00C2F23337FDFCF7A10B176F353BB7A9FE2A158D0F9CE46CC3EF2BM" TargetMode="External"/><Relationship Id="rId97" Type="http://schemas.openxmlformats.org/officeDocument/2006/relationships/hyperlink" Target="consultantplus://offline/ref=B328A0F60F5F3A4A04616A66B2CA0E5E0D48AD93AEE0B461291ADE1644656A7C268C00C2F23337FDFCF7A004176F353BB7A9FE2A158D0F9CE46CC3EF2BM" TargetMode="External"/><Relationship Id="rId7" Type="http://schemas.openxmlformats.org/officeDocument/2006/relationships/hyperlink" Target="consultantplus://offline/ref=B328A0F60F5F3A4A04616A66B2CA0E5E0D48AD93AFE0BC662D1ADE1644656A7C268C00C2F23337FDFCF7A106176F353BB7A9FE2A158D0F9CE46CC3EF2BM" TargetMode="External"/><Relationship Id="rId71" Type="http://schemas.openxmlformats.org/officeDocument/2006/relationships/hyperlink" Target="consultantplus://offline/ref=B328A0F60F5F3A4A04616A66B2CA0E5E0D48AD93AFE0BC662D1ADE1644656A7C268C00C2F23337FDFCF6A902176F353BB7A9FE2A158D0F9CE46CC3EF2BM" TargetMode="External"/><Relationship Id="rId92" Type="http://schemas.openxmlformats.org/officeDocument/2006/relationships/hyperlink" Target="consultantplus://offline/ref=B328A0F60F5F3A4A04616A66B2CA0E5E0D48AD93AFE0BC662D1ADE1644656A7C268C00C2F23337FDFCF7A10B176F353BB7A9FE2A158D0F9CE46CC3EF2BM" TargetMode="External"/><Relationship Id="rId2" Type="http://schemas.microsoft.com/office/2007/relationships/stylesWithEffects" Target="stylesWithEffects.xml"/><Relationship Id="rId16" Type="http://schemas.openxmlformats.org/officeDocument/2006/relationships/hyperlink" Target="consultantplus://offline/ref=B328A0F60F5F3A4A04616A66B2CA0E5E0D48AD93AEE0B461291ADE1644656A7C268C00C2F23337FDFCF7A004176F353BB7A9FE2A158D0F9CE46CC3EF2BM" TargetMode="External"/><Relationship Id="rId29" Type="http://schemas.openxmlformats.org/officeDocument/2006/relationships/hyperlink" Target="consultantplus://offline/ref=B328A0F60F5F3A4A04616A66B2CA0E5E0D48AD93A1E2B1632B1ADE1644656A7C268C00C2F23337FDFCF7A106176F353BB7A9FE2A158D0F9CE46CC3EF2BM" TargetMode="External"/><Relationship Id="rId11" Type="http://schemas.openxmlformats.org/officeDocument/2006/relationships/hyperlink" Target="consultantplus://offline/ref=B328A0F60F5F3A4A0461746BA4A653510B43F39EA9EFBF377645854B136C602B61C35980B63E32FAFEFCF552586E697FEABAFE26158F0B80EE24M" TargetMode="External"/><Relationship Id="rId24" Type="http://schemas.openxmlformats.org/officeDocument/2006/relationships/hyperlink" Target="consultantplus://offline/ref=B328A0F60F5F3A4A04616A66B2CA0E5E0D48AD93AEE0B461291ADE1644656A7C268C00C2F23337FDFCF7A004176F353BB7A9FE2A158D0F9CE46CC3EF2BM" TargetMode="External"/><Relationship Id="rId32" Type="http://schemas.openxmlformats.org/officeDocument/2006/relationships/hyperlink" Target="consultantplus://offline/ref=B328A0F60F5F3A4A04616A66B2CA0E5E0D48AD93A0E4B6612B1ADE1644656A7C268C00C2F23337FDFCF7A00A176F353BB7A9FE2A158D0F9CE46CC3EF2BM" TargetMode="External"/><Relationship Id="rId37" Type="http://schemas.openxmlformats.org/officeDocument/2006/relationships/hyperlink" Target="consultantplus://offline/ref=B328A0F60F5F3A4A04616A66B2CA0E5E0D48AD93AFE0BC662D1ADE1644656A7C268C00C2F23337FDFCF6A003176F353BB7A9FE2A158D0F9CE46CC3EF2BM" TargetMode="External"/><Relationship Id="rId40" Type="http://schemas.openxmlformats.org/officeDocument/2006/relationships/hyperlink" Target="consultantplus://offline/ref=B328A0F60F5F3A4A0461746BA4A653510C4BFB99A8EFBF377645854B136C602B73C3018CB63628FDF8E9A3031EE329M" TargetMode="External"/><Relationship Id="rId45" Type="http://schemas.openxmlformats.org/officeDocument/2006/relationships/hyperlink" Target="consultantplus://offline/ref=B328A0F60F5F3A4A0461746BA4A653510B42F396ACE6BF377645854B136C602B73C3018CB63628FDF8E9A3031EE329M" TargetMode="External"/><Relationship Id="rId53" Type="http://schemas.openxmlformats.org/officeDocument/2006/relationships/hyperlink" Target="consultantplus://offline/ref=B328A0F60F5F3A4A04616A66B2CA0E5E0D48AD93A1E4B364231ADE1644656A7C268C00D0F26B3BFDF4E9A1070239647DEE20M" TargetMode="External"/><Relationship Id="rId58" Type="http://schemas.openxmlformats.org/officeDocument/2006/relationships/hyperlink" Target="consultantplus://offline/ref=B328A0F60F5F3A4A0461746BA4A653510B43F59FACE7BF377645854B136C602B61C35980B63E34FCF4FCF552586E697FEABAFE26158F0B80EE24M" TargetMode="External"/><Relationship Id="rId66" Type="http://schemas.openxmlformats.org/officeDocument/2006/relationships/hyperlink" Target="consultantplus://offline/ref=B328A0F60F5F3A4A04616A66B2CA0E5E0D48AD93A9E7B6692D19831C4C3C667E21835FD5F57A3BFCFCF7A1071F30302EA6F1F32203930B86F86EC1FBE027M" TargetMode="External"/><Relationship Id="rId74" Type="http://schemas.openxmlformats.org/officeDocument/2006/relationships/hyperlink" Target="consultantplus://offline/ref=B328A0F60F5F3A4A04616A66B2CA0E5E0D48AD93AFE0BC662D1ADE1644656A7C268C00C2F23337FDFCF6A801176F353BB7A9FE2A158D0F9CE46CC3EF2BM" TargetMode="External"/><Relationship Id="rId79" Type="http://schemas.openxmlformats.org/officeDocument/2006/relationships/hyperlink" Target="consultantplus://offline/ref=B328A0F60F5F3A4A04616A66B2CA0E5E0D48AD93A1E2B1632B1ADE1644656A7C268C00C2F23337FDFCF7A106176F353BB7A9FE2A158D0F9CE46CC3EF2BM" TargetMode="External"/><Relationship Id="rId87" Type="http://schemas.openxmlformats.org/officeDocument/2006/relationships/hyperlink" Target="consultantplus://offline/ref=B328A0F60F5F3A4A04616A66B2CA0E5E0D48AD93AEE0B461291ADE1644656A7C268C00C2F23337FDFCF7A004176F353BB7A9FE2A158D0F9CE46CC3EF2BM" TargetMode="External"/><Relationship Id="rId5" Type="http://schemas.openxmlformats.org/officeDocument/2006/relationships/hyperlink" Target="consultantplus://offline/ref=B328A0F60F5F3A4A04616A66B2CA0E5E0D48AD93AEE0B461291ADE1644656A7C268C00C2F23337FDFCF7A106176F353BB7A9FE2A158D0F9CE46CC3EF2BM" TargetMode="External"/><Relationship Id="rId61" Type="http://schemas.openxmlformats.org/officeDocument/2006/relationships/hyperlink" Target="consultantplus://offline/ref=B328A0F60F5F3A4A0461746BA4A653510C4AF79DABE2BF377645854B136C602B61C35983B33C3DA9ADB3F40E1C337A7FE6BAFC2209E82FM" TargetMode="External"/><Relationship Id="rId82" Type="http://schemas.openxmlformats.org/officeDocument/2006/relationships/hyperlink" Target="consultantplus://offline/ref=B328A0F60F5F3A4A04616A66B2CA0E5E0D48AD93AFE0BC662D1ADE1644656A7C268C00C2F23337FDFCF7A104176F353BB7A9FE2A158D0F9CE46CC3EF2BM" TargetMode="External"/><Relationship Id="rId90" Type="http://schemas.openxmlformats.org/officeDocument/2006/relationships/hyperlink" Target="consultantplus://offline/ref=B328A0F60F5F3A4A04616A66B2CA0E5E0D48AD93AEE0B461291ADE1644656A7C268C00C2F23337FDFCF7A004176F353BB7A9FE2A158D0F9CE46CC3EF2BM" TargetMode="External"/><Relationship Id="rId95" Type="http://schemas.openxmlformats.org/officeDocument/2006/relationships/hyperlink" Target="consultantplus://offline/ref=B328A0F60F5F3A4A04616A66B2CA0E5E0D48AD93A0E4B6612B1ADE1644656A7C268C00C2F23337FDFCF7A00A176F353BB7A9FE2A158D0F9CE46CC3EF2BM" TargetMode="External"/><Relationship Id="rId19" Type="http://schemas.openxmlformats.org/officeDocument/2006/relationships/hyperlink" Target="consultantplus://offline/ref=B328A0F60F5F3A4A04616A66B2CA0E5E0D48AD93A0E4B6612B1ADE1644656A7C268C00C2F23337FDFCF7A106176F353BB7A9FE2A158D0F9CE46CC3EF2BM" TargetMode="External"/><Relationship Id="rId14" Type="http://schemas.openxmlformats.org/officeDocument/2006/relationships/hyperlink" Target="consultantplus://offline/ref=B328A0F60F5F3A4A04616A66B2CA0E5E0D48AD93A9E7B5652D15831C4C3C667E21835FD5F57A3BFCFCF7A1011530302EA6F1F32203930B86F86EC1FBE027M" TargetMode="External"/><Relationship Id="rId22" Type="http://schemas.openxmlformats.org/officeDocument/2006/relationships/hyperlink" Target="consultantplus://offline/ref=B328A0F60F5F3A4A04616A66B2CA0E5E0D48AD93AEE0B461291ADE1644656A7C268C00C2F23337FDFCF7A004176F353BB7A9FE2A158D0F9CE46CC3EF2BM" TargetMode="External"/><Relationship Id="rId27" Type="http://schemas.openxmlformats.org/officeDocument/2006/relationships/hyperlink" Target="consultantplus://offline/ref=B328A0F60F5F3A4A04616A66B2CA0E5E0D48AD93AFE0BC662D1ADE1644656A7C268C00C2F23337FDFCF7A106176F353BB7A9FE2A158D0F9CE46CC3EF2BM" TargetMode="External"/><Relationship Id="rId30" Type="http://schemas.openxmlformats.org/officeDocument/2006/relationships/hyperlink" Target="consultantplus://offline/ref=B328A0F60F5F3A4A04616A66B2CA0E5E0D48AD93A9E7B6692D19831C4C3C667E21835FD5F57A3BFCFCF7A1031930302EA6F1F32203930B86F86EC1FBE027M" TargetMode="External"/><Relationship Id="rId35" Type="http://schemas.openxmlformats.org/officeDocument/2006/relationships/hyperlink" Target="consultantplus://offline/ref=B328A0F60F5F3A4A04616A66B2CA0E5E0D48AD93AFE7BD642F1ADE1644656A7C268C00C2F23337FDFCF7A307176F353BB7A9FE2A158D0F9CE46CC3EF2BM" TargetMode="External"/><Relationship Id="rId43" Type="http://schemas.openxmlformats.org/officeDocument/2006/relationships/hyperlink" Target="consultantplus://offline/ref=B328A0F60F5F3A4A0461746BA4A653510C4AF298ACE4BF377645854B136C602B73C3018CB63628FDF8E9A3031EE329M" TargetMode="External"/><Relationship Id="rId48" Type="http://schemas.openxmlformats.org/officeDocument/2006/relationships/hyperlink" Target="consultantplus://offline/ref=B328A0F60F5F3A4A0461746BA4A653510C43F39DA9E1BF377645854B136C602B73C3018CB63628FDF8E9A3031EE329M" TargetMode="External"/><Relationship Id="rId56" Type="http://schemas.openxmlformats.org/officeDocument/2006/relationships/hyperlink" Target="consultantplus://offline/ref=B328A0F60F5F3A4A04616A66B2CA0E5E0D48AD93ACE5B6672B1ADE1644656A7C268C00D0F26B3BFDF4E9A1070239647DEE20M" TargetMode="External"/><Relationship Id="rId64" Type="http://schemas.openxmlformats.org/officeDocument/2006/relationships/hyperlink" Target="consultantplus://offline/ref=B328A0F60F5F3A4A04616A66B2CA0E5E0D48AD93AFE7BD642F1ADE1644656A7C268C00C2F23337FDFCF7A303176F353BB7A9FE2A158D0F9CE46CC3EF2BM" TargetMode="External"/><Relationship Id="rId69" Type="http://schemas.openxmlformats.org/officeDocument/2006/relationships/hyperlink" Target="consultantplus://offline/ref=B328A0F60F5F3A4A04616A66B2CA0E5E0D48AD93AFE0BC662D1ADE1644656A7C268C00C2F23337FDFCF6A400176F353BB7A9FE2A158D0F9CE46CC3EF2BM" TargetMode="External"/><Relationship Id="rId77" Type="http://schemas.openxmlformats.org/officeDocument/2006/relationships/hyperlink" Target="consultantplus://offline/ref=B328A0F60F5F3A4A0461746BA4A653510C4BFB99A8EFBF377645854B136C602B61C35983B23A3DA9ADB3F40E1C337A7FE6BAFC2209E82FM" TargetMode="External"/><Relationship Id="rId100" Type="http://schemas.openxmlformats.org/officeDocument/2006/relationships/theme" Target="theme/theme1.xml"/><Relationship Id="rId8" Type="http://schemas.openxmlformats.org/officeDocument/2006/relationships/hyperlink" Target="consultantplus://offline/ref=B328A0F60F5F3A4A04616A66B2CA0E5E0D48AD93A0E4B6612B1ADE1644656A7C268C00C2F23337FDFCF7A106176F353BB7A9FE2A158D0F9CE46CC3EF2BM" TargetMode="External"/><Relationship Id="rId51" Type="http://schemas.openxmlformats.org/officeDocument/2006/relationships/hyperlink" Target="consultantplus://offline/ref=B328A0F60F5F3A4A04616A66B2CA0E5E0D48AD93A9E2B0662D1ADE1644656A7C268C00D0F26B3BFDF4E9A1070239647DEE20M" TargetMode="External"/><Relationship Id="rId72" Type="http://schemas.openxmlformats.org/officeDocument/2006/relationships/hyperlink" Target="consultantplus://offline/ref=B328A0F60F5F3A4A04616A66B2CA0E5E0D48AD93AFE0BC662D1ADE1644656A7C268C00C2F23337FDFCF6A803176F353BB7A9FE2A158D0F9CE46CC3EF2BM" TargetMode="External"/><Relationship Id="rId80" Type="http://schemas.openxmlformats.org/officeDocument/2006/relationships/hyperlink" Target="consultantplus://offline/ref=B328A0F60F5F3A4A0461746BA4A653510B42F199A8E3BF377645854B136C602B61C35982B53C31F6A8A6E556113B6C61E2A0E0200B8FE029M" TargetMode="External"/><Relationship Id="rId85" Type="http://schemas.openxmlformats.org/officeDocument/2006/relationships/hyperlink" Target="consultantplus://offline/ref=B328A0F60F5F3A4A04616A66B2CA0E5E0D48AD93A0E4B6612B1ADE1644656A7C268C00C2F23337FDFCF7A00A176F353BB7A9FE2A158D0F9CE46CC3EF2BM" TargetMode="External"/><Relationship Id="rId93" Type="http://schemas.openxmlformats.org/officeDocument/2006/relationships/hyperlink" Target="consultantplus://offline/ref=B328A0F60F5F3A4A04616A66B2CA0E5E0D48AD93AEE0B461291ADE1644656A7C268C00C2F23337FDFCF7A004176F353BB7A9FE2A158D0F9CE46CC3EF2BM" TargetMode="External"/><Relationship Id="rId98" Type="http://schemas.openxmlformats.org/officeDocument/2006/relationships/hyperlink" Target="consultantplus://offline/ref=B328A0F60F5F3A4A04616A66B2CA0E5E0D48AD93A0E4B6612B1ADE1644656A7C268C00C2F23337FDFCF7A00A176F353BB7A9FE2A158D0F9CE46CC3EF2BM" TargetMode="External"/><Relationship Id="rId3" Type="http://schemas.openxmlformats.org/officeDocument/2006/relationships/settings" Target="settings.xml"/><Relationship Id="rId12" Type="http://schemas.openxmlformats.org/officeDocument/2006/relationships/hyperlink" Target="consultantplus://offline/ref=B328A0F60F5F3A4A0461746BA4A653510B43F696ABE5BF377645854B136C602B73C3018CB63628FDF8E9A3031EE329M" TargetMode="External"/><Relationship Id="rId17" Type="http://schemas.openxmlformats.org/officeDocument/2006/relationships/hyperlink" Target="consultantplus://offline/ref=B328A0F60F5F3A4A04616A66B2CA0E5E0D48AD93A0E4B6612B1ADE1644656A7C268C00C2F23337FDFCF7A106176F353BB7A9FE2A158D0F9CE46CC3EF2BM" TargetMode="External"/><Relationship Id="rId25" Type="http://schemas.openxmlformats.org/officeDocument/2006/relationships/hyperlink" Target="consultantplus://offline/ref=B328A0F60F5F3A4A04616A66B2CA0E5E0D48AD93AEE0B461291ADE1644656A7C268C00C2F23337FDFCF7A004176F353BB7A9FE2A158D0F9CE46CC3EF2BM" TargetMode="External"/><Relationship Id="rId33" Type="http://schemas.openxmlformats.org/officeDocument/2006/relationships/hyperlink" Target="consultantplus://offline/ref=B328A0F60F5F3A4A04616A66B2CA0E5E0D48AD93AFE0BC662D1ADE1644656A7C268C00C2F23337FDFCF6A102176F353BB7A9FE2A158D0F9CE46CC3EF2BM" TargetMode="External"/><Relationship Id="rId38" Type="http://schemas.openxmlformats.org/officeDocument/2006/relationships/hyperlink" Target="consultantplus://offline/ref=B328A0F60F5F3A4A0461746BA4A653510D4BF49BA3B1E83527108B4E1B3C3A3B778A5489A83E32E3FEF7A3E021M" TargetMode="External"/><Relationship Id="rId46" Type="http://schemas.openxmlformats.org/officeDocument/2006/relationships/hyperlink" Target="consultantplus://offline/ref=B328A0F60F5F3A4A0461746BA4A653510C4BF69EA8E3BF377645854B136C602B73C3018CB63628FDF8E9A3031EE329M" TargetMode="External"/><Relationship Id="rId59" Type="http://schemas.openxmlformats.org/officeDocument/2006/relationships/hyperlink" Target="consultantplus://offline/ref=B328A0F60F5F3A4A04616A66B2CA0E5E0D48AD93A9E7B6692D19831C4C3C667E21835FD5F57A3BFCFCF7A1071D30302EA6F1F32203930B86F86EC1FBE027M" TargetMode="External"/><Relationship Id="rId67" Type="http://schemas.openxmlformats.org/officeDocument/2006/relationships/hyperlink" Target="consultantplus://offline/ref=B328A0F60F5F3A4A04616A66B2CA0E5E0D48AD93AFE7BD642F1ADE1644656A7C268C00C2F23337FDFCF7A307176F353BB7A9FE2A158D0F9CE46CC3EF2BM" TargetMode="External"/><Relationship Id="rId20" Type="http://schemas.openxmlformats.org/officeDocument/2006/relationships/hyperlink" Target="consultantplus://offline/ref=B328A0F60F5F3A4A04616A66B2CA0E5E0D48AD93AEE0B461291ADE1644656A7C268C00C2F23337FDFCF7A004176F353BB7A9FE2A158D0F9CE46CC3EF2BM" TargetMode="External"/><Relationship Id="rId41" Type="http://schemas.openxmlformats.org/officeDocument/2006/relationships/hyperlink" Target="consultantplus://offline/ref=B328A0F60F5F3A4A0461746BA4A653510B43F696ABE5BF377645854B136C602B73C3018CB63628FDF8E9A3031EE329M" TargetMode="External"/><Relationship Id="rId54" Type="http://schemas.openxmlformats.org/officeDocument/2006/relationships/hyperlink" Target="consultantplus://offline/ref=B328A0F60F5F3A4A04616A66B2CA0E5E0D48AD93A1E3B363281ADE1644656A7C268C00D0F26B3BFDF4E9A1070239647DEE20M" TargetMode="External"/><Relationship Id="rId62" Type="http://schemas.openxmlformats.org/officeDocument/2006/relationships/hyperlink" Target="consultantplus://offline/ref=B328A0F60F5F3A4A04616A66B2CA0E5E0D48AD93A0E4B6612B1ADE1644656A7C268C00C2F23337FDFCF7A301176F353BB7A9FE2A158D0F9CE46CC3EF2BM" TargetMode="External"/><Relationship Id="rId70" Type="http://schemas.openxmlformats.org/officeDocument/2006/relationships/hyperlink" Target="consultantplus://offline/ref=B328A0F60F5F3A4A04616A66B2CA0E5E0D48AD93AFE0BC662D1ADE1644656A7C268C00C2F23337FDFCF6A602176F353BB7A9FE2A158D0F9CE46CC3EF2BM" TargetMode="External"/><Relationship Id="rId75" Type="http://schemas.openxmlformats.org/officeDocument/2006/relationships/hyperlink" Target="consultantplus://offline/ref=B328A0F60F5F3A4A04616A66B2CA0E5E0D48AD93AFE0BC662D1ADE1644656A7C268C00C2F23337FDFCF6A807176F353BB7A9FE2A158D0F9CE46CC3EF2BM" TargetMode="External"/><Relationship Id="rId83" Type="http://schemas.openxmlformats.org/officeDocument/2006/relationships/hyperlink" Target="consultantplus://offline/ref=B328A0F60F5F3A4A04616A66B2CA0E5E0D48AD93AFE0BC662D1ADE1644656A7C268C00C2F23337FDFCF7A10B176F353BB7A9FE2A158D0F9CE46CC3EF2BM" TargetMode="External"/><Relationship Id="rId88" Type="http://schemas.openxmlformats.org/officeDocument/2006/relationships/hyperlink" Target="consultantplus://offline/ref=B328A0F60F5F3A4A04616A66B2CA0E5E0D48AD93A0E4B6612B1ADE1644656A7C268C00C2F23337FDFCF7A00A176F353BB7A9FE2A158D0F9CE46CC3EF2BM" TargetMode="External"/><Relationship Id="rId91" Type="http://schemas.openxmlformats.org/officeDocument/2006/relationships/hyperlink" Target="consultantplus://offline/ref=B328A0F60F5F3A4A04616A66B2CA0E5E0D48AD93A0E4B6612B1ADE1644656A7C268C00C2F23337FDFCF7A00A176F353BB7A9FE2A158D0F9CE46CC3EF2BM" TargetMode="External"/><Relationship Id="rId96" Type="http://schemas.openxmlformats.org/officeDocument/2006/relationships/hyperlink" Target="consultantplus://offline/ref=B328A0F60F5F3A4A04616A66B2CA0E5E0D48AD93AFE0BC662D1ADE1644656A7C268C00C2F23337FDFCF7A10B176F353BB7A9FE2A158D0F9CE46CC3EF2BM" TargetMode="External"/><Relationship Id="rId1" Type="http://schemas.openxmlformats.org/officeDocument/2006/relationships/styles" Target="styles.xml"/><Relationship Id="rId6" Type="http://schemas.openxmlformats.org/officeDocument/2006/relationships/hyperlink" Target="consultantplus://offline/ref=B328A0F60F5F3A4A04616A66B2CA0E5E0D48AD93AFE7BD642F1ADE1644656A7C268C00C2F23337FDFCF7A106176F353BB7A9FE2A158D0F9CE46CC3EF2BM" TargetMode="External"/><Relationship Id="rId15" Type="http://schemas.openxmlformats.org/officeDocument/2006/relationships/hyperlink" Target="consultantplus://offline/ref=B328A0F60F5F3A4A04616A66B2CA0E5E0D48AD93ACE2B367221ADE1644656A7C268C00C2F23337FDFCF7A106176F353BB7A9FE2A158D0F9CE46CC3EF2BM" TargetMode="External"/><Relationship Id="rId23" Type="http://schemas.openxmlformats.org/officeDocument/2006/relationships/hyperlink" Target="consultantplus://offline/ref=B328A0F60F5F3A4A04616A66B2CA0E5E0D48AD93AEE0B461291ADE1644656A7C268C00C2F23337FDFCF7A004176F353BB7A9FE2A158D0F9CE46CC3EF2BM" TargetMode="External"/><Relationship Id="rId28" Type="http://schemas.openxmlformats.org/officeDocument/2006/relationships/hyperlink" Target="consultantplus://offline/ref=B328A0F60F5F3A4A04616A66B2CA0E5E0D48AD93A0E4B6612B1ADE1644656A7C268C00C2F23337FDFCF7A105176F353BB7A9FE2A158D0F9CE46CC3EF2BM" TargetMode="External"/><Relationship Id="rId36" Type="http://schemas.openxmlformats.org/officeDocument/2006/relationships/hyperlink" Target="consultantplus://offline/ref=B328A0F60F5F3A4A04616A66B2CA0E5E0D48AD93AFE7BD642F1ADE1644656A7C268C00C2F23337FDFCF7A307176F353BB7A9FE2A158D0F9CE46CC3EF2BM" TargetMode="External"/><Relationship Id="rId49" Type="http://schemas.openxmlformats.org/officeDocument/2006/relationships/hyperlink" Target="consultantplus://offline/ref=B328A0F60F5F3A4A04616A66B2CA0E5E0D48AD93A1EFB2612A1ADE1644656A7C268C00D0F26B3BFDF4E9A1070239647DEE20M" TargetMode="External"/><Relationship Id="rId57" Type="http://schemas.openxmlformats.org/officeDocument/2006/relationships/hyperlink" Target="consultantplus://offline/ref=B328A0F60F5F3A4A04616A66B2CA0E5E0D48AD93A9E7B6692D19831C4C3C667E21835FD5F57A3BFCFCF7A1011C30302EA6F1F32203930B86F86EC1FBE027M" TargetMode="External"/><Relationship Id="rId10" Type="http://schemas.openxmlformats.org/officeDocument/2006/relationships/hyperlink" Target="consultantplus://offline/ref=B328A0F60F5F3A4A04616A66B2CA0E5E0D48AD93A9E7B6692D19831C4C3C667E21835FD5F57A3BFCFCF7A1031930302EA6F1F32203930B86F86EC1FBE027M" TargetMode="External"/><Relationship Id="rId31" Type="http://schemas.openxmlformats.org/officeDocument/2006/relationships/hyperlink" Target="consultantplus://offline/ref=B328A0F60F5F3A4A04616A66B2CA0E5E0D48AD93AFE0BC662D1ADE1644656A7C268C00C2F23337FDFCF7A300176F353BB7A9FE2A158D0F9CE46CC3EF2BM" TargetMode="External"/><Relationship Id="rId44" Type="http://schemas.openxmlformats.org/officeDocument/2006/relationships/hyperlink" Target="consultantplus://offline/ref=B328A0F60F5F3A4A0461746BA4A653510E42F59AAEEFBF377645854B136C602B73C3018CB63628FDF8E9A3031EE329M" TargetMode="External"/><Relationship Id="rId52" Type="http://schemas.openxmlformats.org/officeDocument/2006/relationships/hyperlink" Target="consultantplus://offline/ref=B328A0F60F5F3A4A04616A66B2CA0E5E0D48AD93ADE0BD67281ADE1644656A7C268C00D0F26B3BFDF4E9A1070239647DEE20M" TargetMode="External"/><Relationship Id="rId60" Type="http://schemas.openxmlformats.org/officeDocument/2006/relationships/hyperlink" Target="consultantplus://offline/ref=B328A0F60F5F3A4A04616A66B2CA0E5E0D48AD93AFE0BC662D1ADE1644656A7C268C00C2F23337FDFCF6A001176F353BB7A9FE2A158D0F9CE46CC3EF2BM" TargetMode="External"/><Relationship Id="rId65" Type="http://schemas.openxmlformats.org/officeDocument/2006/relationships/hyperlink" Target="consultantplus://offline/ref=B328A0F60F5F3A4A04616A66B2CA0E5E0D48AD93A0E4B6612B1ADE1644656A7C268C00C2F23337FDFCF7A307176F353BB7A9FE2A158D0F9CE46CC3EF2BM" TargetMode="External"/><Relationship Id="rId73" Type="http://schemas.openxmlformats.org/officeDocument/2006/relationships/hyperlink" Target="consultantplus://offline/ref=B328A0F60F5F3A4A04616A66B2CA0E5E0D48AD93AEE0B461291ADE1644656A7C268C00C2F23337FDFCF7A201176F353BB7A9FE2A158D0F9CE46CC3EF2BM" TargetMode="External"/><Relationship Id="rId78" Type="http://schemas.openxmlformats.org/officeDocument/2006/relationships/hyperlink" Target="consultantplus://offline/ref=B328A0F60F5F3A4A0461746BA4A653510C4BFB99A8EFBF377645854B136C602B61C35983BF3E3DA9ADB3F40E1C337A7FE6BAFC2209E82FM" TargetMode="External"/><Relationship Id="rId81" Type="http://schemas.openxmlformats.org/officeDocument/2006/relationships/hyperlink" Target="consultantplus://offline/ref=B328A0F60F5F3A4A0461746BA4A653510C4BFB99A8EFBF377645854B136C602B61C35983B53A3DA9ADB3F40E1C337A7FE6BAFC2209E82FM" TargetMode="External"/><Relationship Id="rId86" Type="http://schemas.openxmlformats.org/officeDocument/2006/relationships/hyperlink" Target="consultantplus://offline/ref=B328A0F60F5F3A4A04616A66B2CA0E5E0D48AD93AFE0BC662D1ADE1644656A7C268C00C2F23337FDFCF7A10B176F353BB7A9FE2A158D0F9CE46CC3EF2BM" TargetMode="External"/><Relationship Id="rId94" Type="http://schemas.openxmlformats.org/officeDocument/2006/relationships/hyperlink" Target="consultantplus://offline/ref=B328A0F60F5F3A4A04616A66B2CA0E5E0D48AD93AFE7BD642F1ADE1644656A7C268C00C2F23337FDFCF7A307176F353BB7A9FE2A158D0F9CE46CC3EF2BM" TargetMode="External"/><Relationship Id="rId9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B328A0F60F5F3A4A04616A66B2CA0E5E0D48AD93A1E2B1632B1ADE1644656A7C268C00C2F23337FDFCF7A106176F353BB7A9FE2A158D0F9CE46CC3EF2BM" TargetMode="External"/><Relationship Id="rId13" Type="http://schemas.openxmlformats.org/officeDocument/2006/relationships/hyperlink" Target="consultantplus://offline/ref=B328A0F60F5F3A4A0461746BA4A653510C4BFB99A8EFBF377645854B136C602B61C35980B63E36F4F8FCF552586E697FEABAFE26158F0B80EE24M" TargetMode="External"/><Relationship Id="rId18" Type="http://schemas.openxmlformats.org/officeDocument/2006/relationships/hyperlink" Target="consultantplus://offline/ref=B328A0F60F5F3A4A04616A66B2CA0E5E0D48AD93ADE7B2642D1ADE1644656A7C268C00D0F26B3BFDF4E9A1070239647DEE20M" TargetMode="External"/><Relationship Id="rId39" Type="http://schemas.openxmlformats.org/officeDocument/2006/relationships/hyperlink" Target="consultantplus://offline/ref=B328A0F60F5F3A4A0461746BA4A653510B43F39EA9EFBF377645854B136C602B73C3018CB63628FDF8E9A3031EE329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36</Pages>
  <Words>16634</Words>
  <Characters>94818</Characters>
  <Application>Microsoft Office Word</Application>
  <DocSecurity>0</DocSecurity>
  <Lines>790</Lines>
  <Paragraphs>222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111230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Миронов Андрей Сергеевич</dc:creator>
  <cp:lastModifiedBy>Миронов Андрей Сергеевич</cp:lastModifiedBy>
  <cp:revision>1</cp:revision>
  <dcterms:created xsi:type="dcterms:W3CDTF">2022-04-08T12:54:00Z</dcterms:created>
  <dcterms:modified xsi:type="dcterms:W3CDTF">2022-04-08T12:54:00Z</dcterms:modified>
</cp:coreProperties>
</file>